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4A258F" w14:textId="77777777" w:rsidR="002934C7" w:rsidRPr="0095168B" w:rsidRDefault="002934C7" w:rsidP="002934C7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Figure S11. </w:t>
      </w:r>
      <w:r w:rsidRPr="003606C6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3606C6">
        <w:rPr>
          <w:rFonts w:ascii="Times New Roman" w:hAnsi="Times New Roman" w:cs="Times New Roman"/>
          <w:b/>
          <w:lang w:val="en-GB"/>
        </w:rPr>
        <w:t>δ</w:t>
      </w:r>
      <w:r w:rsidRPr="003606C6">
        <w:rPr>
          <w:rFonts w:ascii="Times New Roman" w:hAnsi="Times New Roman" w:cs="Times New Roman"/>
          <w:b/>
          <w:vertAlign w:val="superscript"/>
          <w:lang w:val="en-GB"/>
        </w:rPr>
        <w:t>Fab-KO</w:t>
      </w:r>
      <w:r>
        <w:rPr>
          <w:rFonts w:ascii="Times New Roman" w:hAnsi="Times New Roman" w:cs="Times New Roman"/>
          <w:b/>
          <w:lang w:val="en-GB"/>
        </w:rPr>
        <w:t xml:space="preserve"> mice have higher body weight and lower temperature when fed a high-fat diet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</w:p>
    <w:p w14:paraId="7F8FBCFB" w14:textId="77777777" w:rsidR="002934C7" w:rsidRDefault="002934C7" w:rsidP="002934C7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Fab</w:t>
      </w:r>
      <w:r w:rsidRPr="002435C0">
        <w:rPr>
          <w:rFonts w:ascii="Times New Roman" w:hAnsi="Times New Roman" w:cs="Times New Roman"/>
          <w:lang w:val="en-GB"/>
        </w:rPr>
        <w:t xml:space="preserve">-Cre and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>
        <w:rPr>
          <w:rFonts w:ascii="Times New Roman" w:hAnsi="Times New Roman" w:cs="Times New Roman"/>
          <w:vertAlign w:val="superscript"/>
          <w:lang w:val="en-GB"/>
        </w:rPr>
        <w:t>Fab</w:t>
      </w:r>
      <w:r w:rsidRPr="002435C0">
        <w:rPr>
          <w:rFonts w:ascii="Times New Roman" w:hAnsi="Times New Roman" w:cs="Times New Roman"/>
          <w:vertAlign w:val="superscript"/>
          <w:lang w:val="en-GB"/>
        </w:rPr>
        <w:t>-KO</w:t>
      </w:r>
      <w:r w:rsidRPr="002435C0">
        <w:rPr>
          <w:rFonts w:ascii="Times New Roman" w:hAnsi="Times New Roman" w:cs="Times New Roman"/>
          <w:lang w:val="en-GB"/>
        </w:rPr>
        <w:t xml:space="preserve"> mice were fed with </w:t>
      </w:r>
      <w:r>
        <w:rPr>
          <w:rFonts w:ascii="Times New Roman" w:hAnsi="Times New Roman" w:cs="Times New Roman"/>
          <w:lang w:val="en-GB"/>
        </w:rPr>
        <w:t xml:space="preserve">a </w:t>
      </w:r>
      <w:r w:rsidRPr="002435C0">
        <w:rPr>
          <w:rFonts w:ascii="Times New Roman" w:hAnsi="Times New Roman" w:cs="Times New Roman"/>
          <w:lang w:val="en-GB"/>
        </w:rPr>
        <w:t>HFD for 8 weeks.</w:t>
      </w:r>
      <w:r>
        <w:rPr>
          <w:rFonts w:ascii="Times New Roman" w:hAnsi="Times New Roman" w:cs="Times New Roman"/>
          <w:b/>
          <w:bCs/>
          <w:lang w:val="en-GB"/>
        </w:rPr>
        <w:t xml:space="preserve"> (a) </w:t>
      </w:r>
      <w:r w:rsidRPr="00995B85">
        <w:rPr>
          <w:rFonts w:ascii="Times New Roman" w:hAnsi="Times New Roman" w:cs="Times New Roman"/>
          <w:bCs/>
          <w:lang w:val="en-GB"/>
        </w:rPr>
        <w:t>Body weight</w:t>
      </w:r>
      <w:r>
        <w:rPr>
          <w:rFonts w:ascii="Times New Roman" w:hAnsi="Times New Roman" w:cs="Times New Roman"/>
          <w:b/>
          <w:bCs/>
          <w:lang w:val="en-GB"/>
        </w:rPr>
        <w:t xml:space="preserve"> </w:t>
      </w:r>
      <w:r w:rsidRPr="00995B85">
        <w:rPr>
          <w:rFonts w:ascii="Times New Roman" w:hAnsi="Times New Roman" w:cs="Times New Roman"/>
          <w:bCs/>
          <w:lang w:val="en-GB"/>
        </w:rPr>
        <w:t>at the end of the treatment.</w:t>
      </w:r>
      <w:r w:rsidRPr="00995B85"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lang w:val="en-GB"/>
        </w:rPr>
        <w:t>(mean±SEM, Fab-Cre n=</w:t>
      </w:r>
      <w:r>
        <w:rPr>
          <w:rFonts w:ascii="Times New Roman" w:hAnsi="Times New Roman" w:cs="Times New Roman"/>
          <w:lang w:val="en-GB"/>
        </w:rPr>
        <w:t>8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</w:t>
      </w:r>
      <w:r w:rsidRPr="00D2486A">
        <w:rPr>
          <w:rFonts w:ascii="Times New Roman" w:hAnsi="Times New Roman" w:cs="Times New Roman"/>
          <w:lang w:val="en-GB"/>
        </w:rPr>
        <w:t>=7</w:t>
      </w:r>
      <w:r w:rsidRPr="00F819C0">
        <w:rPr>
          <w:rFonts w:ascii="Times New Roman" w:hAnsi="Times New Roman" w:cs="Times New Roman"/>
          <w:lang w:val="en-GB"/>
        </w:rPr>
        <w:t xml:space="preserve"> mice)</w:t>
      </w:r>
      <w:r>
        <w:rPr>
          <w:rFonts w:ascii="Times New Roman" w:hAnsi="Times New Roman" w:cs="Times New Roman"/>
          <w:lang w:val="en-GB"/>
        </w:rPr>
        <w:t>.</w:t>
      </w:r>
      <w:r w:rsidRPr="00995B85">
        <w:rPr>
          <w:rFonts w:ascii="Times New Roman" w:hAnsi="Times New Roman" w:cs="Times New Roman"/>
          <w:bCs/>
          <w:lang w:val="en-GB"/>
        </w:rPr>
        <w:t xml:space="preserve"> </w:t>
      </w:r>
      <w:r w:rsidRPr="00EB689E">
        <w:rPr>
          <w:rFonts w:ascii="Times New Roman" w:hAnsi="Times New Roman" w:cs="Times New Roman"/>
          <w:b/>
          <w:bCs/>
          <w:lang w:val="en-GB"/>
        </w:rPr>
        <w:t>(b)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F819C0">
        <w:rPr>
          <w:rFonts w:ascii="Times New Roman" w:hAnsi="Times New Roman" w:cs="Times New Roman"/>
          <w:bCs/>
          <w:lang w:val="en-GB"/>
        </w:rPr>
        <w:t xml:space="preserve">NMR analysis </w:t>
      </w:r>
      <w:r w:rsidRPr="00EB689E">
        <w:rPr>
          <w:rFonts w:ascii="Times New Roman" w:hAnsi="Times New Roman" w:cs="Times New Roman"/>
          <w:bCs/>
          <w:lang w:val="en-GB"/>
        </w:rPr>
        <w:t xml:space="preserve">of body mass and </w:t>
      </w:r>
      <w:r w:rsidRPr="00EB689E">
        <w:rPr>
          <w:rFonts w:ascii="Times New Roman" w:hAnsi="Times New Roman" w:cs="Times New Roman"/>
          <w:lang w:val="en-GB"/>
        </w:rPr>
        <w:t xml:space="preserve">fat </w:t>
      </w:r>
      <w:r w:rsidRPr="00F819C0">
        <w:rPr>
          <w:rFonts w:ascii="Times New Roman" w:hAnsi="Times New Roman" w:cs="Times New Roman"/>
          <w:lang w:val="en-GB"/>
        </w:rPr>
        <w:t xml:space="preserve">mass in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and Fab</w:t>
      </w:r>
      <w:r w:rsidRPr="00F819C0">
        <w:rPr>
          <w:rFonts w:ascii="Times New Roman" w:hAnsi="Times New Roman" w:cs="Times New Roman"/>
          <w:lang w:val="en-GB"/>
        </w:rPr>
        <w:t xml:space="preserve">-Cre mice after 8 weeks of </w:t>
      </w:r>
      <w:r>
        <w:rPr>
          <w:rFonts w:ascii="Times New Roman" w:hAnsi="Times New Roman" w:cs="Times New Roman"/>
          <w:lang w:val="en-GB"/>
        </w:rPr>
        <w:t>HF</w:t>
      </w:r>
      <w:r w:rsidRPr="00F819C0">
        <w:rPr>
          <w:rFonts w:ascii="Times New Roman" w:hAnsi="Times New Roman" w:cs="Times New Roman"/>
          <w:lang w:val="en-GB"/>
        </w:rPr>
        <w:t>D (mean±SEM, Fab-Cre n=</w:t>
      </w:r>
      <w:r>
        <w:rPr>
          <w:rFonts w:ascii="Times New Roman" w:hAnsi="Times New Roman" w:cs="Times New Roman"/>
          <w:lang w:val="en-GB"/>
        </w:rPr>
        <w:t>8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</w:t>
      </w:r>
      <w:r w:rsidRPr="00D2486A">
        <w:rPr>
          <w:rFonts w:ascii="Times New Roman" w:hAnsi="Times New Roman" w:cs="Times New Roman"/>
          <w:lang w:val="en-GB"/>
        </w:rPr>
        <w:t>=7</w:t>
      </w:r>
      <w:r w:rsidRPr="00F819C0">
        <w:rPr>
          <w:rFonts w:ascii="Times New Roman" w:hAnsi="Times New Roman" w:cs="Times New Roman"/>
          <w:lang w:val="en-GB"/>
        </w:rPr>
        <w:t xml:space="preserve"> mice)</w:t>
      </w:r>
      <w:r>
        <w:rPr>
          <w:rFonts w:ascii="Times New Roman" w:hAnsi="Times New Roman" w:cs="Times New Roman"/>
          <w:lang w:val="en-GB"/>
        </w:rPr>
        <w:t>.</w:t>
      </w:r>
      <w:r>
        <w:rPr>
          <w:rFonts w:ascii="Times New Roman" w:hAnsi="Times New Roman" w:cs="Times New Roman"/>
          <w:b/>
          <w:bCs/>
          <w:lang w:val="en-GB"/>
        </w:rPr>
        <w:t xml:space="preserve"> (c</w:t>
      </w:r>
      <w:r w:rsidRPr="00883258">
        <w:rPr>
          <w:rFonts w:ascii="Times New Roman" w:hAnsi="Times New Roman" w:cs="Times New Roman"/>
          <w:b/>
          <w:bCs/>
          <w:lang w:val="en-GB"/>
        </w:rPr>
        <w:t>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503694">
        <w:rPr>
          <w:rFonts w:ascii="Times New Roman" w:hAnsi="Times New Roman" w:cs="Times New Roman"/>
          <w:lang w:val="en-GB"/>
        </w:rPr>
        <w:t xml:space="preserve">Weight of epididymal white fat (eWAT), </w:t>
      </w:r>
      <w:r>
        <w:rPr>
          <w:rFonts w:ascii="Times New Roman" w:hAnsi="Times New Roman" w:cs="Times New Roman"/>
          <w:lang w:val="en-GB"/>
        </w:rPr>
        <w:t>subcutaneous WAT (</w:t>
      </w:r>
      <w:r w:rsidRPr="00503694">
        <w:rPr>
          <w:rFonts w:ascii="Times New Roman" w:hAnsi="Times New Roman" w:cs="Times New Roman"/>
          <w:lang w:val="en-GB"/>
        </w:rPr>
        <w:t>sWAT</w:t>
      </w:r>
      <w:r>
        <w:rPr>
          <w:rFonts w:ascii="Times New Roman" w:hAnsi="Times New Roman" w:cs="Times New Roman"/>
          <w:lang w:val="en-GB"/>
        </w:rPr>
        <w:t>)</w:t>
      </w:r>
      <w:r w:rsidRPr="00503694">
        <w:rPr>
          <w:rFonts w:ascii="Times New Roman" w:hAnsi="Times New Roman" w:cs="Times New Roman"/>
          <w:lang w:val="en-GB"/>
        </w:rPr>
        <w:t xml:space="preserve">, </w:t>
      </w:r>
      <w:r>
        <w:rPr>
          <w:rFonts w:ascii="Times New Roman" w:hAnsi="Times New Roman" w:cs="Times New Roman"/>
          <w:lang w:val="en-GB"/>
        </w:rPr>
        <w:t>inguinal WAT (iWAT), perirenal WAT (pWAT), brown fat (</w:t>
      </w:r>
      <w:r w:rsidRPr="00503694">
        <w:rPr>
          <w:rFonts w:ascii="Times New Roman" w:hAnsi="Times New Roman" w:cs="Times New Roman"/>
          <w:lang w:val="en-GB"/>
        </w:rPr>
        <w:t>BAT</w:t>
      </w:r>
      <w:r>
        <w:rPr>
          <w:rFonts w:ascii="Times New Roman" w:hAnsi="Times New Roman" w:cs="Times New Roman"/>
          <w:lang w:val="en-GB"/>
        </w:rPr>
        <w:t>)</w:t>
      </w:r>
      <w:r w:rsidRPr="00503694">
        <w:rPr>
          <w:rFonts w:ascii="Times New Roman" w:hAnsi="Times New Roman" w:cs="Times New Roman"/>
          <w:lang w:val="en-GB"/>
        </w:rPr>
        <w:t xml:space="preserve">, </w:t>
      </w:r>
      <w:r>
        <w:rPr>
          <w:rFonts w:ascii="Times New Roman" w:hAnsi="Times New Roman" w:cs="Times New Roman"/>
          <w:lang w:val="en-GB"/>
        </w:rPr>
        <w:t xml:space="preserve">and liver </w:t>
      </w:r>
      <w:r w:rsidRPr="00503694">
        <w:rPr>
          <w:rFonts w:ascii="Times New Roman" w:hAnsi="Times New Roman" w:cs="Times New Roman"/>
          <w:lang w:val="en-GB"/>
        </w:rPr>
        <w:t xml:space="preserve">with respect to tibia length (mean±SEM, Fab-Cre </w:t>
      </w:r>
      <w:r w:rsidRPr="00D2486A">
        <w:rPr>
          <w:rFonts w:ascii="Times New Roman" w:hAnsi="Times New Roman" w:cs="Times New Roman"/>
          <w:lang w:val="en-GB"/>
        </w:rPr>
        <w:t>n=</w:t>
      </w:r>
      <w:r>
        <w:rPr>
          <w:rFonts w:ascii="Times New Roman" w:hAnsi="Times New Roman" w:cs="Times New Roman"/>
          <w:lang w:val="en-GB"/>
        </w:rPr>
        <w:t>8</w:t>
      </w:r>
      <w:r w:rsidRPr="00503694">
        <w:rPr>
          <w:rFonts w:ascii="Times New Roman" w:hAnsi="Times New Roman" w:cs="Times New Roman"/>
          <w:lang w:val="en-GB"/>
        </w:rPr>
        <w:t xml:space="preserve">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 w:rsidRPr="00503694">
        <w:rPr>
          <w:rFonts w:ascii="Times New Roman" w:hAnsi="Times New Roman" w:cs="Times New Roman"/>
          <w:lang w:val="en-GB"/>
        </w:rPr>
        <w:t xml:space="preserve"> </w:t>
      </w:r>
      <w:r w:rsidRPr="00D2486A">
        <w:rPr>
          <w:rFonts w:ascii="Times New Roman" w:hAnsi="Times New Roman" w:cs="Times New Roman"/>
          <w:lang w:val="en-GB"/>
        </w:rPr>
        <w:t>n=</w:t>
      </w:r>
      <w:r>
        <w:rPr>
          <w:rFonts w:ascii="Times New Roman" w:hAnsi="Times New Roman" w:cs="Times New Roman"/>
          <w:lang w:val="en-GB"/>
        </w:rPr>
        <w:t>7</w:t>
      </w:r>
      <w:r w:rsidRPr="00503694">
        <w:rPr>
          <w:rFonts w:ascii="Times New Roman" w:hAnsi="Times New Roman" w:cs="Times New Roman"/>
          <w:lang w:val="en-GB"/>
        </w:rPr>
        <w:t xml:space="preserve"> mice).</w:t>
      </w:r>
      <w:r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b/>
          <w:lang w:val="en-GB"/>
        </w:rPr>
        <w:t>(d</w:t>
      </w:r>
      <w:r w:rsidRPr="00503694">
        <w:rPr>
          <w:rFonts w:ascii="Times New Roman" w:hAnsi="Times New Roman" w:cs="Times New Roman"/>
          <w:b/>
          <w:lang w:val="en-GB"/>
        </w:rPr>
        <w:t>)</w:t>
      </w:r>
      <w:r>
        <w:rPr>
          <w:rFonts w:ascii="Times New Roman" w:hAnsi="Times New Roman" w:cs="Times New Roman"/>
          <w:lang w:val="en-GB"/>
        </w:rPr>
        <w:t xml:space="preserve"> </w:t>
      </w:r>
      <w:r w:rsidRPr="00BF7C8C">
        <w:rPr>
          <w:rFonts w:ascii="Times New Roman" w:hAnsi="Times New Roman" w:cs="Times New Roman"/>
          <w:bCs/>
          <w:lang w:val="en-GB"/>
        </w:rPr>
        <w:t>Skin temperature surrounding interscapular</w:t>
      </w:r>
      <w:r>
        <w:rPr>
          <w:rFonts w:ascii="Times New Roman" w:hAnsi="Times New Roman" w:cs="Times New Roman"/>
          <w:bCs/>
          <w:lang w:val="en-GB"/>
        </w:rPr>
        <w:t xml:space="preserve"> BAT in HFD-fed Fab-Cre and p38δ</w:t>
      </w:r>
      <w:r w:rsidRPr="00BF7C8C">
        <w:rPr>
          <w:rFonts w:ascii="Times New Roman" w:hAnsi="Times New Roman" w:cs="Times New Roman"/>
          <w:bCs/>
          <w:vertAlign w:val="superscript"/>
          <w:lang w:val="en-GB"/>
        </w:rPr>
        <w:t>Fab-KO</w:t>
      </w:r>
      <w:r w:rsidRPr="00BF7C8C">
        <w:rPr>
          <w:rFonts w:ascii="Times New Roman" w:hAnsi="Times New Roman" w:cs="Times New Roman"/>
          <w:bCs/>
          <w:lang w:val="en-GB"/>
        </w:rPr>
        <w:t xml:space="preserve">. Right panels show representative infrared thermal images (mean±SEM, Fab-Cre </w:t>
      </w:r>
      <w:r w:rsidRPr="00D2486A">
        <w:rPr>
          <w:rFonts w:ascii="Times New Roman" w:hAnsi="Times New Roman" w:cs="Times New Roman"/>
          <w:bCs/>
          <w:lang w:val="en-GB"/>
        </w:rPr>
        <w:t>n=</w:t>
      </w:r>
      <w:r>
        <w:rPr>
          <w:rFonts w:ascii="Times New Roman" w:hAnsi="Times New Roman" w:cs="Times New Roman"/>
          <w:bCs/>
          <w:lang w:val="en-GB"/>
        </w:rPr>
        <w:t>8</w:t>
      </w:r>
      <w:r w:rsidRPr="00BF7C8C">
        <w:rPr>
          <w:rFonts w:ascii="Times New Roman" w:hAnsi="Times New Roman" w:cs="Times New Roman"/>
          <w:bCs/>
          <w:lang w:val="en-GB"/>
        </w:rPr>
        <w:t xml:space="preserve">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</w:t>
      </w:r>
      <w:r w:rsidRPr="000570BD">
        <w:rPr>
          <w:rFonts w:ascii="Times New Roman" w:hAnsi="Times New Roman" w:cs="Times New Roman"/>
          <w:vertAlign w:val="superscript"/>
          <w:lang w:val="en-GB"/>
        </w:rPr>
        <w:t>KO</w:t>
      </w:r>
      <w:r w:rsidRPr="000570BD">
        <w:rPr>
          <w:rFonts w:ascii="Times New Roman" w:hAnsi="Times New Roman" w:cs="Times New Roman"/>
          <w:lang w:val="en-GB"/>
        </w:rPr>
        <w:t xml:space="preserve"> </w:t>
      </w:r>
      <w:r w:rsidRPr="00D2486A">
        <w:rPr>
          <w:rFonts w:ascii="Times New Roman" w:hAnsi="Times New Roman" w:cs="Times New Roman"/>
          <w:lang w:val="en-GB"/>
        </w:rPr>
        <w:t>n=</w:t>
      </w:r>
      <w:r>
        <w:rPr>
          <w:rFonts w:ascii="Times New Roman" w:hAnsi="Times New Roman" w:cs="Times New Roman"/>
          <w:lang w:val="en-GB"/>
        </w:rPr>
        <w:t>7</w:t>
      </w:r>
      <w:r w:rsidRPr="00503694">
        <w:rPr>
          <w:rFonts w:ascii="Times New Roman" w:hAnsi="Times New Roman" w:cs="Times New Roman"/>
          <w:lang w:val="en-GB"/>
        </w:rPr>
        <w:t xml:space="preserve"> mice</w:t>
      </w:r>
      <w:r w:rsidRPr="00BF7C8C">
        <w:rPr>
          <w:rFonts w:ascii="Times New Roman" w:hAnsi="Times New Roman" w:cs="Times New Roman"/>
          <w:bCs/>
          <w:lang w:val="en-GB"/>
        </w:rPr>
        <w:t>).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D2486A">
        <w:rPr>
          <w:rFonts w:ascii="Times New Roman" w:hAnsi="Times New Roman" w:cs="Times New Roman"/>
          <w:b/>
          <w:bCs/>
          <w:lang w:val="en-GB"/>
        </w:rPr>
        <w:t>(e)</w:t>
      </w:r>
      <w:r w:rsidRPr="004F2609">
        <w:rPr>
          <w:rFonts w:ascii="Times New Roman" w:hAnsi="Times New Roman" w:cs="Times New Roman"/>
          <w:bCs/>
          <w:lang w:val="en-GB"/>
        </w:rPr>
        <w:t xml:space="preserve"> </w:t>
      </w:r>
      <w:r w:rsidRPr="00F819C0">
        <w:rPr>
          <w:rFonts w:ascii="Times New Roman" w:hAnsi="Times New Roman" w:cs="Times New Roman"/>
          <w:bCs/>
          <w:lang w:val="en-GB"/>
        </w:rPr>
        <w:t>qRT-PCR analysis of mRNA expression</w:t>
      </w:r>
      <w:r w:rsidRPr="00075BB5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 xml:space="preserve">of </w:t>
      </w:r>
      <w:r w:rsidRPr="00F819C0">
        <w:rPr>
          <w:rFonts w:ascii="Times New Roman" w:hAnsi="Times New Roman" w:cs="Times New Roman"/>
          <w:bCs/>
          <w:lang w:val="en-GB"/>
        </w:rPr>
        <w:t xml:space="preserve">browning genes </w:t>
      </w:r>
      <w:r w:rsidRPr="00503694">
        <w:rPr>
          <w:rFonts w:ascii="Times New Roman" w:hAnsi="Times New Roman" w:cs="Times New Roman"/>
          <w:lang w:val="en-GB"/>
        </w:rPr>
        <w:t xml:space="preserve">in </w:t>
      </w:r>
      <w:r>
        <w:rPr>
          <w:rFonts w:ascii="Times New Roman" w:hAnsi="Times New Roman" w:cs="Times New Roman"/>
          <w:lang w:val="en-GB"/>
        </w:rPr>
        <w:t xml:space="preserve">BAT isolated from HFD-fed </w:t>
      </w:r>
      <w:r w:rsidRPr="00503694">
        <w:rPr>
          <w:rFonts w:ascii="Times New Roman" w:hAnsi="Times New Roman" w:cs="Times New Roman"/>
          <w:lang w:val="en-GB"/>
        </w:rPr>
        <w:t xml:space="preserve">Fab-Cre </w:t>
      </w:r>
      <w:r>
        <w:rPr>
          <w:rFonts w:ascii="Times New Roman" w:hAnsi="Times New Roman" w:cs="Times New Roman"/>
          <w:lang w:val="en-GB"/>
        </w:rPr>
        <w:t xml:space="preserve">and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mice. </w:t>
      </w:r>
      <w:r w:rsidRPr="00503694">
        <w:rPr>
          <w:rFonts w:ascii="Times New Roman" w:hAnsi="Times New Roman" w:cs="Times New Roman"/>
          <w:bCs/>
          <w:lang w:val="en-GB"/>
        </w:rPr>
        <w:t>m</w:t>
      </w:r>
      <w:r w:rsidRPr="00F819C0">
        <w:rPr>
          <w:rFonts w:ascii="Times New Roman" w:hAnsi="Times New Roman" w:cs="Times New Roman"/>
          <w:bCs/>
          <w:lang w:val="en-GB"/>
        </w:rPr>
        <w:t xml:space="preserve">RNA expression was normalized to the amount of </w:t>
      </w:r>
      <w:r w:rsidRPr="00F819C0">
        <w:rPr>
          <w:rFonts w:ascii="Times New Roman" w:hAnsi="Times New Roman" w:cs="Times New Roman"/>
          <w:bCs/>
          <w:i/>
          <w:lang w:val="en-GB"/>
        </w:rPr>
        <w:t>Gapdh</w:t>
      </w:r>
      <w:r w:rsidRPr="00F819C0">
        <w:rPr>
          <w:rFonts w:ascii="Times New Roman" w:hAnsi="Times New Roman" w:cs="Times New Roman"/>
          <w:bCs/>
          <w:lang w:val="en-GB"/>
        </w:rPr>
        <w:t xml:space="preserve"> mRNA.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503694">
        <w:rPr>
          <w:rFonts w:ascii="Times New Roman" w:hAnsi="Times New Roman" w:cs="Times New Roman"/>
          <w:lang w:val="en-GB"/>
        </w:rPr>
        <w:t xml:space="preserve">(mean±SEM, Fab-Cre </w:t>
      </w:r>
      <w:r w:rsidRPr="00EF0E06">
        <w:rPr>
          <w:rFonts w:ascii="Times New Roman" w:hAnsi="Times New Roman" w:cs="Times New Roman"/>
          <w:lang w:val="en-GB"/>
        </w:rPr>
        <w:t>n=</w:t>
      </w:r>
      <w:r>
        <w:rPr>
          <w:rFonts w:ascii="Times New Roman" w:hAnsi="Times New Roman" w:cs="Times New Roman"/>
          <w:lang w:val="en-GB"/>
        </w:rPr>
        <w:t>5</w:t>
      </w:r>
      <w:r w:rsidRPr="00503694">
        <w:rPr>
          <w:rFonts w:ascii="Times New Roman" w:hAnsi="Times New Roman" w:cs="Times New Roman"/>
          <w:lang w:val="en-GB"/>
        </w:rPr>
        <w:t xml:space="preserve">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</w:t>
      </w:r>
      <w:r w:rsidRPr="000570BD">
        <w:rPr>
          <w:rFonts w:ascii="Times New Roman" w:hAnsi="Times New Roman" w:cs="Times New Roman"/>
          <w:vertAlign w:val="superscript"/>
          <w:lang w:val="en-GB"/>
        </w:rPr>
        <w:t>KO</w:t>
      </w:r>
      <w:r w:rsidRPr="000570BD">
        <w:rPr>
          <w:rFonts w:ascii="Times New Roman" w:hAnsi="Times New Roman" w:cs="Times New Roman"/>
          <w:lang w:val="en-GB"/>
        </w:rPr>
        <w:t xml:space="preserve"> </w:t>
      </w:r>
      <w:r w:rsidRPr="00EF0E06">
        <w:rPr>
          <w:rFonts w:ascii="Times New Roman" w:hAnsi="Times New Roman" w:cs="Times New Roman"/>
          <w:lang w:val="en-GB"/>
        </w:rPr>
        <w:t>n=6</w:t>
      </w:r>
      <w:r w:rsidRPr="00503694">
        <w:rPr>
          <w:rFonts w:ascii="Times New Roman" w:hAnsi="Times New Roman" w:cs="Times New Roman"/>
          <w:lang w:val="en-GB"/>
        </w:rPr>
        <w:t xml:space="preserve"> mice).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EC0079">
        <w:rPr>
          <w:rFonts w:ascii="Times New Roman" w:hAnsi="Times New Roman" w:cs="Times New Roman"/>
          <w:b/>
          <w:bCs/>
          <w:lang w:val="en-GB"/>
        </w:rPr>
        <w:t>(</w:t>
      </w:r>
      <w:r>
        <w:rPr>
          <w:rFonts w:ascii="Times New Roman" w:hAnsi="Times New Roman" w:cs="Times New Roman"/>
          <w:b/>
          <w:bCs/>
          <w:lang w:val="en-GB"/>
        </w:rPr>
        <w:t>f</w:t>
      </w:r>
      <w:r w:rsidRPr="00EC0079">
        <w:rPr>
          <w:rFonts w:ascii="Times New Roman" w:hAnsi="Times New Roman" w:cs="Times New Roman"/>
          <w:b/>
          <w:bCs/>
          <w:lang w:val="en-GB"/>
        </w:rPr>
        <w:t>)</w:t>
      </w:r>
      <w:r>
        <w:rPr>
          <w:rFonts w:ascii="Times New Roman" w:hAnsi="Times New Roman" w:cs="Times New Roman"/>
          <w:bCs/>
          <w:lang w:val="en-GB"/>
        </w:rPr>
        <w:t xml:space="preserve"> Immunoblot of UCP1 protein levels </w:t>
      </w:r>
      <w:r w:rsidRPr="00F819C0">
        <w:rPr>
          <w:rFonts w:ascii="Times New Roman" w:hAnsi="Times New Roman" w:cs="Times New Roman"/>
          <w:lang w:val="en-GB"/>
        </w:rPr>
        <w:t xml:space="preserve">in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and Fab</w:t>
      </w:r>
      <w:r w:rsidRPr="00F819C0">
        <w:rPr>
          <w:rFonts w:ascii="Times New Roman" w:hAnsi="Times New Roman" w:cs="Times New Roman"/>
          <w:lang w:val="en-GB"/>
        </w:rPr>
        <w:t xml:space="preserve">-Cre mice after 8 weeks of </w:t>
      </w:r>
      <w:r>
        <w:rPr>
          <w:rFonts w:ascii="Times New Roman" w:hAnsi="Times New Roman" w:cs="Times New Roman"/>
          <w:lang w:val="en-GB"/>
        </w:rPr>
        <w:t>HF</w:t>
      </w:r>
      <w:r w:rsidRPr="00F819C0">
        <w:rPr>
          <w:rFonts w:ascii="Times New Roman" w:hAnsi="Times New Roman" w:cs="Times New Roman"/>
          <w:lang w:val="en-GB"/>
        </w:rPr>
        <w:t>D</w:t>
      </w:r>
      <w:r>
        <w:rPr>
          <w:rFonts w:ascii="Times New Roman" w:hAnsi="Times New Roman" w:cs="Times New Roman"/>
          <w:lang w:val="en-GB"/>
        </w:rPr>
        <w:t xml:space="preserve">. Quantification is shown on the right panel </w:t>
      </w:r>
      <w:r w:rsidRPr="00BF7C8C">
        <w:rPr>
          <w:rFonts w:ascii="Times New Roman" w:hAnsi="Times New Roman" w:cs="Times New Roman"/>
          <w:bCs/>
          <w:lang w:val="en-GB"/>
        </w:rPr>
        <w:t xml:space="preserve">(mean±SEM, Fab-Cre </w:t>
      </w:r>
      <w:r w:rsidRPr="00D2486A">
        <w:rPr>
          <w:rFonts w:ascii="Times New Roman" w:hAnsi="Times New Roman" w:cs="Times New Roman"/>
          <w:bCs/>
          <w:lang w:val="en-GB"/>
        </w:rPr>
        <w:t>n=</w:t>
      </w:r>
      <w:r>
        <w:rPr>
          <w:rFonts w:ascii="Times New Roman" w:hAnsi="Times New Roman" w:cs="Times New Roman"/>
          <w:bCs/>
          <w:lang w:val="en-GB"/>
        </w:rPr>
        <w:t>5</w:t>
      </w:r>
      <w:r w:rsidRPr="00BF7C8C">
        <w:rPr>
          <w:rFonts w:ascii="Times New Roman" w:hAnsi="Times New Roman" w:cs="Times New Roman"/>
          <w:bCs/>
          <w:lang w:val="en-GB"/>
        </w:rPr>
        <w:t xml:space="preserve"> mice; </w:t>
      </w:r>
      <w:r w:rsidRPr="00503694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503694">
        <w:rPr>
          <w:rFonts w:ascii="Times New Roman" w:hAnsi="Times New Roman" w:cs="Times New Roman"/>
          <w:lang w:val="en-GB"/>
        </w:rPr>
        <w:sym w:font="Symbol" w:char="F064"/>
      </w:r>
      <w:r w:rsidRPr="00503694">
        <w:rPr>
          <w:rFonts w:ascii="Times New Roman" w:hAnsi="Times New Roman" w:cs="Times New Roman"/>
          <w:vertAlign w:val="superscript"/>
          <w:lang w:val="en-GB"/>
        </w:rPr>
        <w:t>Fab-KO</w:t>
      </w:r>
      <w:r w:rsidRPr="00503694">
        <w:rPr>
          <w:rFonts w:ascii="Times New Roman" w:hAnsi="Times New Roman" w:cs="Times New Roman"/>
          <w:lang w:val="en-GB"/>
        </w:rPr>
        <w:t xml:space="preserve"> </w:t>
      </w:r>
      <w:r w:rsidRPr="00D2486A">
        <w:rPr>
          <w:rFonts w:ascii="Times New Roman" w:hAnsi="Times New Roman" w:cs="Times New Roman"/>
          <w:lang w:val="en-GB"/>
        </w:rPr>
        <w:t>n=6</w:t>
      </w:r>
      <w:r w:rsidRPr="00503694">
        <w:rPr>
          <w:rFonts w:ascii="Times New Roman" w:hAnsi="Times New Roman" w:cs="Times New Roman"/>
          <w:lang w:val="en-GB"/>
        </w:rPr>
        <w:t xml:space="preserve"> mice</w:t>
      </w:r>
      <w:r w:rsidRPr="00BF7C8C">
        <w:rPr>
          <w:rFonts w:ascii="Times New Roman" w:hAnsi="Times New Roman" w:cs="Times New Roman"/>
          <w:bCs/>
          <w:lang w:val="en-GB"/>
        </w:rPr>
        <w:t>)</w:t>
      </w:r>
      <w:r>
        <w:rPr>
          <w:rFonts w:ascii="Times New Roman" w:hAnsi="Times New Roman" w:cs="Times New Roman"/>
          <w:bCs/>
          <w:lang w:val="en-GB"/>
        </w:rPr>
        <w:t xml:space="preserve">. </w:t>
      </w:r>
      <w:r w:rsidRPr="00F819C0">
        <w:rPr>
          <w:rFonts w:ascii="Times New Roman" w:hAnsi="Times New Roman" w:cs="Times New Roman"/>
          <w:lang w:val="en-GB"/>
        </w:rPr>
        <w:t xml:space="preserve">*p &lt; 0.05; </w:t>
      </w:r>
      <w:bookmarkStart w:id="0" w:name="OLE_LINK7"/>
      <w:r w:rsidRPr="00F819C0">
        <w:rPr>
          <w:rFonts w:ascii="Times New Roman" w:hAnsi="Times New Roman" w:cs="Times New Roman"/>
          <w:lang w:val="en-GB"/>
        </w:rPr>
        <w:t>**p &lt; 0.01</w:t>
      </w:r>
      <w:bookmarkEnd w:id="0"/>
      <w:r w:rsidRPr="00F819C0">
        <w:rPr>
          <w:rFonts w:ascii="Times New Roman" w:hAnsi="Times New Roman" w:cs="Times New Roman"/>
          <w:lang w:val="en-GB"/>
        </w:rPr>
        <w:t>; *</w:t>
      </w:r>
      <w:r>
        <w:rPr>
          <w:rFonts w:ascii="Times New Roman" w:hAnsi="Times New Roman" w:cs="Times New Roman"/>
          <w:lang w:val="en-GB"/>
        </w:rPr>
        <w:t>*</w:t>
      </w:r>
      <w:r w:rsidRPr="00F819C0">
        <w:rPr>
          <w:rFonts w:ascii="Times New Roman" w:hAnsi="Times New Roman" w:cs="Times New Roman"/>
          <w:lang w:val="en-GB"/>
        </w:rPr>
        <w:t>*p &lt; 0.0</w:t>
      </w:r>
      <w:r>
        <w:rPr>
          <w:rFonts w:ascii="Times New Roman" w:hAnsi="Times New Roman" w:cs="Times New Roman"/>
          <w:lang w:val="en-GB"/>
        </w:rPr>
        <w:t>0</w:t>
      </w:r>
      <w:r w:rsidRPr="00F819C0">
        <w:rPr>
          <w:rFonts w:ascii="Times New Roman" w:hAnsi="Times New Roman" w:cs="Times New Roman"/>
          <w:lang w:val="en-GB"/>
        </w:rPr>
        <w:t>1</w:t>
      </w:r>
      <w:r>
        <w:rPr>
          <w:rFonts w:ascii="Times New Roman" w:hAnsi="Times New Roman" w:cs="Times New Roman"/>
          <w:lang w:val="en-GB"/>
        </w:rPr>
        <w:t>; Fab</w:t>
      </w:r>
      <w:r w:rsidRPr="00F819C0">
        <w:rPr>
          <w:rFonts w:ascii="Times New Roman" w:hAnsi="Times New Roman" w:cs="Times New Roman"/>
          <w:lang w:val="en-GB"/>
        </w:rPr>
        <w:t xml:space="preserve">-Cre vs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>
        <w:rPr>
          <w:rFonts w:ascii="Times New Roman" w:hAnsi="Times New Roman" w:cs="Times New Roman"/>
          <w:lang w:val="en-GB"/>
        </w:rPr>
        <w:t>δ</w:t>
      </w:r>
      <w:r>
        <w:rPr>
          <w:rFonts w:ascii="Times New Roman" w:hAnsi="Times New Roman" w:cs="Times New Roman"/>
          <w:vertAlign w:val="superscript"/>
          <w:lang w:val="en-GB"/>
        </w:rPr>
        <w:t>Fab</w:t>
      </w:r>
      <w:r w:rsidRPr="00F819C0">
        <w:rPr>
          <w:rFonts w:ascii="Times New Roman" w:hAnsi="Times New Roman" w:cs="Times New Roman"/>
          <w:vertAlign w:val="superscript"/>
          <w:lang w:val="en-GB"/>
        </w:rPr>
        <w:t>-KO</w:t>
      </w:r>
      <w:r w:rsidRPr="00F819C0">
        <w:rPr>
          <w:rFonts w:ascii="Times New Roman" w:hAnsi="Times New Roman" w:cs="Times New Roman"/>
          <w:lang w:val="en-GB"/>
        </w:rPr>
        <w:t xml:space="preserve"> (</w:t>
      </w:r>
      <w:r w:rsidRPr="00F819C0">
        <w:rPr>
          <w:rFonts w:ascii="Times New Roman" w:hAnsi="Times New Roman" w:cs="Times New Roman"/>
          <w:i/>
          <w:lang w:val="en-GB"/>
        </w:rPr>
        <w:t>t</w:t>
      </w:r>
      <w:r w:rsidRPr="00F819C0">
        <w:rPr>
          <w:rFonts w:ascii="Times New Roman" w:hAnsi="Times New Roman" w:cs="Times New Roman"/>
          <w:lang w:val="en-GB"/>
        </w:rPr>
        <w:t>-test or Welch’s test when variances were different).</w:t>
      </w:r>
      <w:r>
        <w:rPr>
          <w:rFonts w:ascii="Times New Roman" w:hAnsi="Times New Roman" w:cs="Times New Roman"/>
          <w:lang w:val="en-GB"/>
        </w:rPr>
        <w:t xml:space="preserve"> </w:t>
      </w:r>
      <w:r w:rsidRPr="00876979">
        <w:rPr>
          <w:rFonts w:ascii="Times New Roman" w:hAnsi="Times New Roman" w:cs="Times New Roman"/>
          <w:lang w:val="en-GB"/>
        </w:rPr>
        <w:t>See also S1 Data.</w:t>
      </w:r>
    </w:p>
    <w:p w14:paraId="4851E7D0" w14:textId="77777777" w:rsidR="003D1A1A" w:rsidRDefault="003D1A1A">
      <w:bookmarkStart w:id="1" w:name="_GoBack"/>
      <w:bookmarkEnd w:id="1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4C7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934C7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9BDEB5C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934C7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209</Words>
  <Characters>1152</Characters>
  <Application>Microsoft Macintosh Word</Application>
  <DocSecurity>0</DocSecurity>
  <Lines>9</Lines>
  <Paragraphs>2</Paragraphs>
  <ScaleCrop>false</ScaleCrop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2018-06-05T13:47:00Z</dcterms:created>
  <dcterms:modified xsi:type="dcterms:W3CDTF">2018-06-05T13:48:00Z</dcterms:modified>
</cp:coreProperties>
</file>