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42470" w14:textId="77777777" w:rsidR="00111FF4" w:rsidRPr="00CD1074" w:rsidRDefault="002A369F" w:rsidP="00ED213B">
      <w:pPr>
        <w:rPr>
          <w:rFonts w:ascii="Times New Roman" w:hAnsi="Times New Roman" w:cs="Times New Roman"/>
          <w:b/>
          <w:sz w:val="24"/>
          <w:lang w:val="en-US"/>
        </w:rPr>
      </w:pPr>
      <w:r w:rsidRPr="00CD1074">
        <w:rPr>
          <w:rFonts w:ascii="Times New Roman" w:hAnsi="Times New Roman" w:cs="Times New Roman"/>
          <w:b/>
          <w:sz w:val="24"/>
          <w:lang w:val="en-US"/>
        </w:rPr>
        <w:t>Appendix</w:t>
      </w:r>
    </w:p>
    <w:p w14:paraId="7E26BCD1" w14:textId="77777777" w:rsidR="00D13A5B" w:rsidRPr="00CD1074" w:rsidRDefault="00D13A5B">
      <w:pPr>
        <w:rPr>
          <w:rFonts w:ascii="Times New Roman" w:hAnsi="Times New Roman" w:cs="Times New Roman"/>
          <w:lang w:val="en-US"/>
        </w:rPr>
      </w:pPr>
    </w:p>
    <w:p w14:paraId="2F269FDA" w14:textId="77777777" w:rsidR="00682C53" w:rsidRPr="00E83DD9" w:rsidRDefault="00682C53">
      <w:pPr>
        <w:rPr>
          <w:rFonts w:ascii="Times New Roman" w:hAnsi="Times New Roman" w:cs="Times New Roman"/>
          <w:b/>
          <w:lang w:val="en-US"/>
        </w:rPr>
      </w:pPr>
      <w:r w:rsidRPr="00E83DD9">
        <w:rPr>
          <w:rFonts w:ascii="Times New Roman" w:hAnsi="Times New Roman" w:cs="Times New Roman"/>
          <w:b/>
          <w:lang w:val="en-US"/>
        </w:rPr>
        <w:t xml:space="preserve">Table A.1. Estimated demand </w:t>
      </w:r>
      <w:r w:rsidR="005F7159">
        <w:rPr>
          <w:rFonts w:ascii="Times New Roman" w:hAnsi="Times New Roman" w:cs="Times New Roman"/>
          <w:b/>
          <w:lang w:val="en-US"/>
        </w:rPr>
        <w:t xml:space="preserve">price </w:t>
      </w:r>
      <w:r w:rsidRPr="00E83DD9">
        <w:rPr>
          <w:rFonts w:ascii="Times New Roman" w:hAnsi="Times New Roman" w:cs="Times New Roman"/>
          <w:b/>
          <w:lang w:val="en-US"/>
        </w:rPr>
        <w:t>elasticities by food groups in Comoros</w:t>
      </w: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2768"/>
        <w:gridCol w:w="2990"/>
      </w:tblGrid>
      <w:tr w:rsidR="00682C53" w:rsidRPr="00ED213B" w14:paraId="771322D6" w14:textId="77777777" w:rsidTr="00682C53">
        <w:trPr>
          <w:trHeight w:val="300"/>
          <w:tblCellSpacing w:w="0" w:type="dxa"/>
        </w:trPr>
        <w:tc>
          <w:tcPr>
            <w:tcW w:w="0" w:type="auto"/>
            <w:gridSpan w:val="2"/>
            <w:tcBorders>
              <w:top w:val="single" w:sz="18" w:space="0" w:color="000000"/>
              <w:bottom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CF46D5" w14:textId="77777777" w:rsidR="00682C53" w:rsidRPr="00ED213B" w:rsidRDefault="00682C53" w:rsidP="0068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Diversity food groups</w:t>
            </w:r>
          </w:p>
        </w:tc>
        <w:tc>
          <w:tcPr>
            <w:tcW w:w="0" w:type="auto"/>
            <w:tcBorders>
              <w:top w:val="single" w:sz="18" w:space="0" w:color="000000"/>
              <w:bottom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DD5502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Estimated Price-Demand elasticities</w:t>
            </w:r>
          </w:p>
        </w:tc>
      </w:tr>
      <w:tr w:rsidR="00682C53" w:rsidRPr="00ED213B" w14:paraId="1AC7E12D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2C6846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A91B13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Cereals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08072FB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-2.706</w:t>
            </w:r>
          </w:p>
        </w:tc>
      </w:tr>
      <w:tr w:rsidR="00682C53" w:rsidRPr="00ED213B" w14:paraId="2A0E28CD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1163499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EC7C5E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White Roots &amp; Tubers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A6BF120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-0.595</w:t>
            </w:r>
          </w:p>
        </w:tc>
      </w:tr>
      <w:tr w:rsidR="00682C53" w:rsidRPr="00ED213B" w14:paraId="078CDC41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C400195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89AB6A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Vit. A Rich Vegetables &amp; Tubers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281C5C5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-0.51</w:t>
            </w:r>
          </w:p>
        </w:tc>
      </w:tr>
      <w:tr w:rsidR="00682C53" w:rsidRPr="00ED213B" w14:paraId="091C1D59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EA5A3E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94D1F1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Dark Green Leafy Vegetables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646E717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-0.341</w:t>
            </w:r>
          </w:p>
        </w:tc>
      </w:tr>
      <w:tr w:rsidR="00682C53" w:rsidRPr="00ED213B" w14:paraId="2B103E37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69E9775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2518DA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Other Vegetables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337499F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-0.345</w:t>
            </w:r>
          </w:p>
        </w:tc>
      </w:tr>
      <w:tr w:rsidR="00682C53" w:rsidRPr="00ED213B" w14:paraId="67249B06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2F9BB9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75D696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Vit. A Rich Fruits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DB5EBD2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-0.238</w:t>
            </w:r>
          </w:p>
        </w:tc>
      </w:tr>
      <w:tr w:rsidR="00682C53" w:rsidRPr="00ED213B" w14:paraId="41D51ACA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5C16D1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1E3F70A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Other Fruits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1890D6E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-0.555</w:t>
            </w:r>
          </w:p>
        </w:tc>
      </w:tr>
      <w:tr w:rsidR="00682C53" w:rsidRPr="00ED213B" w14:paraId="34E07A1A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718B74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FFB356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Organ Meat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18FCE0B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-1.592</w:t>
            </w:r>
          </w:p>
        </w:tc>
      </w:tr>
      <w:tr w:rsidR="00682C53" w:rsidRPr="00ED213B" w14:paraId="4F26FB34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B905E6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2402DA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Flesh Meats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38E24D0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-1.592</w:t>
            </w:r>
          </w:p>
        </w:tc>
      </w:tr>
      <w:tr w:rsidR="00682C53" w:rsidRPr="00ED213B" w14:paraId="13A57316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7FEA36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48D7CF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Eggs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08BF0E7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-0.17</w:t>
            </w:r>
          </w:p>
        </w:tc>
      </w:tr>
      <w:tr w:rsidR="00682C53" w:rsidRPr="00ED213B" w14:paraId="45D8F3F5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3CCA11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20C090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Fish &amp; Seafood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3880FF4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-0.251</w:t>
            </w:r>
          </w:p>
        </w:tc>
      </w:tr>
      <w:tr w:rsidR="00682C53" w:rsidRPr="00ED213B" w14:paraId="24265005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13E2A2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8EA3885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Legumes, Nuts &amp; Seeds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C870DB9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-1.925</w:t>
            </w:r>
          </w:p>
        </w:tc>
      </w:tr>
      <w:tr w:rsidR="00682C53" w:rsidRPr="00ED213B" w14:paraId="13038ECC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D8932D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930A80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Milk &amp; Milk Products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306B2BB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-0.964</w:t>
            </w:r>
          </w:p>
        </w:tc>
      </w:tr>
      <w:tr w:rsidR="00682C53" w:rsidRPr="00ED213B" w14:paraId="7A7ED111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89D9F1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7A9E02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Oils &amp; Fats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C0C9A0E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-0.267</w:t>
            </w:r>
          </w:p>
        </w:tc>
      </w:tr>
      <w:tr w:rsidR="00682C53" w:rsidRPr="00ED213B" w14:paraId="0DF2E83E" w14:textId="77777777" w:rsidTr="00682C53">
        <w:trPr>
          <w:trHeight w:val="300"/>
          <w:tblCellSpacing w:w="0" w:type="dxa"/>
        </w:trPr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276C0A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68A700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Sweets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EDBB671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-0.74</w:t>
            </w:r>
          </w:p>
        </w:tc>
      </w:tr>
      <w:tr w:rsidR="00682C53" w:rsidRPr="00ED213B" w14:paraId="6457AF7A" w14:textId="77777777" w:rsidTr="00682C53">
        <w:trPr>
          <w:trHeight w:val="300"/>
          <w:tblCellSpacing w:w="0" w:type="dxa"/>
        </w:trPr>
        <w:tc>
          <w:tcPr>
            <w:tcW w:w="0" w:type="auto"/>
            <w:tcBorders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C4482C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119BED" w14:textId="77777777" w:rsidR="00682C53" w:rsidRPr="00ED213B" w:rsidRDefault="00682C53" w:rsidP="00682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Spices, Condiments, Beverages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99781B5" w14:textId="77777777" w:rsidR="00682C53" w:rsidRPr="00ED213B" w:rsidRDefault="00682C53" w:rsidP="00682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-0.598</w:t>
            </w:r>
          </w:p>
        </w:tc>
      </w:tr>
    </w:tbl>
    <w:p w14:paraId="12F3DA67" w14:textId="77777777" w:rsidR="00682C53" w:rsidRPr="00682C53" w:rsidRDefault="00682C53">
      <w:pPr>
        <w:rPr>
          <w:rFonts w:ascii="Times New Roman" w:hAnsi="Times New Roman" w:cs="Times New Roman"/>
          <w:sz w:val="20"/>
          <w:lang w:val="fr-FR"/>
        </w:rPr>
      </w:pPr>
      <w:proofErr w:type="gramStart"/>
      <w:r w:rsidRPr="00682C53">
        <w:rPr>
          <w:rFonts w:ascii="Times New Roman" w:hAnsi="Times New Roman" w:cs="Times New Roman"/>
          <w:sz w:val="20"/>
          <w:lang w:val="fr-FR"/>
        </w:rPr>
        <w:t>Source:</w:t>
      </w:r>
      <w:proofErr w:type="gramEnd"/>
      <w:r w:rsidRPr="00682C53">
        <w:rPr>
          <w:rFonts w:ascii="Times New Roman" w:hAnsi="Times New Roman" w:cs="Times New Roman"/>
          <w:sz w:val="20"/>
          <w:lang w:val="fr-FR"/>
        </w:rPr>
        <w:t xml:space="preserve"> own estimations based on the Enquête Harmonisée sur les Conditions de Vie des Ménages 2018/2019 – EHCVM 2020</w:t>
      </w:r>
      <w:r>
        <w:rPr>
          <w:rFonts w:ascii="Times New Roman" w:hAnsi="Times New Roman" w:cs="Times New Roman"/>
          <w:sz w:val="20"/>
          <w:lang w:val="fr-FR"/>
        </w:rPr>
        <w:t xml:space="preserve"> and </w:t>
      </w:r>
      <w:r w:rsidRPr="00682C53">
        <w:rPr>
          <w:rFonts w:ascii="Times New Roman" w:hAnsi="Times New Roman" w:cs="Times New Roman"/>
          <w:sz w:val="20"/>
          <w:lang w:val="fr-FR"/>
        </w:rPr>
        <w:t>INSEED’s</w:t>
      </w:r>
      <w:r>
        <w:rPr>
          <w:rFonts w:ascii="Times New Roman" w:hAnsi="Times New Roman" w:cs="Times New Roman"/>
          <w:sz w:val="20"/>
          <w:lang w:val="fr-FR"/>
        </w:rPr>
        <w:t xml:space="preserve"> price indexes (2022-2023)</w:t>
      </w:r>
      <w:r w:rsidRPr="00682C53">
        <w:rPr>
          <w:rFonts w:ascii="Times New Roman" w:hAnsi="Times New Roman" w:cs="Times New Roman"/>
          <w:sz w:val="20"/>
          <w:lang w:val="fr-FR"/>
        </w:rPr>
        <w:t>.</w:t>
      </w:r>
    </w:p>
    <w:p w14:paraId="300E574B" w14:textId="77777777" w:rsidR="00682C53" w:rsidRPr="00682C53" w:rsidRDefault="00682C53">
      <w:pPr>
        <w:rPr>
          <w:rFonts w:ascii="Times New Roman" w:hAnsi="Times New Roman" w:cs="Times New Roman"/>
          <w:lang w:val="fr-FR"/>
        </w:rPr>
      </w:pPr>
    </w:p>
    <w:p w14:paraId="2863F788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2F7DFAAF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14CFF9E0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0336663B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6F5A5F1B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7EF319B3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2CE88B90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39985D48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09A7ADF5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41C1B34A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30D104AC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4FA4975B" w14:textId="77777777" w:rsidR="00ED213B" w:rsidRDefault="00ED213B">
      <w:pPr>
        <w:rPr>
          <w:rFonts w:ascii="Times New Roman" w:hAnsi="Times New Roman" w:cs="Times New Roman"/>
          <w:b/>
          <w:lang w:val="en-US"/>
        </w:rPr>
      </w:pPr>
    </w:p>
    <w:p w14:paraId="3137A2BA" w14:textId="5DACF7A0" w:rsidR="007F50B9" w:rsidRPr="00E83DD9" w:rsidRDefault="007F50B9">
      <w:pPr>
        <w:rPr>
          <w:rFonts w:ascii="Times New Roman" w:hAnsi="Times New Roman" w:cs="Times New Roman"/>
          <w:b/>
          <w:lang w:val="en-US"/>
        </w:rPr>
      </w:pPr>
      <w:r w:rsidRPr="00E83DD9">
        <w:rPr>
          <w:rFonts w:ascii="Times New Roman" w:hAnsi="Times New Roman" w:cs="Times New Roman"/>
          <w:b/>
          <w:lang w:val="en-US"/>
        </w:rPr>
        <w:lastRenderedPageBreak/>
        <w:t>Table A.2. Recommendation of daily calories and nutrients intakes per capita.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5"/>
        <w:gridCol w:w="1312"/>
        <w:gridCol w:w="1862"/>
        <w:gridCol w:w="1668"/>
      </w:tblGrid>
      <w:tr w:rsidR="007F50B9" w:rsidRPr="00ED213B" w14:paraId="7B6AAC76" w14:textId="77777777" w:rsidTr="00ED213B">
        <w:trPr>
          <w:trHeight w:val="300"/>
          <w:tblCellSpacing w:w="0" w:type="dxa"/>
        </w:trPr>
        <w:tc>
          <w:tcPr>
            <w:tcW w:w="0" w:type="auto"/>
            <w:gridSpan w:val="3"/>
            <w:tcBorders>
              <w:top w:val="single" w:sz="6" w:space="0" w:color="000000"/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6A822D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Food Consumption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10D290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Recommendations</w:t>
            </w:r>
          </w:p>
        </w:tc>
      </w:tr>
      <w:tr w:rsidR="007F50B9" w:rsidRPr="00ED213B" w14:paraId="6575EDE7" w14:textId="77777777" w:rsidTr="00ED213B">
        <w:trPr>
          <w:trHeight w:val="585"/>
          <w:tblCellSpacing w:w="0" w:type="dxa"/>
        </w:trPr>
        <w:tc>
          <w:tcPr>
            <w:tcW w:w="0" w:type="auto"/>
            <w:gridSpan w:val="2"/>
            <w:vMerge w:val="restart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671604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Food sufficiency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C467B3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Energy intake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8CB2C79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2,250 kcal</w:t>
            </w:r>
          </w:p>
        </w:tc>
      </w:tr>
      <w:tr w:rsidR="007F50B9" w:rsidRPr="00ED213B" w14:paraId="00EA836A" w14:textId="77777777" w:rsidTr="00ED213B">
        <w:trPr>
          <w:trHeight w:val="585"/>
          <w:tblCellSpacing w:w="0" w:type="dxa"/>
        </w:trPr>
        <w:tc>
          <w:tcPr>
            <w:tcW w:w="0" w:type="auto"/>
            <w:gridSpan w:val="2"/>
            <w:vMerge/>
            <w:tcBorders>
              <w:bottom w:val="single" w:sz="6" w:space="0" w:color="000000"/>
            </w:tcBorders>
            <w:vAlign w:val="center"/>
            <w:hideMark/>
          </w:tcPr>
          <w:p w14:paraId="7834AFD9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184B1E7B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14DD17E6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50B9" w:rsidRPr="00ED213B" w14:paraId="14720E09" w14:textId="77777777" w:rsidTr="00ED213B">
        <w:trPr>
          <w:trHeight w:val="450"/>
          <w:tblCellSpacing w:w="0" w:type="dxa"/>
        </w:trPr>
        <w:tc>
          <w:tcPr>
            <w:tcW w:w="0" w:type="auto"/>
            <w:vMerge w:val="restart"/>
            <w:tcBorders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FC0171B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Food Adequacy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74336FC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Macronutrients</w:t>
            </w:r>
          </w:p>
        </w:tc>
        <w:tc>
          <w:tcPr>
            <w:tcW w:w="0" w:type="auto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A12E1F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Fat kcal (share)</w:t>
            </w:r>
          </w:p>
        </w:tc>
        <w:tc>
          <w:tcPr>
            <w:tcW w:w="0" w:type="auto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734D87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0.15 - 0.3</w:t>
            </w:r>
          </w:p>
        </w:tc>
      </w:tr>
      <w:tr w:rsidR="007F50B9" w:rsidRPr="00ED213B" w14:paraId="5DD3B6EF" w14:textId="77777777" w:rsidTr="00ED213B">
        <w:trPr>
          <w:trHeight w:val="450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76912883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39CC211A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1EB17E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8C20D1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50B9" w:rsidRPr="00ED213B" w14:paraId="6844A135" w14:textId="77777777" w:rsidTr="00ED213B">
        <w:trPr>
          <w:trHeight w:val="450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1E1DD3D4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79544028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2E3E0F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Protein (share)</w:t>
            </w:r>
          </w:p>
        </w:tc>
        <w:tc>
          <w:tcPr>
            <w:tcW w:w="0" w:type="auto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0FA548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0.10 - 0.15</w:t>
            </w:r>
          </w:p>
        </w:tc>
      </w:tr>
      <w:tr w:rsidR="007F50B9" w:rsidRPr="00ED213B" w14:paraId="6CF57190" w14:textId="77777777" w:rsidTr="00ED213B">
        <w:trPr>
          <w:trHeight w:val="450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2BE95761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31C9F802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3C416A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A64D70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50B9" w:rsidRPr="00ED213B" w14:paraId="3E9C59C9" w14:textId="77777777" w:rsidTr="00ED213B">
        <w:trPr>
          <w:trHeight w:val="450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1F12A424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292FB240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D60B6E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Carbohydrates (share)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814E0F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0.55 - 0.75</w:t>
            </w:r>
          </w:p>
        </w:tc>
      </w:tr>
      <w:tr w:rsidR="007F50B9" w:rsidRPr="00ED213B" w14:paraId="7990525C" w14:textId="77777777" w:rsidTr="00ED213B">
        <w:trPr>
          <w:trHeight w:val="450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0F2D40AD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5616D95B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459D4DDA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3EC07D36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50B9" w:rsidRPr="00ED213B" w14:paraId="166805D5" w14:textId="77777777" w:rsidTr="00ED213B">
        <w:trPr>
          <w:trHeight w:val="300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30B49A25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B8A47B3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Micronutrients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ED51BB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Calcium intake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5653327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 mg</w:t>
            </w:r>
          </w:p>
        </w:tc>
      </w:tr>
      <w:tr w:rsidR="007F50B9" w:rsidRPr="00ED213B" w14:paraId="3E3DB2C2" w14:textId="77777777" w:rsidTr="00ED213B">
        <w:trPr>
          <w:trHeight w:val="300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2FB48BBB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3C61461F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CBEE25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Iron intake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C7C0E4E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6.0 mg</w:t>
            </w:r>
          </w:p>
        </w:tc>
      </w:tr>
      <w:tr w:rsidR="007F50B9" w:rsidRPr="00ED213B" w14:paraId="3351F2D5" w14:textId="77777777" w:rsidTr="00ED213B">
        <w:trPr>
          <w:trHeight w:val="315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5FFF9005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6A44FDF5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CFA0A7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Zinc intake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F532225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9.4 mcg</w:t>
            </w:r>
          </w:p>
        </w:tc>
      </w:tr>
      <w:tr w:rsidR="007F50B9" w:rsidRPr="00ED213B" w14:paraId="4CEA7188" w14:textId="77777777" w:rsidTr="00ED213B">
        <w:trPr>
          <w:trHeight w:val="315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69DDA5ED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7733590D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EC2D67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Folate intake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A968EA1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320 mcg</w:t>
            </w:r>
          </w:p>
        </w:tc>
      </w:tr>
      <w:tr w:rsidR="007F50B9" w:rsidRPr="00ED213B" w14:paraId="056BD83A" w14:textId="77777777" w:rsidTr="00ED213B">
        <w:trPr>
          <w:trHeight w:val="315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59124D57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2E2DE1C4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3AE9E8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VitARAE</w:t>
            </w:r>
            <w:proofErr w:type="spellEnd"/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intake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C2C2A9F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625- mcg</w:t>
            </w:r>
          </w:p>
        </w:tc>
      </w:tr>
      <w:tr w:rsidR="007F50B9" w:rsidRPr="00ED213B" w14:paraId="5E4853D7" w14:textId="77777777" w:rsidTr="00ED213B">
        <w:trPr>
          <w:trHeight w:val="315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1552E0F8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278D50E7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657A58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Betacarotene</w:t>
            </w:r>
            <w:proofErr w:type="spellEnd"/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intake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713664D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50B9" w:rsidRPr="00ED213B" w14:paraId="659987FD" w14:textId="77777777" w:rsidTr="00ED213B">
        <w:trPr>
          <w:trHeight w:val="315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17C53DF8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04E704ED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B4A38F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VitB1 intake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5F365EA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 mcg</w:t>
            </w:r>
          </w:p>
        </w:tc>
      </w:tr>
      <w:tr w:rsidR="007F50B9" w:rsidRPr="00ED213B" w14:paraId="4FA756B1" w14:textId="77777777" w:rsidTr="00ED213B">
        <w:trPr>
          <w:trHeight w:val="315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4E02E7C6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6082823A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CAC91C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VitB2 intake</w:t>
            </w:r>
          </w:p>
        </w:tc>
        <w:tc>
          <w:tcPr>
            <w:tcW w:w="0" w:type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391E913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1.1 mg</w:t>
            </w:r>
          </w:p>
        </w:tc>
      </w:tr>
      <w:tr w:rsidR="007F50B9" w:rsidRPr="00ED213B" w14:paraId="6B440F36" w14:textId="77777777" w:rsidTr="00ED213B">
        <w:trPr>
          <w:trHeight w:val="315"/>
          <w:tblCellSpacing w:w="0" w:type="dxa"/>
        </w:trPr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61B5A781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vAlign w:val="center"/>
            <w:hideMark/>
          </w:tcPr>
          <w:p w14:paraId="10E7EC96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6BFF79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VitC</w:t>
            </w:r>
            <w:proofErr w:type="spellEnd"/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intake</w:t>
            </w:r>
          </w:p>
        </w:tc>
        <w:tc>
          <w:tcPr>
            <w:tcW w:w="0" w:type="auto"/>
            <w:tcBorders>
              <w:bottom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6349BA6" w14:textId="77777777" w:rsidR="007F50B9" w:rsidRPr="00ED213B" w:rsidRDefault="007F50B9" w:rsidP="00ED21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75 mg</w:t>
            </w:r>
          </w:p>
        </w:tc>
      </w:tr>
    </w:tbl>
    <w:p w14:paraId="2D0877A4" w14:textId="77777777" w:rsidR="007F50B9" w:rsidRPr="00682C53" w:rsidRDefault="007F50B9">
      <w:pPr>
        <w:rPr>
          <w:rFonts w:ascii="Times New Roman" w:hAnsi="Times New Roman" w:cs="Times New Roman"/>
          <w:sz w:val="20"/>
          <w:lang w:val="en-US"/>
        </w:rPr>
      </w:pPr>
      <w:r w:rsidRPr="00682C53">
        <w:rPr>
          <w:rFonts w:ascii="Times New Roman" w:hAnsi="Times New Roman" w:cs="Times New Roman"/>
          <w:sz w:val="20"/>
          <w:lang w:val="en-US"/>
        </w:rPr>
        <w:t xml:space="preserve">Source: own elaboration base on KNBS (2018), FAO and </w:t>
      </w:r>
      <w:r w:rsidRPr="00682C53">
        <w:rPr>
          <w:rFonts w:ascii="Times New Roman" w:hAnsi="Times New Roman" w:cs="Times New Roman"/>
          <w:color w:val="000000"/>
          <w:sz w:val="20"/>
        </w:rPr>
        <w:t>WHO (2003) recommendations.</w:t>
      </w:r>
    </w:p>
    <w:p w14:paraId="38E28D25" w14:textId="77777777" w:rsidR="00D13A5B" w:rsidRDefault="00D13A5B"/>
    <w:p w14:paraId="17AC7B91" w14:textId="77777777" w:rsidR="00ED213B" w:rsidRDefault="00ED213B" w:rsidP="00901144">
      <w:pPr>
        <w:spacing w:before="300" w:after="300"/>
        <w:rPr>
          <w:rFonts w:ascii="Times New Roman" w:hAnsi="Times New Roman" w:cs="Times New Roman"/>
          <w:b/>
        </w:rPr>
      </w:pPr>
    </w:p>
    <w:p w14:paraId="43F3808C" w14:textId="77777777" w:rsidR="00ED213B" w:rsidRDefault="00ED213B" w:rsidP="00901144">
      <w:pPr>
        <w:spacing w:before="300" w:after="300"/>
        <w:rPr>
          <w:rFonts w:ascii="Times New Roman" w:hAnsi="Times New Roman" w:cs="Times New Roman"/>
          <w:b/>
        </w:rPr>
      </w:pPr>
    </w:p>
    <w:p w14:paraId="1DC10FDF" w14:textId="77777777" w:rsidR="00ED213B" w:rsidRDefault="00ED213B" w:rsidP="00901144">
      <w:pPr>
        <w:spacing w:before="300" w:after="300"/>
        <w:rPr>
          <w:rFonts w:ascii="Times New Roman" w:hAnsi="Times New Roman" w:cs="Times New Roman"/>
          <w:b/>
        </w:rPr>
      </w:pPr>
    </w:p>
    <w:p w14:paraId="6B18A1C4" w14:textId="77777777" w:rsidR="00ED213B" w:rsidRDefault="00ED213B" w:rsidP="00901144">
      <w:pPr>
        <w:spacing w:before="300" w:after="300"/>
        <w:rPr>
          <w:rFonts w:ascii="Times New Roman" w:hAnsi="Times New Roman" w:cs="Times New Roman"/>
          <w:b/>
        </w:rPr>
      </w:pPr>
    </w:p>
    <w:p w14:paraId="269DA13D" w14:textId="77777777" w:rsidR="00ED213B" w:rsidRDefault="00ED213B" w:rsidP="00901144">
      <w:pPr>
        <w:spacing w:before="300" w:after="300"/>
        <w:rPr>
          <w:rFonts w:ascii="Times New Roman" w:hAnsi="Times New Roman" w:cs="Times New Roman"/>
          <w:b/>
        </w:rPr>
      </w:pPr>
    </w:p>
    <w:p w14:paraId="03D1FE08" w14:textId="77777777" w:rsidR="00ED213B" w:rsidRDefault="00ED213B" w:rsidP="00901144">
      <w:pPr>
        <w:spacing w:before="300" w:after="300"/>
        <w:rPr>
          <w:rFonts w:ascii="Times New Roman" w:hAnsi="Times New Roman" w:cs="Times New Roman"/>
          <w:b/>
        </w:rPr>
      </w:pPr>
    </w:p>
    <w:p w14:paraId="664D919E" w14:textId="083F69FF" w:rsidR="00901144" w:rsidRPr="00E83DD9" w:rsidRDefault="00E83DD9" w:rsidP="00901144">
      <w:pPr>
        <w:spacing w:before="300" w:after="30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>Table A.3</w:t>
      </w:r>
      <w:r w:rsidR="00901144" w:rsidRPr="00E83DD9">
        <w:rPr>
          <w:rFonts w:ascii="Times New Roman" w:hAnsi="Times New Roman" w:cs="Times New Roman"/>
          <w:b/>
        </w:rPr>
        <w:t>. Prevalence of food sufficiency and adequacy of the diet across Comorian households (% of all households) – comparison before and after (</w:t>
      </w:r>
      <w:r w:rsidR="005F7159">
        <w:rPr>
          <w:rFonts w:ascii="Times New Roman" w:hAnsi="Times New Roman" w:cs="Times New Roman"/>
          <w:b/>
        </w:rPr>
        <w:t>one</w:t>
      </w:r>
      <w:r w:rsidR="00901144" w:rsidRPr="00E83DD9">
        <w:rPr>
          <w:rFonts w:ascii="Times New Roman" w:hAnsi="Times New Roman" w:cs="Times New Roman"/>
          <w:b/>
        </w:rPr>
        <w:t xml:space="preserve"> year) the beginning of the U</w:t>
      </w:r>
      <w:r w:rsidR="005F7159">
        <w:rPr>
          <w:rFonts w:ascii="Times New Roman" w:hAnsi="Times New Roman" w:cs="Times New Roman"/>
          <w:b/>
        </w:rPr>
        <w:t>kraine</w:t>
      </w:r>
      <w:r w:rsidR="00901144" w:rsidRPr="00E83DD9">
        <w:rPr>
          <w:rFonts w:ascii="Times New Roman" w:hAnsi="Times New Roman" w:cs="Times New Roman"/>
          <w:b/>
        </w:rPr>
        <w:t>-R</w:t>
      </w:r>
      <w:r w:rsidR="005F7159">
        <w:rPr>
          <w:rFonts w:ascii="Times New Roman" w:hAnsi="Times New Roman" w:cs="Times New Roman"/>
          <w:b/>
        </w:rPr>
        <w:t>ussia</w:t>
      </w:r>
      <w:r w:rsidR="00901144" w:rsidRPr="00E83DD9">
        <w:rPr>
          <w:rFonts w:ascii="Times New Roman" w:hAnsi="Times New Roman" w:cs="Times New Roman"/>
          <w:b/>
        </w:rPr>
        <w:t xml:space="preserve"> </w:t>
      </w:r>
      <w:r w:rsidR="005F7159">
        <w:rPr>
          <w:rFonts w:ascii="Times New Roman" w:hAnsi="Times New Roman" w:cs="Times New Roman"/>
          <w:b/>
        </w:rPr>
        <w:t>conflict</w:t>
      </w:r>
      <w:r w:rsidR="00901144" w:rsidRPr="00E83DD9">
        <w:rPr>
          <w:rFonts w:ascii="Times New Roman" w:hAnsi="Times New Roman" w:cs="Times New Roman"/>
          <w:b/>
        </w:rPr>
        <w:t xml:space="preserve">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86"/>
        <w:gridCol w:w="761"/>
        <w:gridCol w:w="756"/>
        <w:gridCol w:w="761"/>
        <w:gridCol w:w="756"/>
        <w:gridCol w:w="761"/>
        <w:gridCol w:w="757"/>
      </w:tblGrid>
      <w:tr w:rsidR="00901144" w:rsidRPr="00ED213B" w14:paraId="24E23279" w14:textId="77777777" w:rsidTr="00ED213B">
        <w:trPr>
          <w:trHeight w:val="314"/>
        </w:trPr>
        <w:tc>
          <w:tcPr>
            <w:tcW w:w="2469" w:type="pct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48D837AF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ED213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44" w:type="pct"/>
            <w:gridSpan w:val="2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9DD13E2" w14:textId="77777777" w:rsidR="00901144" w:rsidRPr="00ED213B" w:rsidRDefault="00901144" w:rsidP="00E83D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National</w:t>
            </w:r>
          </w:p>
        </w:tc>
        <w:tc>
          <w:tcPr>
            <w:tcW w:w="843" w:type="pct"/>
            <w:gridSpan w:val="2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150A0BE" w14:textId="77777777" w:rsidR="00901144" w:rsidRPr="00ED213B" w:rsidRDefault="00901144" w:rsidP="00E83D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Rural</w:t>
            </w:r>
          </w:p>
        </w:tc>
        <w:tc>
          <w:tcPr>
            <w:tcW w:w="844" w:type="pct"/>
            <w:gridSpan w:val="2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D33521F" w14:textId="77777777" w:rsidR="00901144" w:rsidRPr="00ED213B" w:rsidRDefault="00901144" w:rsidP="00E83D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Urban</w:t>
            </w:r>
          </w:p>
        </w:tc>
      </w:tr>
      <w:tr w:rsidR="00682C53" w:rsidRPr="00ED213B" w14:paraId="63C7E708" w14:textId="77777777" w:rsidTr="00ED213B">
        <w:trPr>
          <w:trHeight w:val="314"/>
        </w:trPr>
        <w:tc>
          <w:tcPr>
            <w:tcW w:w="2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7232D" w14:textId="77777777" w:rsidR="00682C53" w:rsidRPr="00ED213B" w:rsidRDefault="00682C53" w:rsidP="00682C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D394F" w14:textId="77777777" w:rsidR="00682C53" w:rsidRPr="00ED213B" w:rsidRDefault="00682C53" w:rsidP="00682C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Before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C5BDF" w14:textId="77777777" w:rsidR="00682C53" w:rsidRPr="00ED213B" w:rsidRDefault="00682C53" w:rsidP="00682C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After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D617E" w14:textId="77777777" w:rsidR="00682C53" w:rsidRPr="00ED213B" w:rsidRDefault="00682C53" w:rsidP="00682C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Before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1CC68" w14:textId="77777777" w:rsidR="00682C53" w:rsidRPr="00ED213B" w:rsidRDefault="00682C53" w:rsidP="00682C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After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B7D03" w14:textId="77777777" w:rsidR="00682C53" w:rsidRPr="00ED213B" w:rsidRDefault="00682C53" w:rsidP="00682C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Before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79DA7" w14:textId="77777777" w:rsidR="00682C53" w:rsidRPr="00ED213B" w:rsidRDefault="00682C53" w:rsidP="00682C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After</w:t>
            </w:r>
          </w:p>
        </w:tc>
      </w:tr>
      <w:tr w:rsidR="00901144" w:rsidRPr="00ED213B" w14:paraId="18D20473" w14:textId="77777777" w:rsidTr="00ED213B">
        <w:trPr>
          <w:trHeight w:val="314"/>
        </w:trPr>
        <w:tc>
          <w:tcPr>
            <w:tcW w:w="246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6F7162C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ED213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31" w:type="pct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01A378D" w14:textId="77777777" w:rsidR="00901144" w:rsidRPr="00ED213B" w:rsidRDefault="00682C53" w:rsidP="00E83DD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The beginning of the U-R war</w:t>
            </w:r>
          </w:p>
        </w:tc>
      </w:tr>
      <w:tr w:rsidR="00901144" w:rsidRPr="00ED213B" w14:paraId="72F05DAB" w14:textId="77777777" w:rsidTr="00ED213B">
        <w:trPr>
          <w:trHeight w:val="299"/>
        </w:trPr>
        <w:tc>
          <w:tcPr>
            <w:tcW w:w="2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17CA7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Food sufficiency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7FA71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FB0D8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0289C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2AFDB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12D77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9FDF5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144" w:rsidRPr="00ED213B" w14:paraId="4FE5A1BE" w14:textId="77777777" w:rsidTr="00ED213B">
        <w:trPr>
          <w:trHeight w:val="299"/>
        </w:trPr>
        <w:tc>
          <w:tcPr>
            <w:tcW w:w="2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655C5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DEC per capita per day &gt;= 2,250 kcal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528BA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85052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E3115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DBD8F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E300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A5EDA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44%</w:t>
            </w:r>
          </w:p>
        </w:tc>
      </w:tr>
      <w:tr w:rsidR="00901144" w:rsidRPr="00ED213B" w14:paraId="35EF7E1A" w14:textId="77777777" w:rsidTr="00ED213B">
        <w:trPr>
          <w:trHeight w:val="299"/>
        </w:trPr>
        <w:tc>
          <w:tcPr>
            <w:tcW w:w="2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AD9FB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Food adequacy</w:t>
            </w:r>
            <w:r w:rsidR="00645A75"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(macronutrients)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9317F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CC1A3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D3E4A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B7FEF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7F8F8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739C1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1144" w:rsidRPr="00ED213B" w14:paraId="3376AB63" w14:textId="77777777" w:rsidTr="00ED213B">
        <w:trPr>
          <w:trHeight w:val="299"/>
        </w:trPr>
        <w:tc>
          <w:tcPr>
            <w:tcW w:w="2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56EE2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A balanced diet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B99DD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A6AE2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33166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AF2F8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7D091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8EE32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</w:tr>
      <w:tr w:rsidR="00645A75" w:rsidRPr="00ED213B" w14:paraId="4F45749B" w14:textId="77777777" w:rsidTr="00ED213B">
        <w:trPr>
          <w:trHeight w:val="523"/>
        </w:trPr>
        <w:tc>
          <w:tcPr>
            <w:tcW w:w="246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99C9C8" w14:textId="77777777" w:rsidR="00901144" w:rsidRPr="00ED213B" w:rsidRDefault="00901144" w:rsidP="00E83DD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An unbalanced diet 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DEEF2D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8A4BF2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90380A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C2A927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E02EFB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34%</w:t>
            </w:r>
          </w:p>
        </w:tc>
        <w:tc>
          <w:tcPr>
            <w:tcW w:w="4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775003" w14:textId="77777777" w:rsidR="00901144" w:rsidRPr="00ED213B" w:rsidRDefault="00901144" w:rsidP="00E83DD9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33%</w:t>
            </w:r>
          </w:p>
        </w:tc>
      </w:tr>
      <w:tr w:rsidR="00A97B7D" w:rsidRPr="00ED213B" w14:paraId="4D8C5B24" w14:textId="77777777" w:rsidTr="00ED213B">
        <w:trPr>
          <w:trHeight w:val="523"/>
        </w:trPr>
        <w:tc>
          <w:tcPr>
            <w:tcW w:w="246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973F57" w14:textId="77777777" w:rsidR="00A97B7D" w:rsidRPr="00ED213B" w:rsidRDefault="00A97B7D" w:rsidP="00A97B7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Protein share &lt; 10%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365CF0F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472" w:type="pct"/>
            <w:vAlign w:val="center"/>
          </w:tcPr>
          <w:p w14:paraId="53C56636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12%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6EF17CF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471" w:type="pct"/>
            <w:vAlign w:val="center"/>
          </w:tcPr>
          <w:p w14:paraId="2D713325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13%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AC3EF33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472" w:type="pct"/>
            <w:vAlign w:val="center"/>
          </w:tcPr>
          <w:p w14:paraId="79BC72C8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9%</w:t>
            </w:r>
          </w:p>
        </w:tc>
      </w:tr>
      <w:tr w:rsidR="00A97B7D" w:rsidRPr="00ED213B" w14:paraId="5BDA1BAE" w14:textId="77777777" w:rsidTr="00ED213B">
        <w:trPr>
          <w:trHeight w:val="523"/>
        </w:trPr>
        <w:tc>
          <w:tcPr>
            <w:tcW w:w="246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9150EB" w14:textId="77777777" w:rsidR="00A97B7D" w:rsidRPr="00ED213B" w:rsidRDefault="00A97B7D" w:rsidP="00A97B7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Fat share &lt; 15%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DD9FCE0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2%</w:t>
            </w:r>
          </w:p>
        </w:tc>
        <w:tc>
          <w:tcPr>
            <w:tcW w:w="472" w:type="pct"/>
            <w:vAlign w:val="center"/>
          </w:tcPr>
          <w:p w14:paraId="7EC6C502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3%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A80E14D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2%</w:t>
            </w:r>
          </w:p>
        </w:tc>
        <w:tc>
          <w:tcPr>
            <w:tcW w:w="471" w:type="pct"/>
            <w:vAlign w:val="center"/>
          </w:tcPr>
          <w:p w14:paraId="2D501F51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3%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5CE1FD1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2%</w:t>
            </w:r>
          </w:p>
        </w:tc>
        <w:tc>
          <w:tcPr>
            <w:tcW w:w="472" w:type="pct"/>
            <w:vAlign w:val="center"/>
          </w:tcPr>
          <w:p w14:paraId="7FA79A5F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3%</w:t>
            </w:r>
          </w:p>
        </w:tc>
      </w:tr>
      <w:tr w:rsidR="00A97B7D" w:rsidRPr="00ED213B" w14:paraId="4F2F39CA" w14:textId="77777777" w:rsidTr="00ED213B">
        <w:trPr>
          <w:trHeight w:val="523"/>
        </w:trPr>
        <w:tc>
          <w:tcPr>
            <w:tcW w:w="246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64D513" w14:textId="77777777" w:rsidR="00A97B7D" w:rsidRPr="00ED213B" w:rsidRDefault="00A97B7D" w:rsidP="00A97B7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Carbohydrate share &lt; 55%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C4F2534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472" w:type="pct"/>
            <w:vAlign w:val="center"/>
          </w:tcPr>
          <w:p w14:paraId="5352F390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69%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056B394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79%</w:t>
            </w:r>
          </w:p>
        </w:tc>
        <w:tc>
          <w:tcPr>
            <w:tcW w:w="471" w:type="pct"/>
            <w:vAlign w:val="center"/>
          </w:tcPr>
          <w:p w14:paraId="09340D8F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68%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CF8E3CB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77%</w:t>
            </w:r>
          </w:p>
        </w:tc>
        <w:tc>
          <w:tcPr>
            <w:tcW w:w="472" w:type="pct"/>
            <w:vAlign w:val="center"/>
          </w:tcPr>
          <w:p w14:paraId="6347A91A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71%</w:t>
            </w:r>
          </w:p>
        </w:tc>
      </w:tr>
      <w:tr w:rsidR="00A97B7D" w:rsidRPr="00ED213B" w14:paraId="4C75A5AE" w14:textId="77777777" w:rsidTr="00ED213B">
        <w:trPr>
          <w:trHeight w:val="523"/>
        </w:trPr>
        <w:tc>
          <w:tcPr>
            <w:tcW w:w="246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C8D113" w14:textId="77777777" w:rsidR="00A97B7D" w:rsidRPr="00ED213B" w:rsidRDefault="00A97B7D" w:rsidP="00A97B7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Protein share &gt; 15%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009A5CF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472" w:type="pct"/>
            <w:vAlign w:val="center"/>
          </w:tcPr>
          <w:p w14:paraId="3D2AE338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41%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15BC046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471" w:type="pct"/>
            <w:vAlign w:val="center"/>
          </w:tcPr>
          <w:p w14:paraId="27EC0A9C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39%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55FB999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472" w:type="pct"/>
            <w:vAlign w:val="center"/>
          </w:tcPr>
          <w:p w14:paraId="645FDB87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46%</w:t>
            </w:r>
          </w:p>
        </w:tc>
      </w:tr>
      <w:tr w:rsidR="00A97B7D" w:rsidRPr="00ED213B" w14:paraId="669510B4" w14:textId="77777777" w:rsidTr="00ED213B">
        <w:trPr>
          <w:trHeight w:val="523"/>
        </w:trPr>
        <w:tc>
          <w:tcPr>
            <w:tcW w:w="246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61E3AB" w14:textId="77777777" w:rsidR="00A97B7D" w:rsidRPr="00ED213B" w:rsidRDefault="00A97B7D" w:rsidP="00A97B7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Fat share &gt; 30%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E6800B2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472" w:type="pct"/>
            <w:vAlign w:val="center"/>
          </w:tcPr>
          <w:p w14:paraId="36EF83E2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59%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DA33910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471" w:type="pct"/>
            <w:vAlign w:val="center"/>
          </w:tcPr>
          <w:p w14:paraId="19D0EAFD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59%</w:t>
            </w:r>
          </w:p>
        </w:tc>
        <w:tc>
          <w:tcPr>
            <w:tcW w:w="372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ED3AD05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472" w:type="pct"/>
            <w:vAlign w:val="center"/>
          </w:tcPr>
          <w:p w14:paraId="19A1931A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</w:tr>
      <w:tr w:rsidR="00A97B7D" w:rsidRPr="00ED213B" w14:paraId="570B04D6" w14:textId="77777777" w:rsidTr="00ED213B">
        <w:trPr>
          <w:trHeight w:val="523"/>
        </w:trPr>
        <w:tc>
          <w:tcPr>
            <w:tcW w:w="2469" w:type="pct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FAEB56F" w14:textId="77777777" w:rsidR="00A97B7D" w:rsidRPr="00ED213B" w:rsidRDefault="00A97B7D" w:rsidP="00A97B7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Carbohydrate share &gt; 75%</w:t>
            </w:r>
          </w:p>
        </w:tc>
        <w:tc>
          <w:tcPr>
            <w:tcW w:w="372" w:type="pct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6C7360AD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1%</w:t>
            </w:r>
          </w:p>
        </w:tc>
        <w:tc>
          <w:tcPr>
            <w:tcW w:w="472" w:type="pct"/>
            <w:tcBorders>
              <w:bottom w:val="single" w:sz="12" w:space="0" w:color="auto"/>
            </w:tcBorders>
            <w:vAlign w:val="center"/>
          </w:tcPr>
          <w:p w14:paraId="2150C8B5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1%</w:t>
            </w:r>
          </w:p>
        </w:tc>
        <w:tc>
          <w:tcPr>
            <w:tcW w:w="372" w:type="pct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333084F9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1%</w:t>
            </w:r>
          </w:p>
        </w:tc>
        <w:tc>
          <w:tcPr>
            <w:tcW w:w="471" w:type="pct"/>
            <w:tcBorders>
              <w:bottom w:val="single" w:sz="12" w:space="0" w:color="auto"/>
            </w:tcBorders>
            <w:vAlign w:val="center"/>
          </w:tcPr>
          <w:p w14:paraId="676A074A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  <w:tc>
          <w:tcPr>
            <w:tcW w:w="372" w:type="pct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69A6A2FB" w14:textId="77777777" w:rsidR="00A97B7D" w:rsidRPr="00ED213B" w:rsidRDefault="00A97B7D" w:rsidP="00A97B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0%</w:t>
            </w:r>
          </w:p>
        </w:tc>
        <w:tc>
          <w:tcPr>
            <w:tcW w:w="472" w:type="pct"/>
            <w:tcBorders>
              <w:bottom w:val="single" w:sz="12" w:space="0" w:color="auto"/>
            </w:tcBorders>
            <w:vAlign w:val="center"/>
          </w:tcPr>
          <w:p w14:paraId="38C7761D" w14:textId="77777777" w:rsidR="00A97B7D" w:rsidRPr="00ED213B" w:rsidRDefault="00A97B7D" w:rsidP="00A97B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13B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</w:tr>
    </w:tbl>
    <w:p w14:paraId="5CC55876" w14:textId="77777777" w:rsidR="00901144" w:rsidRDefault="00901144" w:rsidP="00901144">
      <w:pPr>
        <w:rPr>
          <w:sz w:val="20"/>
          <w:szCs w:val="20"/>
        </w:rPr>
      </w:pPr>
      <w:r>
        <w:rPr>
          <w:sz w:val="20"/>
          <w:szCs w:val="20"/>
        </w:rPr>
        <w:t>Source: own elaboration.</w:t>
      </w:r>
    </w:p>
    <w:p w14:paraId="262EB2F4" w14:textId="0BDA4567" w:rsidR="005A2B4D" w:rsidRPr="00A9234A" w:rsidRDefault="00901144" w:rsidP="00ED213B">
      <w:pPr>
        <w:spacing w:before="300" w:after="300"/>
        <w:jc w:val="both"/>
        <w:rPr>
          <w:rFonts w:ascii="Times New Roman" w:hAnsi="Times New Roman" w:cs="Times New Roman"/>
          <w:sz w:val="20"/>
        </w:rPr>
      </w:pPr>
      <w:r w:rsidRPr="00A97B7D">
        <w:rPr>
          <w:rFonts w:ascii="Times New Roman" w:hAnsi="Times New Roman" w:cs="Times New Roman"/>
          <w:sz w:val="20"/>
          <w:szCs w:val="20"/>
        </w:rPr>
        <w:t>Note: The threshold for food sufficiency is a daily caloric requirement of 2,250 kilocalories. A balanced diet means that recommended goals for macronutrients are all simultaneously met. An unbalanced diet implies not meeting at least one of the WHO macronutrient intake proportions</w:t>
      </w:r>
      <w:r w:rsidR="00A97B7D">
        <w:rPr>
          <w:rFonts w:ascii="Times New Roman" w:hAnsi="Times New Roman" w:cs="Times New Roman"/>
          <w:sz w:val="20"/>
          <w:szCs w:val="20"/>
        </w:rPr>
        <w:t xml:space="preserve"> </w:t>
      </w:r>
      <w:r w:rsidR="00A97B7D" w:rsidRPr="00A97B7D">
        <w:rPr>
          <w:rFonts w:ascii="Times New Roman" w:hAnsi="Times New Roman" w:cs="Times New Roman"/>
          <w:sz w:val="20"/>
          <w:szCs w:val="20"/>
        </w:rPr>
        <w:t>(in deficit or in excess)</w:t>
      </w:r>
      <w:r w:rsidRPr="00A97B7D">
        <w:rPr>
          <w:rFonts w:ascii="Times New Roman" w:hAnsi="Times New Roman" w:cs="Times New Roman"/>
          <w:sz w:val="20"/>
          <w:szCs w:val="20"/>
        </w:rPr>
        <w:t>.</w:t>
      </w:r>
      <w:r w:rsidR="00ED213B" w:rsidRPr="00A9234A">
        <w:rPr>
          <w:rFonts w:ascii="Times New Roman" w:hAnsi="Times New Roman" w:cs="Times New Roman"/>
          <w:sz w:val="20"/>
        </w:rPr>
        <w:t xml:space="preserve"> </w:t>
      </w:r>
    </w:p>
    <w:sectPr w:rsidR="005A2B4D" w:rsidRPr="00A9234A" w:rsidSect="00ED213B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A5B"/>
    <w:rsid w:val="00076C83"/>
    <w:rsid w:val="00111FF4"/>
    <w:rsid w:val="002A369F"/>
    <w:rsid w:val="00364BD0"/>
    <w:rsid w:val="00391B88"/>
    <w:rsid w:val="005A2B4D"/>
    <w:rsid w:val="005F7159"/>
    <w:rsid w:val="00645A75"/>
    <w:rsid w:val="00665A87"/>
    <w:rsid w:val="00682C53"/>
    <w:rsid w:val="00757A89"/>
    <w:rsid w:val="0076342E"/>
    <w:rsid w:val="007F50B9"/>
    <w:rsid w:val="00901144"/>
    <w:rsid w:val="009E02F5"/>
    <w:rsid w:val="00A9234A"/>
    <w:rsid w:val="00A97B7D"/>
    <w:rsid w:val="00B149A1"/>
    <w:rsid w:val="00B43CC1"/>
    <w:rsid w:val="00BE7CDE"/>
    <w:rsid w:val="00C00F96"/>
    <w:rsid w:val="00C62BE9"/>
    <w:rsid w:val="00CD1074"/>
    <w:rsid w:val="00D13A5B"/>
    <w:rsid w:val="00E83DD9"/>
    <w:rsid w:val="00ED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956F6"/>
  <w15:chartTrackingRefBased/>
  <w15:docId w15:val="{92CE8AD2-986D-4365-B342-B55DDA86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unhideWhenUsed/>
    <w:rsid w:val="00901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44"/>
    <w:rPr>
      <w:rFonts w:ascii="Times New Roman" w:eastAsia="Times New Roman" w:hAnsi="Times New Roman" w:cs="Times New Roman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901144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1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1144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3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411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</dc:creator>
  <cp:keywords/>
  <dc:description/>
  <cp:lastModifiedBy>Priscila Ramos</cp:lastModifiedBy>
  <cp:revision>3</cp:revision>
  <dcterms:created xsi:type="dcterms:W3CDTF">2024-10-27T20:36:00Z</dcterms:created>
  <dcterms:modified xsi:type="dcterms:W3CDTF">2024-10-27T20:40:00Z</dcterms:modified>
</cp:coreProperties>
</file>