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B2CC8E" w14:textId="77777777" w:rsidR="00627439" w:rsidRPr="00627439" w:rsidRDefault="00962C08" w:rsidP="007D17DB">
      <w:pPr>
        <w:pStyle w:val="Ttulo1"/>
        <w:keepLines/>
        <w:tabs>
          <w:tab w:val="clear" w:pos="709"/>
        </w:tabs>
        <w:spacing w:beforeLines="20" w:after="0" w:line="360" w:lineRule="auto"/>
        <w:jc w:val="both"/>
        <w:rPr>
          <w:rFonts w:ascii="Cambria" w:hAnsi="Cambria"/>
          <w:sz w:val="28"/>
          <w:szCs w:val="28"/>
          <w:lang w:val="en-US"/>
        </w:rPr>
      </w:pPr>
      <w:r w:rsidRPr="00627439">
        <w:rPr>
          <w:rFonts w:ascii="Cambria" w:hAnsi="Cambria"/>
          <w:sz w:val="28"/>
          <w:szCs w:val="28"/>
          <w:lang w:val="en-US"/>
        </w:rPr>
        <w:t>Supplementary data</w:t>
      </w:r>
    </w:p>
    <w:p w14:paraId="2DA68D6D" w14:textId="77777777" w:rsidR="00627439" w:rsidRDefault="00627439" w:rsidP="007D17DB">
      <w:pPr>
        <w:pStyle w:val="Ttulo1"/>
        <w:keepLines/>
        <w:tabs>
          <w:tab w:val="clear" w:pos="709"/>
        </w:tabs>
        <w:spacing w:beforeLines="20" w:after="0" w:line="360" w:lineRule="auto"/>
        <w:jc w:val="both"/>
        <w:rPr>
          <w:rFonts w:ascii="Cambria" w:hAnsi="Cambria"/>
          <w:sz w:val="24"/>
          <w:szCs w:val="24"/>
          <w:lang w:val="en-US"/>
        </w:rPr>
      </w:pPr>
    </w:p>
    <w:p w14:paraId="6A3D843D" w14:textId="44EDD1CE" w:rsidR="007D17DB" w:rsidRPr="00346292" w:rsidRDefault="00E12D14" w:rsidP="007D17DB">
      <w:pPr>
        <w:pStyle w:val="Ttulo1"/>
        <w:keepLines/>
        <w:tabs>
          <w:tab w:val="clear" w:pos="709"/>
        </w:tabs>
        <w:spacing w:beforeLines="20" w:after="0" w:line="360" w:lineRule="auto"/>
        <w:jc w:val="both"/>
        <w:rPr>
          <w:rFonts w:ascii="Cambria" w:hAnsi="Cambria"/>
          <w:sz w:val="24"/>
          <w:szCs w:val="24"/>
          <w:lang w:val="en-US"/>
        </w:rPr>
      </w:pPr>
      <w:r w:rsidRPr="00346292">
        <w:rPr>
          <w:rFonts w:ascii="Cambria" w:hAnsi="Cambria"/>
          <w:sz w:val="24"/>
          <w:szCs w:val="24"/>
          <w:lang w:val="en-US"/>
        </w:rPr>
        <w:t xml:space="preserve">Additional description of </w:t>
      </w:r>
      <w:r w:rsidR="00780829" w:rsidRPr="00346292">
        <w:rPr>
          <w:rFonts w:ascii="Cambria" w:hAnsi="Cambria"/>
          <w:sz w:val="24"/>
          <w:szCs w:val="24"/>
          <w:lang w:val="en-US"/>
        </w:rPr>
        <w:t xml:space="preserve">the </w:t>
      </w:r>
      <w:r w:rsidRPr="00346292">
        <w:rPr>
          <w:rFonts w:ascii="Cambria" w:hAnsi="Cambria"/>
          <w:sz w:val="24"/>
          <w:szCs w:val="24"/>
          <w:lang w:val="en-US"/>
        </w:rPr>
        <w:t xml:space="preserve">methods section </w:t>
      </w:r>
    </w:p>
    <w:p w14:paraId="550714B1" w14:textId="50BC67E4" w:rsidR="00711F74" w:rsidRPr="00346292" w:rsidRDefault="00711F74" w:rsidP="00346292">
      <w:pPr>
        <w:pStyle w:val="Ttulo2"/>
        <w:numPr>
          <w:ilvl w:val="0"/>
          <w:numId w:val="1"/>
        </w:numPr>
        <w:spacing w:beforeLines="20" w:before="48" w:line="360" w:lineRule="auto"/>
        <w:rPr>
          <w:rFonts w:ascii="Cambria" w:eastAsia="Times New Roman" w:hAnsi="Cambria" w:cs="Times New Roman"/>
          <w:b/>
          <w:bCs/>
          <w:color w:val="auto"/>
          <w:sz w:val="24"/>
          <w:szCs w:val="24"/>
        </w:rPr>
      </w:pPr>
      <w:r w:rsidRPr="00346292">
        <w:rPr>
          <w:rFonts w:ascii="Cambria" w:eastAsia="Times New Roman" w:hAnsi="Cambria" w:cs="Times New Roman"/>
          <w:b/>
          <w:bCs/>
          <w:color w:val="auto"/>
          <w:sz w:val="24"/>
          <w:szCs w:val="24"/>
        </w:rPr>
        <w:t xml:space="preserve">16S Metagenomic sequencing </w:t>
      </w:r>
    </w:p>
    <w:p w14:paraId="0BB19FCC" w14:textId="77777777" w:rsidR="00711F74" w:rsidRDefault="00711F74" w:rsidP="00711F74">
      <w:pPr>
        <w:autoSpaceDE w:val="0"/>
        <w:autoSpaceDN w:val="0"/>
        <w:adjustRightInd w:val="0"/>
        <w:spacing w:after="240" w:line="360" w:lineRule="auto"/>
        <w:rPr>
          <w:rFonts w:ascii="Cambria" w:hAnsi="Cambria"/>
          <w:bCs/>
          <w:sz w:val="24"/>
          <w:szCs w:val="24"/>
        </w:rPr>
      </w:pPr>
      <w:r>
        <w:rPr>
          <w:rFonts w:ascii="Cambria" w:hAnsi="Cambria"/>
          <w:bCs/>
          <w:sz w:val="24"/>
          <w:szCs w:val="24"/>
        </w:rPr>
        <w:t xml:space="preserve">Whole blood samples were used for DNA extraction and </w:t>
      </w:r>
      <w:r w:rsidRPr="00A90D4D">
        <w:rPr>
          <w:rFonts w:ascii="Cambria" w:hAnsi="Cambria"/>
          <w:bCs/>
          <w:sz w:val="24"/>
          <w:szCs w:val="24"/>
        </w:rPr>
        <w:t>subsequent 16S targeted metagenomic sequencing</w:t>
      </w:r>
      <w:r>
        <w:rPr>
          <w:rFonts w:ascii="Cambria" w:hAnsi="Cambria"/>
          <w:bCs/>
          <w:sz w:val="24"/>
          <w:szCs w:val="24"/>
        </w:rPr>
        <w:t xml:space="preserve"> in a strictly controlled environment. It was carried out at </w:t>
      </w:r>
      <w:proofErr w:type="spellStart"/>
      <w:r>
        <w:rPr>
          <w:rFonts w:ascii="Cambria" w:hAnsi="Cambria"/>
          <w:bCs/>
          <w:sz w:val="24"/>
          <w:szCs w:val="24"/>
        </w:rPr>
        <w:t>Vaiomer</w:t>
      </w:r>
      <w:proofErr w:type="spellEnd"/>
      <w:r>
        <w:rPr>
          <w:rFonts w:ascii="Cambria" w:hAnsi="Cambria"/>
          <w:bCs/>
          <w:sz w:val="24"/>
          <w:szCs w:val="24"/>
        </w:rPr>
        <w:t xml:space="preserve"> (</w:t>
      </w:r>
      <w:r w:rsidRPr="00D97DC2">
        <w:rPr>
          <w:rFonts w:ascii="Cambria" w:hAnsi="Cambria"/>
          <w:bCs/>
          <w:sz w:val="24"/>
          <w:szCs w:val="24"/>
        </w:rPr>
        <w:t>Toulouse,</w:t>
      </w:r>
      <w:r>
        <w:rPr>
          <w:rFonts w:ascii="Cambria" w:hAnsi="Cambria"/>
          <w:bCs/>
          <w:sz w:val="24"/>
          <w:szCs w:val="24"/>
        </w:rPr>
        <w:t xml:space="preserve"> </w:t>
      </w:r>
      <w:r w:rsidRPr="00D97DC2">
        <w:rPr>
          <w:rFonts w:ascii="Cambria" w:hAnsi="Cambria"/>
          <w:bCs/>
          <w:sz w:val="24"/>
          <w:szCs w:val="24"/>
        </w:rPr>
        <w:t>France</w:t>
      </w:r>
      <w:r>
        <w:rPr>
          <w:rFonts w:ascii="Cambria" w:hAnsi="Cambria"/>
          <w:bCs/>
          <w:sz w:val="24"/>
          <w:szCs w:val="24"/>
        </w:rPr>
        <w:t xml:space="preserve">), a biotech company expert in tissue and blood microbiota, which uses a rigorous contamination-aware approach, described and discussed elsewhere </w:t>
      </w:r>
      <w:r w:rsidR="00020349">
        <w:rPr>
          <w:rFonts w:ascii="Cambria" w:hAnsi="Cambria"/>
          <w:bCs/>
          <w:sz w:val="24"/>
          <w:szCs w:val="24"/>
        </w:rPr>
        <w:fldChar w:fldCharType="begin">
          <w:fldData xml:space="preserve">PEVuZE5vdGU+PENpdGU+PEF1dGhvcj5BbmhlPC9BdXRob3I+PFllYXI+MjAyMDwvWWVhcj48UmVj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</w:fldData>
        </w:fldChar>
      </w:r>
      <w:r w:rsidR="001B3309">
        <w:rPr>
          <w:rFonts w:ascii="Cambria" w:hAnsi="Cambria"/>
          <w:bCs/>
          <w:sz w:val="24"/>
          <w:szCs w:val="24"/>
        </w:rPr>
        <w:instrText xml:space="preserve"> ADDIN EN.CITE </w:instrText>
      </w:r>
      <w:r w:rsidR="00020349">
        <w:rPr>
          <w:rFonts w:ascii="Cambria" w:hAnsi="Cambria"/>
          <w:bCs/>
          <w:sz w:val="24"/>
          <w:szCs w:val="24"/>
        </w:rPr>
        <w:fldChar w:fldCharType="begin">
          <w:fldData xml:space="preserve">PEVuZE5vdGU+PENpdGU+PEF1dGhvcj5BbmhlPC9BdXRob3I+PFllYXI+MjAyMDwvWWVhcj48UmVj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</w:fldData>
        </w:fldChar>
      </w:r>
      <w:r w:rsidR="001B3309">
        <w:rPr>
          <w:rFonts w:ascii="Cambria" w:hAnsi="Cambria"/>
          <w:bCs/>
          <w:sz w:val="24"/>
          <w:szCs w:val="24"/>
        </w:rPr>
        <w:instrText xml:space="preserve"> ADDIN EN.CITE.DATA </w:instrText>
      </w:r>
      <w:r w:rsidR="00020349">
        <w:rPr>
          <w:rFonts w:ascii="Cambria" w:hAnsi="Cambria"/>
          <w:bCs/>
          <w:sz w:val="24"/>
          <w:szCs w:val="24"/>
        </w:rPr>
      </w:r>
      <w:r w:rsidR="00020349">
        <w:rPr>
          <w:rFonts w:ascii="Cambria" w:hAnsi="Cambria"/>
          <w:bCs/>
          <w:sz w:val="24"/>
          <w:szCs w:val="24"/>
        </w:rPr>
        <w:fldChar w:fldCharType="end"/>
      </w:r>
      <w:r w:rsidR="00020349">
        <w:rPr>
          <w:rFonts w:ascii="Cambria" w:hAnsi="Cambria"/>
          <w:bCs/>
          <w:sz w:val="24"/>
          <w:szCs w:val="24"/>
        </w:rPr>
      </w:r>
      <w:r w:rsidR="00020349">
        <w:rPr>
          <w:rFonts w:ascii="Cambria" w:hAnsi="Cambria"/>
          <w:bCs/>
          <w:sz w:val="24"/>
          <w:szCs w:val="24"/>
        </w:rPr>
        <w:fldChar w:fldCharType="separate"/>
      </w:r>
      <w:r w:rsidR="001B3309">
        <w:rPr>
          <w:rFonts w:ascii="Cambria" w:hAnsi="Cambria"/>
          <w:bCs/>
          <w:noProof/>
          <w:sz w:val="24"/>
          <w:szCs w:val="24"/>
        </w:rPr>
        <w:t>[1-3]</w:t>
      </w:r>
      <w:r w:rsidR="00020349">
        <w:rPr>
          <w:rFonts w:ascii="Cambria" w:hAnsi="Cambria"/>
          <w:bCs/>
          <w:sz w:val="24"/>
          <w:szCs w:val="24"/>
        </w:rPr>
        <w:fldChar w:fldCharType="end"/>
      </w:r>
      <w:r>
        <w:rPr>
          <w:rFonts w:ascii="Cambria" w:hAnsi="Cambria"/>
          <w:bCs/>
          <w:sz w:val="24"/>
          <w:szCs w:val="24"/>
        </w:rPr>
        <w:t>.</w:t>
      </w:r>
    </w:p>
    <w:p w14:paraId="384C1240" w14:textId="5B5851C1" w:rsidR="00711F74" w:rsidRDefault="00711F74" w:rsidP="00711F74">
      <w:pPr>
        <w:tabs>
          <w:tab w:val="left" w:pos="720"/>
        </w:tabs>
        <w:spacing w:after="120" w:line="360" w:lineRule="auto"/>
        <w:rPr>
          <w:rFonts w:ascii="Cambria" w:hAnsi="Cambria"/>
          <w:bCs/>
          <w:sz w:val="24"/>
          <w:szCs w:val="24"/>
        </w:rPr>
      </w:pPr>
      <w:r w:rsidRPr="00D97DC2">
        <w:rPr>
          <w:rFonts w:ascii="Cambria" w:hAnsi="Cambria"/>
          <w:bCs/>
          <w:sz w:val="24"/>
          <w:szCs w:val="24"/>
        </w:rPr>
        <w:t>DNA</w:t>
      </w:r>
      <w:r>
        <w:rPr>
          <w:rFonts w:ascii="Cambria" w:hAnsi="Cambria"/>
          <w:bCs/>
          <w:sz w:val="24"/>
          <w:szCs w:val="24"/>
        </w:rPr>
        <w:t xml:space="preserve"> </w:t>
      </w:r>
      <w:r w:rsidRPr="00D97DC2">
        <w:rPr>
          <w:rFonts w:ascii="Cambria" w:hAnsi="Cambria"/>
          <w:bCs/>
          <w:sz w:val="24"/>
          <w:szCs w:val="24"/>
        </w:rPr>
        <w:t>was extracted</w:t>
      </w:r>
      <w:r>
        <w:rPr>
          <w:rFonts w:ascii="Cambria" w:hAnsi="Cambria"/>
          <w:bCs/>
          <w:sz w:val="24"/>
          <w:szCs w:val="24"/>
        </w:rPr>
        <w:t xml:space="preserve"> from </w:t>
      </w:r>
      <w:r w:rsidRPr="006232E6">
        <w:rPr>
          <w:rFonts w:ascii="Cambria" w:hAnsi="Cambria"/>
          <w:bCs/>
          <w:sz w:val="24"/>
          <w:szCs w:val="24"/>
        </w:rPr>
        <w:t xml:space="preserve">50 µl of each </w:t>
      </w:r>
      <w:r>
        <w:rPr>
          <w:rFonts w:ascii="Cambria" w:hAnsi="Cambria"/>
          <w:bCs/>
          <w:sz w:val="24"/>
          <w:szCs w:val="24"/>
        </w:rPr>
        <w:t>whole blood sample</w:t>
      </w:r>
      <w:r w:rsidRPr="00D97DC2">
        <w:rPr>
          <w:rFonts w:ascii="Cambria" w:hAnsi="Cambria"/>
          <w:bCs/>
          <w:sz w:val="24"/>
          <w:szCs w:val="24"/>
        </w:rPr>
        <w:t xml:space="preserve"> using</w:t>
      </w:r>
      <w:r>
        <w:rPr>
          <w:rFonts w:ascii="Cambria" w:hAnsi="Cambria"/>
          <w:bCs/>
          <w:sz w:val="24"/>
          <w:szCs w:val="24"/>
        </w:rPr>
        <w:t xml:space="preserve"> an optimized tissue-specific technique, as </w:t>
      </w:r>
      <w:r w:rsidR="00DF3302">
        <w:rPr>
          <w:rFonts w:ascii="Cambria" w:hAnsi="Cambria"/>
          <w:bCs/>
          <w:sz w:val="24"/>
          <w:szCs w:val="24"/>
        </w:rPr>
        <w:t xml:space="preserve">previously </w:t>
      </w:r>
      <w:r>
        <w:rPr>
          <w:rFonts w:ascii="Cambria" w:hAnsi="Cambria"/>
          <w:bCs/>
          <w:sz w:val="24"/>
          <w:szCs w:val="24"/>
        </w:rPr>
        <w:t xml:space="preserve">described </w:t>
      </w:r>
      <w:r w:rsidR="00020349">
        <w:rPr>
          <w:rFonts w:ascii="Cambria" w:hAnsi="Cambria"/>
          <w:bCs/>
          <w:sz w:val="24"/>
          <w:szCs w:val="24"/>
        </w:rPr>
        <w:fldChar w:fldCharType="begin">
          <w:fldData xml:space="preserve">PEVuZE5vdGU+PENpdGU+PEF1dGhvcj5BbmhlPC9BdXRob3I+PFllYXI+MjAyMDwvWWVhcj48UmVj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</w:fldData>
        </w:fldChar>
      </w:r>
      <w:r w:rsidR="001B3309">
        <w:rPr>
          <w:rFonts w:ascii="Cambria" w:hAnsi="Cambria"/>
          <w:bCs/>
          <w:sz w:val="24"/>
          <w:szCs w:val="24"/>
        </w:rPr>
        <w:instrText xml:space="preserve"> ADDIN EN.CITE </w:instrText>
      </w:r>
      <w:r w:rsidR="00020349">
        <w:rPr>
          <w:rFonts w:ascii="Cambria" w:hAnsi="Cambria"/>
          <w:bCs/>
          <w:sz w:val="24"/>
          <w:szCs w:val="24"/>
        </w:rPr>
        <w:fldChar w:fldCharType="begin">
          <w:fldData xml:space="preserve">PEVuZE5vdGU+PENpdGU+PEF1dGhvcj5BbmhlPC9BdXRob3I+PFllYXI+MjAyMDwvWWVhcj48UmVj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</w:fldData>
        </w:fldChar>
      </w:r>
      <w:r w:rsidR="001B3309">
        <w:rPr>
          <w:rFonts w:ascii="Cambria" w:hAnsi="Cambria"/>
          <w:bCs/>
          <w:sz w:val="24"/>
          <w:szCs w:val="24"/>
        </w:rPr>
        <w:instrText xml:space="preserve"> ADDIN EN.CITE.DATA </w:instrText>
      </w:r>
      <w:r w:rsidR="00020349">
        <w:rPr>
          <w:rFonts w:ascii="Cambria" w:hAnsi="Cambria"/>
          <w:bCs/>
          <w:sz w:val="24"/>
          <w:szCs w:val="24"/>
        </w:rPr>
      </w:r>
      <w:r w:rsidR="00020349">
        <w:rPr>
          <w:rFonts w:ascii="Cambria" w:hAnsi="Cambria"/>
          <w:bCs/>
          <w:sz w:val="24"/>
          <w:szCs w:val="24"/>
        </w:rPr>
        <w:fldChar w:fldCharType="end"/>
      </w:r>
      <w:r w:rsidR="00020349">
        <w:rPr>
          <w:rFonts w:ascii="Cambria" w:hAnsi="Cambria"/>
          <w:bCs/>
          <w:sz w:val="24"/>
          <w:szCs w:val="24"/>
        </w:rPr>
      </w:r>
      <w:r w:rsidR="00020349">
        <w:rPr>
          <w:rFonts w:ascii="Cambria" w:hAnsi="Cambria"/>
          <w:bCs/>
          <w:sz w:val="24"/>
          <w:szCs w:val="24"/>
        </w:rPr>
        <w:fldChar w:fldCharType="separate"/>
      </w:r>
      <w:r w:rsidR="001B3309">
        <w:rPr>
          <w:rFonts w:ascii="Cambria" w:hAnsi="Cambria"/>
          <w:bCs/>
          <w:noProof/>
          <w:sz w:val="24"/>
          <w:szCs w:val="24"/>
        </w:rPr>
        <w:t>[1, 3, 4]</w:t>
      </w:r>
      <w:r w:rsidR="00020349">
        <w:rPr>
          <w:rFonts w:ascii="Cambria" w:hAnsi="Cambria"/>
          <w:bCs/>
          <w:sz w:val="24"/>
          <w:szCs w:val="24"/>
        </w:rPr>
        <w:fldChar w:fldCharType="end"/>
      </w:r>
      <w:r>
        <w:rPr>
          <w:rFonts w:ascii="Cambria" w:hAnsi="Cambria"/>
          <w:bCs/>
          <w:sz w:val="24"/>
          <w:szCs w:val="24"/>
        </w:rPr>
        <w:t xml:space="preserve">. The quality and quantity of extracted nucleic acids were controlled by gel electrophoresis and </w:t>
      </w:r>
      <w:proofErr w:type="spellStart"/>
      <w:r>
        <w:rPr>
          <w:rFonts w:ascii="Cambria" w:hAnsi="Cambria"/>
          <w:bCs/>
          <w:sz w:val="24"/>
          <w:szCs w:val="24"/>
        </w:rPr>
        <w:t>NanoDrop</w:t>
      </w:r>
      <w:proofErr w:type="spellEnd"/>
      <w:r>
        <w:rPr>
          <w:rFonts w:ascii="Cambria" w:hAnsi="Cambria"/>
          <w:bCs/>
          <w:sz w:val="24"/>
          <w:szCs w:val="24"/>
        </w:rPr>
        <w:t xml:space="preserve"> 2000 UV spectrophotometer (Thermo Scientific).</w:t>
      </w:r>
    </w:p>
    <w:p w14:paraId="5965037B" w14:textId="77777777" w:rsidR="00711F74" w:rsidRDefault="00711F74" w:rsidP="00711F74">
      <w:pPr>
        <w:tabs>
          <w:tab w:val="left" w:pos="720"/>
        </w:tabs>
        <w:spacing w:after="120" w:line="360" w:lineRule="auto"/>
        <w:rPr>
          <w:rFonts w:ascii="Cambria" w:hAnsi="Cambria"/>
          <w:bCs/>
          <w:sz w:val="24"/>
          <w:szCs w:val="24"/>
        </w:rPr>
      </w:pPr>
      <w:r w:rsidRPr="00503FEC">
        <w:rPr>
          <w:rFonts w:ascii="Cambria" w:hAnsi="Cambria"/>
          <w:bCs/>
          <w:sz w:val="24"/>
          <w:szCs w:val="24"/>
        </w:rPr>
        <w:t>Library preparation was performed by two-step PCR</w:t>
      </w:r>
      <w:r>
        <w:rPr>
          <w:rFonts w:ascii="Cambria" w:hAnsi="Cambria"/>
          <w:bCs/>
          <w:sz w:val="24"/>
          <w:szCs w:val="24"/>
        </w:rPr>
        <w:t xml:space="preserve"> </w:t>
      </w:r>
      <w:r w:rsidRPr="00503FEC">
        <w:rPr>
          <w:rFonts w:ascii="Cambria" w:hAnsi="Cambria"/>
          <w:bCs/>
          <w:sz w:val="24"/>
          <w:szCs w:val="24"/>
        </w:rPr>
        <w:t>amplification using 16S universal primers targeting the</w:t>
      </w:r>
      <w:r>
        <w:rPr>
          <w:rFonts w:ascii="Cambria" w:hAnsi="Cambria"/>
          <w:bCs/>
          <w:sz w:val="24"/>
          <w:szCs w:val="24"/>
        </w:rPr>
        <w:t xml:space="preserve"> </w:t>
      </w:r>
      <w:r w:rsidRPr="00503FEC">
        <w:rPr>
          <w:rFonts w:ascii="Cambria" w:hAnsi="Cambria"/>
          <w:bCs/>
          <w:sz w:val="24"/>
          <w:szCs w:val="24"/>
        </w:rPr>
        <w:t xml:space="preserve">V3–V4 region of the bacterial 16S ribosomal </w:t>
      </w:r>
      <w:r>
        <w:rPr>
          <w:rFonts w:ascii="Cambria" w:hAnsi="Cambria"/>
          <w:bCs/>
          <w:sz w:val="24"/>
          <w:szCs w:val="24"/>
        </w:rPr>
        <w:t xml:space="preserve">DNA (rDNA), </w:t>
      </w:r>
      <w:r w:rsidRPr="00503FEC">
        <w:rPr>
          <w:rFonts w:ascii="Cambria" w:hAnsi="Cambria"/>
          <w:bCs/>
          <w:sz w:val="24"/>
          <w:szCs w:val="24"/>
        </w:rPr>
        <w:t>as described previously</w:t>
      </w:r>
      <w:r>
        <w:rPr>
          <w:rFonts w:ascii="Cambria" w:hAnsi="Cambria"/>
          <w:bCs/>
          <w:sz w:val="24"/>
          <w:szCs w:val="24"/>
        </w:rPr>
        <w:t xml:space="preserve"> </w:t>
      </w:r>
      <w:r w:rsidR="00020349">
        <w:rPr>
          <w:rFonts w:ascii="Cambria" w:hAnsi="Cambria"/>
          <w:bCs/>
          <w:sz w:val="24"/>
          <w:szCs w:val="24"/>
        </w:rPr>
        <w:fldChar w:fldCharType="begin">
          <w:fldData xml:space="preserve">PEVuZE5vdGU+PENpdGU+PEF1dGhvcj5MbHVjaDwvQXV0aG9yPjxZZWFyPjIwMTU8L1llYXI+PFJl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</w:fldData>
        </w:fldChar>
      </w:r>
      <w:r w:rsidR="001B3309">
        <w:rPr>
          <w:rFonts w:ascii="Cambria" w:hAnsi="Cambria"/>
          <w:bCs/>
          <w:sz w:val="24"/>
          <w:szCs w:val="24"/>
        </w:rPr>
        <w:instrText xml:space="preserve"> ADDIN EN.CITE </w:instrText>
      </w:r>
      <w:r w:rsidR="00020349">
        <w:rPr>
          <w:rFonts w:ascii="Cambria" w:hAnsi="Cambria"/>
          <w:bCs/>
          <w:sz w:val="24"/>
          <w:szCs w:val="24"/>
        </w:rPr>
        <w:fldChar w:fldCharType="begin">
          <w:fldData xml:space="preserve">PEVuZE5vdGU+PENpdGU+PEF1dGhvcj5MbHVjaDwvQXV0aG9yPjxZZWFyPjIwMTU8L1llYXI+PFJl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</w:fldData>
        </w:fldChar>
      </w:r>
      <w:r w:rsidR="001B3309">
        <w:rPr>
          <w:rFonts w:ascii="Cambria" w:hAnsi="Cambria"/>
          <w:bCs/>
          <w:sz w:val="24"/>
          <w:szCs w:val="24"/>
        </w:rPr>
        <w:instrText xml:space="preserve"> ADDIN EN.CITE.DATA </w:instrText>
      </w:r>
      <w:r w:rsidR="00020349">
        <w:rPr>
          <w:rFonts w:ascii="Cambria" w:hAnsi="Cambria"/>
          <w:bCs/>
          <w:sz w:val="24"/>
          <w:szCs w:val="24"/>
        </w:rPr>
      </w:r>
      <w:r w:rsidR="00020349">
        <w:rPr>
          <w:rFonts w:ascii="Cambria" w:hAnsi="Cambria"/>
          <w:bCs/>
          <w:sz w:val="24"/>
          <w:szCs w:val="24"/>
        </w:rPr>
        <w:fldChar w:fldCharType="end"/>
      </w:r>
      <w:r w:rsidR="00020349">
        <w:rPr>
          <w:rFonts w:ascii="Cambria" w:hAnsi="Cambria"/>
          <w:bCs/>
          <w:sz w:val="24"/>
          <w:szCs w:val="24"/>
        </w:rPr>
      </w:r>
      <w:r w:rsidR="00020349">
        <w:rPr>
          <w:rFonts w:ascii="Cambria" w:hAnsi="Cambria"/>
          <w:bCs/>
          <w:sz w:val="24"/>
          <w:szCs w:val="24"/>
        </w:rPr>
        <w:fldChar w:fldCharType="separate"/>
      </w:r>
      <w:r w:rsidR="001B3309">
        <w:rPr>
          <w:rFonts w:ascii="Cambria" w:hAnsi="Cambria"/>
          <w:bCs/>
          <w:noProof/>
          <w:sz w:val="24"/>
          <w:szCs w:val="24"/>
        </w:rPr>
        <w:t>[2]</w:t>
      </w:r>
      <w:r w:rsidR="00020349">
        <w:rPr>
          <w:rFonts w:ascii="Cambria" w:hAnsi="Cambria"/>
          <w:bCs/>
          <w:sz w:val="24"/>
          <w:szCs w:val="24"/>
        </w:rPr>
        <w:fldChar w:fldCharType="end"/>
      </w:r>
      <w:r w:rsidRPr="00503FEC">
        <w:rPr>
          <w:rFonts w:ascii="Cambria" w:hAnsi="Cambria"/>
          <w:bCs/>
          <w:sz w:val="24"/>
          <w:szCs w:val="24"/>
        </w:rPr>
        <w:t>.</w:t>
      </w:r>
      <w:r>
        <w:rPr>
          <w:rFonts w:ascii="Cambria" w:hAnsi="Cambria"/>
          <w:bCs/>
          <w:sz w:val="24"/>
          <w:szCs w:val="24"/>
        </w:rPr>
        <w:t xml:space="preserve"> </w:t>
      </w:r>
      <w:r w:rsidRPr="00503FEC">
        <w:rPr>
          <w:rFonts w:ascii="Cambria" w:hAnsi="Cambria"/>
          <w:bCs/>
          <w:sz w:val="24"/>
          <w:szCs w:val="24"/>
        </w:rPr>
        <w:t>The resulting amplicon of approximately 467 base pairs</w:t>
      </w:r>
      <w:r>
        <w:rPr>
          <w:rFonts w:ascii="Cambria" w:hAnsi="Cambria"/>
          <w:bCs/>
          <w:sz w:val="24"/>
          <w:szCs w:val="24"/>
        </w:rPr>
        <w:t xml:space="preserve"> </w:t>
      </w:r>
      <w:r w:rsidRPr="00503FEC">
        <w:rPr>
          <w:rFonts w:ascii="Cambria" w:hAnsi="Cambria"/>
          <w:bCs/>
          <w:sz w:val="24"/>
          <w:szCs w:val="24"/>
        </w:rPr>
        <w:t xml:space="preserve">was sequenced using </w:t>
      </w:r>
      <w:r>
        <w:rPr>
          <w:rFonts w:ascii="Cambria" w:hAnsi="Cambria"/>
          <w:bCs/>
          <w:sz w:val="24"/>
          <w:szCs w:val="24"/>
        </w:rPr>
        <w:t xml:space="preserve">2 x 300 </w:t>
      </w:r>
      <w:r w:rsidRPr="00503FEC">
        <w:rPr>
          <w:rFonts w:ascii="Cambria" w:hAnsi="Cambria"/>
          <w:bCs/>
          <w:sz w:val="24"/>
          <w:szCs w:val="24"/>
        </w:rPr>
        <w:t xml:space="preserve">paired-end </w:t>
      </w:r>
      <w:proofErr w:type="spellStart"/>
      <w:r w:rsidRPr="00503FEC">
        <w:rPr>
          <w:rFonts w:ascii="Cambria" w:hAnsi="Cambria"/>
          <w:bCs/>
          <w:sz w:val="24"/>
          <w:szCs w:val="24"/>
        </w:rPr>
        <w:t>M</w:t>
      </w:r>
      <w:r w:rsidRPr="00D679BD">
        <w:rPr>
          <w:rFonts w:ascii="Cambria" w:hAnsi="Cambria"/>
          <w:bCs/>
          <w:sz w:val="24"/>
          <w:szCs w:val="24"/>
        </w:rPr>
        <w:t>iSeq</w:t>
      </w:r>
      <w:proofErr w:type="spellEnd"/>
      <w:r w:rsidRPr="00D679BD">
        <w:rPr>
          <w:rFonts w:ascii="Cambria" w:hAnsi="Cambria"/>
          <w:bCs/>
          <w:sz w:val="24"/>
          <w:szCs w:val="24"/>
        </w:rPr>
        <w:t xml:space="preserve"> kit V3. </w:t>
      </w:r>
      <w:r w:rsidRPr="00926B8D">
        <w:rPr>
          <w:rFonts w:ascii="Cambria" w:hAnsi="Cambria"/>
          <w:bCs/>
          <w:sz w:val="24"/>
          <w:szCs w:val="24"/>
        </w:rPr>
        <w:t xml:space="preserve">For each sample, a sequencing library was generated by </w:t>
      </w:r>
      <w:r>
        <w:rPr>
          <w:rFonts w:ascii="Cambria" w:hAnsi="Cambria"/>
          <w:bCs/>
          <w:sz w:val="24"/>
          <w:szCs w:val="24"/>
        </w:rPr>
        <w:t xml:space="preserve">the </w:t>
      </w:r>
      <w:r w:rsidRPr="00926B8D">
        <w:rPr>
          <w:rFonts w:ascii="Cambria" w:hAnsi="Cambria"/>
          <w:bCs/>
          <w:sz w:val="24"/>
          <w:szCs w:val="24"/>
        </w:rPr>
        <w:t>addition of sequencing adapters. Th</w:t>
      </w:r>
      <w:r w:rsidRPr="00503FEC">
        <w:rPr>
          <w:rFonts w:ascii="Cambria" w:hAnsi="Cambria"/>
          <w:bCs/>
          <w:sz w:val="24"/>
          <w:szCs w:val="24"/>
        </w:rPr>
        <w:t>e detection of the sequencing fragments was performed</w:t>
      </w:r>
      <w:r>
        <w:rPr>
          <w:rFonts w:ascii="Cambria" w:hAnsi="Cambria"/>
          <w:bCs/>
          <w:sz w:val="24"/>
          <w:szCs w:val="24"/>
        </w:rPr>
        <w:t xml:space="preserve"> </w:t>
      </w:r>
      <w:r w:rsidRPr="00503FEC">
        <w:rPr>
          <w:rFonts w:ascii="Cambria" w:hAnsi="Cambria"/>
          <w:bCs/>
          <w:sz w:val="24"/>
          <w:szCs w:val="24"/>
        </w:rPr>
        <w:t xml:space="preserve">using </w:t>
      </w:r>
      <w:proofErr w:type="spellStart"/>
      <w:r w:rsidRPr="00503FEC">
        <w:rPr>
          <w:rFonts w:ascii="Cambria" w:hAnsi="Cambria"/>
          <w:bCs/>
          <w:sz w:val="24"/>
          <w:szCs w:val="24"/>
        </w:rPr>
        <w:t>MiSeq</w:t>
      </w:r>
      <w:proofErr w:type="spellEnd"/>
      <w:r w:rsidRPr="00503FEC">
        <w:rPr>
          <w:rFonts w:ascii="Cambria" w:hAnsi="Cambria"/>
          <w:bCs/>
          <w:sz w:val="24"/>
          <w:szCs w:val="24"/>
        </w:rPr>
        <w:t xml:space="preserve"> Illumina technology.</w:t>
      </w:r>
    </w:p>
    <w:p w14:paraId="1343648C" w14:textId="77777777" w:rsidR="00711F74" w:rsidRDefault="00711F74" w:rsidP="00711F74">
      <w:pPr>
        <w:autoSpaceDE w:val="0"/>
        <w:autoSpaceDN w:val="0"/>
        <w:adjustRightInd w:val="0"/>
        <w:spacing w:after="240" w:line="360" w:lineRule="auto"/>
        <w:rPr>
          <w:rFonts w:ascii="Cambria" w:hAnsi="Cambria"/>
          <w:bCs/>
          <w:sz w:val="24"/>
          <w:szCs w:val="24"/>
        </w:rPr>
      </w:pPr>
      <w:r w:rsidRPr="00E409B3">
        <w:rPr>
          <w:rFonts w:ascii="Cambria" w:hAnsi="Cambria"/>
          <w:bCs/>
          <w:sz w:val="24"/>
          <w:szCs w:val="24"/>
        </w:rPr>
        <w:t>The targeted metagenomic sequences from microbiota</w:t>
      </w:r>
      <w:r>
        <w:rPr>
          <w:rFonts w:ascii="Cambria" w:hAnsi="Cambria"/>
          <w:bCs/>
          <w:sz w:val="24"/>
          <w:szCs w:val="24"/>
        </w:rPr>
        <w:t xml:space="preserve"> </w:t>
      </w:r>
      <w:r w:rsidRPr="00E409B3">
        <w:rPr>
          <w:rFonts w:ascii="Cambria" w:hAnsi="Cambria"/>
          <w:bCs/>
          <w:sz w:val="24"/>
          <w:szCs w:val="24"/>
        </w:rPr>
        <w:t>were analyzed using the bioinformatics pipeline established</w:t>
      </w:r>
      <w:r>
        <w:rPr>
          <w:rFonts w:ascii="Cambria" w:hAnsi="Cambria"/>
          <w:bCs/>
          <w:sz w:val="24"/>
          <w:szCs w:val="24"/>
        </w:rPr>
        <w:t xml:space="preserve"> </w:t>
      </w:r>
      <w:r w:rsidRPr="00E409B3">
        <w:rPr>
          <w:rFonts w:ascii="Cambria" w:hAnsi="Cambria"/>
          <w:bCs/>
          <w:sz w:val="24"/>
          <w:szCs w:val="24"/>
        </w:rPr>
        <w:t xml:space="preserve">by </w:t>
      </w:r>
      <w:proofErr w:type="spellStart"/>
      <w:r w:rsidRPr="000002DB">
        <w:rPr>
          <w:rFonts w:ascii="Cambria" w:hAnsi="Cambria"/>
          <w:bCs/>
          <w:sz w:val="24"/>
          <w:szCs w:val="24"/>
        </w:rPr>
        <w:t>Vaiomer</w:t>
      </w:r>
      <w:proofErr w:type="spellEnd"/>
      <w:r w:rsidRPr="000002DB">
        <w:rPr>
          <w:rFonts w:ascii="Cambria" w:hAnsi="Cambria"/>
          <w:bCs/>
          <w:sz w:val="24"/>
          <w:szCs w:val="24"/>
        </w:rPr>
        <w:t xml:space="preserve"> </w:t>
      </w:r>
      <w:r>
        <w:rPr>
          <w:rFonts w:ascii="Cambria" w:hAnsi="Cambria"/>
          <w:bCs/>
          <w:sz w:val="24"/>
          <w:szCs w:val="24"/>
        </w:rPr>
        <w:t>based on</w:t>
      </w:r>
      <w:r w:rsidRPr="000002DB">
        <w:rPr>
          <w:rFonts w:ascii="Cambria" w:hAnsi="Cambria"/>
          <w:bCs/>
          <w:sz w:val="24"/>
          <w:szCs w:val="24"/>
        </w:rPr>
        <w:t xml:space="preserve"> the Find, Rapidly, OTUs with Galaxy Solution guidelines</w:t>
      </w:r>
      <w:r>
        <w:rPr>
          <w:rFonts w:ascii="Cambria" w:hAnsi="Cambria"/>
          <w:bCs/>
          <w:sz w:val="24"/>
          <w:szCs w:val="24"/>
        </w:rPr>
        <w:t xml:space="preserve"> </w:t>
      </w:r>
      <w:r w:rsidR="00020349">
        <w:rPr>
          <w:rFonts w:ascii="Cambria" w:hAnsi="Cambria"/>
          <w:bCs/>
          <w:sz w:val="24"/>
          <w:szCs w:val="24"/>
        </w:rPr>
        <w:fldChar w:fldCharType="begin">
          <w:fldData xml:space="preserve">PEVuZE5vdGU+PENpdGU+PEF1dGhvcj5Fc2N1ZGllPC9BdXRob3I+PFllYXI+MjAxODwvWWVhcj48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</w:fldData>
        </w:fldChar>
      </w:r>
      <w:r w:rsidR="001B3309">
        <w:rPr>
          <w:rFonts w:ascii="Cambria" w:hAnsi="Cambria"/>
          <w:bCs/>
          <w:sz w:val="24"/>
          <w:szCs w:val="24"/>
        </w:rPr>
        <w:instrText xml:space="preserve"> ADDIN EN.CITE </w:instrText>
      </w:r>
      <w:r w:rsidR="00020349">
        <w:rPr>
          <w:rFonts w:ascii="Cambria" w:hAnsi="Cambria"/>
          <w:bCs/>
          <w:sz w:val="24"/>
          <w:szCs w:val="24"/>
        </w:rPr>
        <w:fldChar w:fldCharType="begin">
          <w:fldData xml:space="preserve">PEVuZE5vdGU+PENpdGU+PEF1dGhvcj5Fc2N1ZGllPC9BdXRob3I+PFllYXI+MjAxODwvWWVhcj48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</w:fldData>
        </w:fldChar>
      </w:r>
      <w:r w:rsidR="001B3309">
        <w:rPr>
          <w:rFonts w:ascii="Cambria" w:hAnsi="Cambria"/>
          <w:bCs/>
          <w:sz w:val="24"/>
          <w:szCs w:val="24"/>
        </w:rPr>
        <w:instrText xml:space="preserve"> ADDIN EN.CITE.DATA </w:instrText>
      </w:r>
      <w:r w:rsidR="00020349">
        <w:rPr>
          <w:rFonts w:ascii="Cambria" w:hAnsi="Cambria"/>
          <w:bCs/>
          <w:sz w:val="24"/>
          <w:szCs w:val="24"/>
        </w:rPr>
      </w:r>
      <w:r w:rsidR="00020349">
        <w:rPr>
          <w:rFonts w:ascii="Cambria" w:hAnsi="Cambria"/>
          <w:bCs/>
          <w:sz w:val="24"/>
          <w:szCs w:val="24"/>
        </w:rPr>
        <w:fldChar w:fldCharType="end"/>
      </w:r>
      <w:r w:rsidR="00020349">
        <w:rPr>
          <w:rFonts w:ascii="Cambria" w:hAnsi="Cambria"/>
          <w:bCs/>
          <w:sz w:val="24"/>
          <w:szCs w:val="24"/>
        </w:rPr>
      </w:r>
      <w:r w:rsidR="00020349">
        <w:rPr>
          <w:rFonts w:ascii="Cambria" w:hAnsi="Cambria"/>
          <w:bCs/>
          <w:sz w:val="24"/>
          <w:szCs w:val="24"/>
        </w:rPr>
        <w:fldChar w:fldCharType="separate"/>
      </w:r>
      <w:r w:rsidR="001B3309">
        <w:rPr>
          <w:rFonts w:ascii="Cambria" w:hAnsi="Cambria"/>
          <w:bCs/>
          <w:noProof/>
          <w:sz w:val="24"/>
          <w:szCs w:val="24"/>
        </w:rPr>
        <w:t>[5]</w:t>
      </w:r>
      <w:r w:rsidR="00020349">
        <w:rPr>
          <w:rFonts w:ascii="Cambria" w:hAnsi="Cambria"/>
          <w:bCs/>
          <w:sz w:val="24"/>
          <w:szCs w:val="24"/>
        </w:rPr>
        <w:fldChar w:fldCharType="end"/>
      </w:r>
      <w:r w:rsidRPr="00E409B3">
        <w:rPr>
          <w:rFonts w:ascii="Cambria" w:hAnsi="Cambria"/>
          <w:bCs/>
          <w:sz w:val="24"/>
          <w:szCs w:val="24"/>
        </w:rPr>
        <w:t>. Briefly, after demultiplexing</w:t>
      </w:r>
      <w:r>
        <w:rPr>
          <w:rFonts w:ascii="Cambria" w:hAnsi="Cambria"/>
          <w:bCs/>
          <w:sz w:val="24"/>
          <w:szCs w:val="24"/>
        </w:rPr>
        <w:t xml:space="preserve"> </w:t>
      </w:r>
      <w:r w:rsidRPr="00E409B3">
        <w:rPr>
          <w:rFonts w:ascii="Cambria" w:hAnsi="Cambria"/>
          <w:bCs/>
          <w:sz w:val="24"/>
          <w:szCs w:val="24"/>
        </w:rPr>
        <w:t>of the barcoded Illumina paired reads, single-read sequences</w:t>
      </w:r>
      <w:r>
        <w:rPr>
          <w:rFonts w:ascii="Cambria" w:hAnsi="Cambria"/>
          <w:bCs/>
          <w:sz w:val="24"/>
          <w:szCs w:val="24"/>
        </w:rPr>
        <w:t xml:space="preserve"> were</w:t>
      </w:r>
      <w:r w:rsidRPr="00E409B3">
        <w:rPr>
          <w:rFonts w:ascii="Cambria" w:hAnsi="Cambria"/>
          <w:bCs/>
          <w:sz w:val="24"/>
          <w:szCs w:val="24"/>
        </w:rPr>
        <w:t xml:space="preserve"> cleaned and paired for each sample independently</w:t>
      </w:r>
      <w:r>
        <w:rPr>
          <w:rFonts w:ascii="Cambria" w:hAnsi="Cambria"/>
          <w:bCs/>
          <w:sz w:val="24"/>
          <w:szCs w:val="24"/>
        </w:rPr>
        <w:t xml:space="preserve"> </w:t>
      </w:r>
      <w:r w:rsidRPr="00E409B3">
        <w:rPr>
          <w:rFonts w:ascii="Cambria" w:hAnsi="Cambria"/>
          <w:bCs/>
          <w:sz w:val="24"/>
          <w:szCs w:val="24"/>
        </w:rPr>
        <w:t>into longer fragments. Operational taxonomic units</w:t>
      </w:r>
      <w:r>
        <w:rPr>
          <w:rFonts w:ascii="Cambria" w:hAnsi="Cambria"/>
          <w:bCs/>
          <w:sz w:val="24"/>
          <w:szCs w:val="24"/>
        </w:rPr>
        <w:t xml:space="preserve"> </w:t>
      </w:r>
      <w:r w:rsidRPr="00E409B3">
        <w:rPr>
          <w:rFonts w:ascii="Cambria" w:hAnsi="Cambria"/>
          <w:bCs/>
          <w:sz w:val="24"/>
          <w:szCs w:val="24"/>
        </w:rPr>
        <w:t xml:space="preserve">(OTUs) </w:t>
      </w:r>
      <w:r>
        <w:rPr>
          <w:rFonts w:ascii="Cambria" w:hAnsi="Cambria"/>
          <w:bCs/>
          <w:sz w:val="24"/>
          <w:szCs w:val="24"/>
        </w:rPr>
        <w:t>were</w:t>
      </w:r>
      <w:r w:rsidRPr="00E409B3">
        <w:rPr>
          <w:rFonts w:ascii="Cambria" w:hAnsi="Cambria"/>
          <w:bCs/>
          <w:sz w:val="24"/>
          <w:szCs w:val="24"/>
        </w:rPr>
        <w:t xml:space="preserve"> produced via single-linkage clustering using the</w:t>
      </w:r>
      <w:r>
        <w:rPr>
          <w:rFonts w:ascii="Cambria" w:hAnsi="Cambria"/>
          <w:bCs/>
          <w:sz w:val="24"/>
          <w:szCs w:val="24"/>
        </w:rPr>
        <w:t xml:space="preserve"> </w:t>
      </w:r>
      <w:r w:rsidRPr="00E409B3">
        <w:rPr>
          <w:rFonts w:ascii="Cambria" w:hAnsi="Cambria"/>
          <w:bCs/>
          <w:sz w:val="24"/>
          <w:szCs w:val="24"/>
        </w:rPr>
        <w:t>Swarm algorithm and its adaptive sequence agglomeration</w:t>
      </w:r>
      <w:r>
        <w:rPr>
          <w:rFonts w:ascii="Cambria" w:hAnsi="Cambria"/>
          <w:bCs/>
          <w:sz w:val="24"/>
          <w:szCs w:val="24"/>
        </w:rPr>
        <w:t xml:space="preserve"> </w:t>
      </w:r>
      <w:r w:rsidR="00020349">
        <w:rPr>
          <w:rFonts w:ascii="Cambria" w:hAnsi="Cambria"/>
          <w:bCs/>
          <w:sz w:val="24"/>
          <w:szCs w:val="24"/>
        </w:rPr>
        <w:fldChar w:fldCharType="begin">
          <w:fldData xml:space="preserve">PEVuZE5vdGU+PENpdGU+PEF1dGhvcj5Fc2N1ZGllPC9BdXRob3I+PFllYXI+MjAxODwvWWVhcj48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</w:fldData>
        </w:fldChar>
      </w:r>
      <w:r w:rsidR="001B3309">
        <w:rPr>
          <w:rFonts w:ascii="Cambria" w:hAnsi="Cambria"/>
          <w:bCs/>
          <w:sz w:val="24"/>
          <w:szCs w:val="24"/>
        </w:rPr>
        <w:instrText xml:space="preserve"> ADDIN EN.CITE </w:instrText>
      </w:r>
      <w:r w:rsidR="00020349">
        <w:rPr>
          <w:rFonts w:ascii="Cambria" w:hAnsi="Cambria"/>
          <w:bCs/>
          <w:sz w:val="24"/>
          <w:szCs w:val="24"/>
        </w:rPr>
        <w:fldChar w:fldCharType="begin">
          <w:fldData xml:space="preserve">PEVuZE5vdGU+PENpdGU+PEF1dGhvcj5Fc2N1ZGllPC9BdXRob3I+PFllYXI+MjAxODwvWWVhcj48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</w:fldData>
        </w:fldChar>
      </w:r>
      <w:r w:rsidR="001B3309">
        <w:rPr>
          <w:rFonts w:ascii="Cambria" w:hAnsi="Cambria"/>
          <w:bCs/>
          <w:sz w:val="24"/>
          <w:szCs w:val="24"/>
        </w:rPr>
        <w:instrText xml:space="preserve"> ADDIN EN.CITE.DATA </w:instrText>
      </w:r>
      <w:r w:rsidR="00020349">
        <w:rPr>
          <w:rFonts w:ascii="Cambria" w:hAnsi="Cambria"/>
          <w:bCs/>
          <w:sz w:val="24"/>
          <w:szCs w:val="24"/>
        </w:rPr>
      </w:r>
      <w:r w:rsidR="00020349">
        <w:rPr>
          <w:rFonts w:ascii="Cambria" w:hAnsi="Cambria"/>
          <w:bCs/>
          <w:sz w:val="24"/>
          <w:szCs w:val="24"/>
        </w:rPr>
        <w:fldChar w:fldCharType="end"/>
      </w:r>
      <w:r w:rsidR="00020349">
        <w:rPr>
          <w:rFonts w:ascii="Cambria" w:hAnsi="Cambria"/>
          <w:bCs/>
          <w:sz w:val="24"/>
          <w:szCs w:val="24"/>
        </w:rPr>
      </w:r>
      <w:r w:rsidR="00020349">
        <w:rPr>
          <w:rFonts w:ascii="Cambria" w:hAnsi="Cambria"/>
          <w:bCs/>
          <w:sz w:val="24"/>
          <w:szCs w:val="24"/>
        </w:rPr>
        <w:fldChar w:fldCharType="separate"/>
      </w:r>
      <w:r w:rsidR="001B3309">
        <w:rPr>
          <w:rFonts w:ascii="Cambria" w:hAnsi="Cambria"/>
          <w:bCs/>
          <w:noProof/>
          <w:sz w:val="24"/>
          <w:szCs w:val="24"/>
        </w:rPr>
        <w:t>[5]</w:t>
      </w:r>
      <w:r w:rsidR="00020349">
        <w:rPr>
          <w:rFonts w:ascii="Cambria" w:hAnsi="Cambria"/>
          <w:bCs/>
          <w:sz w:val="24"/>
          <w:szCs w:val="24"/>
        </w:rPr>
        <w:fldChar w:fldCharType="end"/>
      </w:r>
      <w:r w:rsidRPr="00E409B3">
        <w:rPr>
          <w:rFonts w:ascii="Cambria" w:hAnsi="Cambria"/>
          <w:bCs/>
          <w:sz w:val="24"/>
          <w:szCs w:val="24"/>
        </w:rPr>
        <w:t xml:space="preserve">. The taxonomic assignment </w:t>
      </w:r>
      <w:r>
        <w:rPr>
          <w:rFonts w:ascii="Cambria" w:hAnsi="Cambria"/>
          <w:bCs/>
          <w:sz w:val="24"/>
          <w:szCs w:val="24"/>
        </w:rPr>
        <w:t>was</w:t>
      </w:r>
      <w:r w:rsidRPr="00E409B3">
        <w:rPr>
          <w:rFonts w:ascii="Cambria" w:hAnsi="Cambria"/>
          <w:bCs/>
          <w:sz w:val="24"/>
          <w:szCs w:val="24"/>
        </w:rPr>
        <w:t xml:space="preserve"> performed against the</w:t>
      </w:r>
      <w:r>
        <w:rPr>
          <w:rFonts w:ascii="Cambria" w:hAnsi="Cambria"/>
          <w:bCs/>
          <w:sz w:val="24"/>
          <w:szCs w:val="24"/>
        </w:rPr>
        <w:t xml:space="preserve"> </w:t>
      </w:r>
      <w:r w:rsidRPr="001D12EF">
        <w:rPr>
          <w:rFonts w:ascii="Cambria" w:hAnsi="Cambria"/>
          <w:bCs/>
          <w:sz w:val="24"/>
          <w:szCs w:val="24"/>
        </w:rPr>
        <w:t xml:space="preserve">Silva v132 </w:t>
      </w:r>
      <w:r w:rsidRPr="00E409B3">
        <w:rPr>
          <w:rFonts w:ascii="Cambria" w:hAnsi="Cambria"/>
          <w:bCs/>
          <w:sz w:val="24"/>
          <w:szCs w:val="24"/>
        </w:rPr>
        <w:t xml:space="preserve">database to determine </w:t>
      </w:r>
      <w:r>
        <w:rPr>
          <w:rFonts w:ascii="Cambria" w:hAnsi="Cambria"/>
          <w:bCs/>
          <w:sz w:val="24"/>
          <w:szCs w:val="24"/>
        </w:rPr>
        <w:t>taxonomic</w:t>
      </w:r>
      <w:r w:rsidRPr="00E409B3">
        <w:rPr>
          <w:rFonts w:ascii="Cambria" w:hAnsi="Cambria"/>
          <w:bCs/>
          <w:sz w:val="24"/>
          <w:szCs w:val="24"/>
        </w:rPr>
        <w:t xml:space="preserve"> profiles. The</w:t>
      </w:r>
      <w:r>
        <w:rPr>
          <w:rFonts w:ascii="Cambria" w:hAnsi="Cambria"/>
          <w:bCs/>
          <w:sz w:val="24"/>
          <w:szCs w:val="24"/>
        </w:rPr>
        <w:t xml:space="preserve"> </w:t>
      </w:r>
      <w:r w:rsidRPr="00E409B3">
        <w:rPr>
          <w:rFonts w:ascii="Cambria" w:hAnsi="Cambria"/>
          <w:bCs/>
          <w:sz w:val="24"/>
          <w:szCs w:val="24"/>
        </w:rPr>
        <w:t xml:space="preserve">following </w:t>
      </w:r>
      <w:r w:rsidRPr="000002DB">
        <w:rPr>
          <w:rFonts w:ascii="Cambria" w:hAnsi="Cambria"/>
          <w:bCs/>
          <w:sz w:val="24"/>
          <w:szCs w:val="24"/>
        </w:rPr>
        <w:t xml:space="preserve">specific filters were applied for this analysis to obtain the best results: (1) the last ten bases of reads R1 were removed; (2) the last 40 bases of reads R2 were removed; (3) amplicons with a length of &lt;350 or &gt;500 nucleotides </w:t>
      </w:r>
      <w:r w:rsidRPr="00E409B3">
        <w:rPr>
          <w:rFonts w:ascii="Cambria" w:hAnsi="Cambria"/>
          <w:bCs/>
          <w:sz w:val="24"/>
          <w:szCs w:val="24"/>
        </w:rPr>
        <w:t>were</w:t>
      </w:r>
      <w:r>
        <w:rPr>
          <w:rFonts w:ascii="Cambria" w:hAnsi="Cambria"/>
          <w:bCs/>
          <w:sz w:val="24"/>
          <w:szCs w:val="24"/>
        </w:rPr>
        <w:t xml:space="preserve"> </w:t>
      </w:r>
      <w:r w:rsidRPr="00E409B3">
        <w:rPr>
          <w:rFonts w:ascii="Cambria" w:hAnsi="Cambria"/>
          <w:bCs/>
          <w:sz w:val="24"/>
          <w:szCs w:val="24"/>
        </w:rPr>
        <w:t xml:space="preserve">removed; (4) OTUs with </w:t>
      </w:r>
      <w:r w:rsidRPr="00851CAB">
        <w:rPr>
          <w:rFonts w:ascii="Cambria" w:hAnsi="Cambria"/>
          <w:bCs/>
          <w:sz w:val="24"/>
          <w:szCs w:val="24"/>
        </w:rPr>
        <w:t xml:space="preserve">abundance &lt;0.005% of </w:t>
      </w:r>
      <w:r w:rsidRPr="00E409B3">
        <w:rPr>
          <w:rFonts w:ascii="Cambria" w:hAnsi="Cambria"/>
          <w:bCs/>
          <w:sz w:val="24"/>
          <w:szCs w:val="24"/>
        </w:rPr>
        <w:t>the whole</w:t>
      </w:r>
      <w:r>
        <w:rPr>
          <w:rFonts w:ascii="Cambria" w:hAnsi="Cambria"/>
          <w:bCs/>
          <w:sz w:val="24"/>
          <w:szCs w:val="24"/>
        </w:rPr>
        <w:t xml:space="preserve"> </w:t>
      </w:r>
      <w:r w:rsidRPr="00E409B3">
        <w:rPr>
          <w:rFonts w:ascii="Cambria" w:hAnsi="Cambria"/>
          <w:bCs/>
          <w:sz w:val="24"/>
          <w:szCs w:val="24"/>
        </w:rPr>
        <w:t xml:space="preserve">dataset abundance </w:t>
      </w:r>
      <w:r>
        <w:rPr>
          <w:rFonts w:ascii="Cambria" w:hAnsi="Cambria"/>
          <w:bCs/>
          <w:sz w:val="24"/>
          <w:szCs w:val="24"/>
        </w:rPr>
        <w:t>were removed</w:t>
      </w:r>
      <w:r w:rsidRPr="00E409B3">
        <w:rPr>
          <w:rFonts w:ascii="Cambria" w:hAnsi="Cambria"/>
          <w:bCs/>
          <w:sz w:val="24"/>
          <w:szCs w:val="24"/>
        </w:rPr>
        <w:t>.</w:t>
      </w:r>
      <w:r>
        <w:rPr>
          <w:rFonts w:ascii="Cambria" w:hAnsi="Cambria"/>
          <w:bCs/>
          <w:sz w:val="24"/>
          <w:szCs w:val="24"/>
        </w:rPr>
        <w:t xml:space="preserve"> </w:t>
      </w:r>
      <w:r w:rsidRPr="006232E6">
        <w:rPr>
          <w:rFonts w:ascii="Cambria" w:hAnsi="Cambria"/>
          <w:bCs/>
          <w:sz w:val="24"/>
          <w:szCs w:val="24"/>
        </w:rPr>
        <w:t xml:space="preserve">To ensure the low impact of the potential DNA contamination from the environment and especially from reagents, negative controls were added and carried over throughout the 16S rRNA gene sequencing pipeline. Negative controls were performed for the DNA extraction and amplification steps </w:t>
      </w:r>
      <w:r w:rsidRPr="006232E6">
        <w:rPr>
          <w:rFonts w:ascii="Cambria" w:hAnsi="Cambria"/>
          <w:bCs/>
          <w:sz w:val="24"/>
          <w:szCs w:val="24"/>
        </w:rPr>
        <w:lastRenderedPageBreak/>
        <w:t>with molecular grade water as starting material. Positive controls with a mock community were also added during the sequencing library preparation.</w:t>
      </w:r>
    </w:p>
    <w:p w14:paraId="1B7500B0" w14:textId="0C5880F7" w:rsidR="001B3309" w:rsidRPr="00346292" w:rsidRDefault="001B3309" w:rsidP="00346292">
      <w:pPr>
        <w:pStyle w:val="Ttulo2"/>
        <w:numPr>
          <w:ilvl w:val="0"/>
          <w:numId w:val="1"/>
        </w:numPr>
        <w:spacing w:beforeLines="20" w:before="48" w:line="360" w:lineRule="auto"/>
        <w:rPr>
          <w:rFonts w:ascii="Cambria" w:eastAsia="Times New Roman" w:hAnsi="Cambria" w:cs="Times New Roman"/>
          <w:b/>
          <w:bCs/>
          <w:color w:val="auto"/>
          <w:sz w:val="24"/>
          <w:szCs w:val="24"/>
        </w:rPr>
      </w:pPr>
      <w:r w:rsidRPr="00346292">
        <w:rPr>
          <w:rFonts w:ascii="Cambria" w:eastAsia="Times New Roman" w:hAnsi="Cambria" w:cs="Times New Roman"/>
          <w:b/>
          <w:bCs/>
          <w:color w:val="auto"/>
          <w:sz w:val="24"/>
          <w:szCs w:val="24"/>
        </w:rPr>
        <w:t>Non-targeted metabolomics</w:t>
      </w:r>
    </w:p>
    <w:p w14:paraId="72A831C2" w14:textId="77777777" w:rsidR="007D17DB" w:rsidRPr="00D45E66" w:rsidRDefault="007D17DB" w:rsidP="007D17DB">
      <w:pPr>
        <w:tabs>
          <w:tab w:val="left" w:pos="720"/>
        </w:tabs>
        <w:spacing w:after="120" w:line="360" w:lineRule="auto"/>
        <w:jc w:val="both"/>
        <w:rPr>
          <w:rFonts w:ascii="Cambria" w:hAnsi="Cambria"/>
          <w:sz w:val="24"/>
          <w:szCs w:val="24"/>
        </w:rPr>
      </w:pPr>
      <w:r w:rsidRPr="00D45E66">
        <w:rPr>
          <w:rFonts w:ascii="Cambria" w:hAnsi="Cambria"/>
          <w:b/>
          <w:i/>
          <w:sz w:val="24"/>
          <w:szCs w:val="24"/>
        </w:rPr>
        <w:t>Reagents and standards for metabolomics</w:t>
      </w:r>
      <w:r w:rsidRPr="00D45E66">
        <w:rPr>
          <w:rFonts w:ascii="Cambria" w:hAnsi="Cambria"/>
          <w:sz w:val="24"/>
          <w:szCs w:val="24"/>
        </w:rPr>
        <w:t xml:space="preserve"> </w:t>
      </w:r>
    </w:p>
    <w:p w14:paraId="3989C6CE" w14:textId="64B82236" w:rsidR="007D17DB" w:rsidRPr="00D45E66" w:rsidRDefault="007D17DB" w:rsidP="000E56A2">
      <w:pPr>
        <w:spacing w:afterLines="40" w:after="96" w:line="360" w:lineRule="auto"/>
        <w:jc w:val="both"/>
        <w:rPr>
          <w:rFonts w:ascii="Cambria" w:hAnsi="Cambria"/>
          <w:sz w:val="24"/>
          <w:szCs w:val="24"/>
        </w:rPr>
      </w:pPr>
      <w:r w:rsidRPr="00D45E66">
        <w:rPr>
          <w:rFonts w:ascii="Cambria" w:hAnsi="Cambria"/>
          <w:sz w:val="24"/>
          <w:szCs w:val="24"/>
        </w:rPr>
        <w:t xml:space="preserve">They have been used: heptane (Sigma-Aldrich, Steinheim, Germany), , </w:t>
      </w:r>
      <w:r w:rsidRPr="00D45E66">
        <w:rPr>
          <w:rFonts w:ascii="Cambria" w:hAnsi="Cambria" w:cs="AdvOT1ef757c0"/>
          <w:sz w:val="24"/>
          <w:szCs w:val="24"/>
        </w:rPr>
        <w:t>pyridine (</w:t>
      </w:r>
      <w:r w:rsidRPr="00D45E66">
        <w:rPr>
          <w:rFonts w:ascii="Cambria" w:hAnsi="Cambria"/>
          <w:sz w:val="24"/>
          <w:szCs w:val="24"/>
        </w:rPr>
        <w:t>Sigma-Aldrich, Steinheim, Germany</w:t>
      </w:r>
      <w:r w:rsidRPr="00D45E66">
        <w:rPr>
          <w:rFonts w:ascii="Cambria" w:hAnsi="Cambria" w:cs="AdvOT1ef757c0"/>
          <w:sz w:val="24"/>
          <w:szCs w:val="24"/>
        </w:rPr>
        <w:t>), O-</w:t>
      </w:r>
      <w:proofErr w:type="spellStart"/>
      <w:r w:rsidRPr="00D45E66">
        <w:rPr>
          <w:rFonts w:ascii="Cambria" w:hAnsi="Cambria" w:cs="AdvOT1ef757c0"/>
          <w:sz w:val="24"/>
          <w:szCs w:val="24"/>
        </w:rPr>
        <w:t>methoxyamine</w:t>
      </w:r>
      <w:proofErr w:type="spellEnd"/>
      <w:r w:rsidRPr="00D45E66">
        <w:rPr>
          <w:rFonts w:ascii="Cambria" w:hAnsi="Cambria" w:cs="AdvOT1ef757c0"/>
          <w:sz w:val="24"/>
          <w:szCs w:val="24"/>
        </w:rPr>
        <w:t xml:space="preserve"> hydrochloride (</w:t>
      </w:r>
      <w:r w:rsidRPr="00D45E66">
        <w:rPr>
          <w:rFonts w:ascii="Cambria" w:hAnsi="Cambria"/>
          <w:sz w:val="24"/>
          <w:szCs w:val="24"/>
        </w:rPr>
        <w:t>Sigma-Aldrich, Steinheim, Germany</w:t>
      </w:r>
      <w:r w:rsidRPr="00D45E66">
        <w:rPr>
          <w:rFonts w:ascii="Cambria" w:hAnsi="Cambria" w:cs="AdvOT1ef757c0"/>
          <w:sz w:val="24"/>
          <w:szCs w:val="24"/>
        </w:rPr>
        <w:t>)</w:t>
      </w:r>
      <w:r w:rsidRPr="00D45E66">
        <w:rPr>
          <w:rFonts w:ascii="Cambria" w:hAnsi="Cambria"/>
          <w:sz w:val="24"/>
          <w:szCs w:val="24"/>
        </w:rPr>
        <w:t xml:space="preserve"> and </w:t>
      </w:r>
      <w:r w:rsidRPr="00D45E66">
        <w:rPr>
          <w:rFonts w:ascii="Cambria" w:hAnsi="Cambria" w:cs="AdvOT1ef757c0"/>
          <w:sz w:val="24"/>
          <w:szCs w:val="24"/>
        </w:rPr>
        <w:t>N,O-bis(trimethylsilyl) trifluoroacetamide (BSTFA) plus 1 % trimethylchlorosilane (TMCS) (Pierce Chemical Co, Rockford, IL, USA)</w:t>
      </w:r>
      <w:r w:rsidRPr="00D45E66">
        <w:rPr>
          <w:rFonts w:ascii="Cambria" w:hAnsi="Cambria"/>
          <w:sz w:val="24"/>
          <w:szCs w:val="24"/>
        </w:rPr>
        <w:t>. S</w:t>
      </w:r>
      <w:r w:rsidRPr="00D45E66">
        <w:rPr>
          <w:rFonts w:ascii="Cambria" w:hAnsi="Cambria" w:cs="AdvOT1ef757c0"/>
          <w:sz w:val="24"/>
          <w:szCs w:val="24"/>
        </w:rPr>
        <w:t>tearic acid methyl ester (C18:0 methyl ester) (</w:t>
      </w:r>
      <w:r w:rsidRPr="00D45E66">
        <w:rPr>
          <w:rFonts w:ascii="Cambria" w:hAnsi="Cambria"/>
          <w:sz w:val="24"/>
          <w:szCs w:val="24"/>
        </w:rPr>
        <w:t xml:space="preserve">Sigma-Aldrich, Steinheim, Germany) was used as </w:t>
      </w:r>
      <w:r w:rsidR="00711F74">
        <w:rPr>
          <w:rFonts w:ascii="Cambria" w:hAnsi="Cambria"/>
          <w:sz w:val="24"/>
          <w:szCs w:val="24"/>
        </w:rPr>
        <w:t xml:space="preserve">an </w:t>
      </w:r>
      <w:r w:rsidRPr="00D45E66">
        <w:rPr>
          <w:rFonts w:ascii="Cambria" w:hAnsi="Cambria"/>
          <w:sz w:val="24"/>
          <w:szCs w:val="24"/>
        </w:rPr>
        <w:t xml:space="preserve">internal standard for GC-MS. In GC-MS, a FAME mix (fatty acid methyl esters, e.g. caprylic acid, capric acid, lauric acid, tridecanoic acid, myristic acid, </w:t>
      </w:r>
      <w:proofErr w:type="spellStart"/>
      <w:r w:rsidRPr="00D45E66">
        <w:rPr>
          <w:rFonts w:ascii="Cambria" w:hAnsi="Cambria"/>
          <w:sz w:val="24"/>
          <w:szCs w:val="24"/>
        </w:rPr>
        <w:t>myristoleic</w:t>
      </w:r>
      <w:proofErr w:type="spellEnd"/>
      <w:r w:rsidRPr="00D45E66">
        <w:rPr>
          <w:rFonts w:ascii="Cambria" w:hAnsi="Cambria"/>
          <w:sz w:val="24"/>
          <w:szCs w:val="24"/>
        </w:rPr>
        <w:t xml:space="preserve"> acid, pentadecanoic acid, palmitic acid, palmitoleic acid, </w:t>
      </w:r>
      <w:proofErr w:type="spellStart"/>
      <w:r w:rsidRPr="00D45E66">
        <w:rPr>
          <w:rFonts w:ascii="Cambria" w:hAnsi="Cambria"/>
          <w:sz w:val="24"/>
          <w:szCs w:val="24"/>
        </w:rPr>
        <w:t>heptadecanoid</w:t>
      </w:r>
      <w:proofErr w:type="spellEnd"/>
      <w:r w:rsidRPr="00D45E66">
        <w:rPr>
          <w:rFonts w:ascii="Cambria" w:hAnsi="Cambria"/>
          <w:sz w:val="24"/>
          <w:szCs w:val="24"/>
        </w:rPr>
        <w:t xml:space="preserve"> acid, stearic acid, </w:t>
      </w:r>
      <w:proofErr w:type="spellStart"/>
      <w:r w:rsidRPr="00D45E66">
        <w:rPr>
          <w:rFonts w:ascii="Cambria" w:hAnsi="Cambria"/>
          <w:sz w:val="24"/>
          <w:szCs w:val="24"/>
        </w:rPr>
        <w:t>elaidic</w:t>
      </w:r>
      <w:proofErr w:type="spellEnd"/>
      <w:r w:rsidRPr="00D45E66">
        <w:rPr>
          <w:rFonts w:ascii="Cambria" w:hAnsi="Cambria"/>
          <w:sz w:val="24"/>
          <w:szCs w:val="24"/>
        </w:rPr>
        <w:t xml:space="preserve"> acid, oleic acid, linoleic acid, arachidic acid, cis-11-eicosenoic acid, linolenic acid, behenic acid and erucic acid) was purchased from </w:t>
      </w:r>
      <w:proofErr w:type="spellStart"/>
      <w:r w:rsidRPr="00D45E66">
        <w:rPr>
          <w:rFonts w:ascii="Cambria" w:hAnsi="Cambria"/>
          <w:sz w:val="24"/>
          <w:szCs w:val="24"/>
        </w:rPr>
        <w:t>Supelco</w:t>
      </w:r>
      <w:proofErr w:type="spellEnd"/>
      <w:r w:rsidRPr="00D45E66">
        <w:rPr>
          <w:rFonts w:ascii="Cambria" w:hAnsi="Cambria"/>
          <w:sz w:val="24"/>
          <w:szCs w:val="24"/>
        </w:rPr>
        <w:t xml:space="preserve"> (Bellefonte, PA, USA).</w:t>
      </w:r>
      <w:r w:rsidR="00832A96" w:rsidRPr="00D45E66">
        <w:rPr>
          <w:rFonts w:ascii="Cambria" w:hAnsi="Cambria"/>
          <w:sz w:val="24"/>
          <w:szCs w:val="24"/>
        </w:rPr>
        <w:t xml:space="preserve"> </w:t>
      </w:r>
    </w:p>
    <w:p w14:paraId="759C92E4" w14:textId="77777777" w:rsidR="00832A96" w:rsidRPr="00D45E66" w:rsidRDefault="00832A96" w:rsidP="00832A96">
      <w:pPr>
        <w:tabs>
          <w:tab w:val="left" w:pos="720"/>
        </w:tabs>
        <w:spacing w:after="120" w:line="360" w:lineRule="auto"/>
        <w:jc w:val="both"/>
        <w:rPr>
          <w:rFonts w:ascii="Cambria" w:hAnsi="Cambria"/>
          <w:b/>
          <w:i/>
          <w:sz w:val="24"/>
          <w:szCs w:val="24"/>
        </w:rPr>
      </w:pPr>
      <w:r w:rsidRPr="00D45E66">
        <w:rPr>
          <w:rFonts w:ascii="Cambria" w:hAnsi="Cambria"/>
          <w:b/>
          <w:i/>
          <w:sz w:val="24"/>
          <w:szCs w:val="24"/>
        </w:rPr>
        <w:t>Sample preparation</w:t>
      </w:r>
      <w:r w:rsidR="0080353C" w:rsidRPr="00D45E66">
        <w:rPr>
          <w:rFonts w:ascii="Cambria" w:hAnsi="Cambria"/>
          <w:b/>
          <w:i/>
          <w:sz w:val="24"/>
          <w:szCs w:val="24"/>
        </w:rPr>
        <w:t xml:space="preserve"> for metabolomics analysis</w:t>
      </w:r>
    </w:p>
    <w:p w14:paraId="12BC2EAA" w14:textId="77777777" w:rsidR="00832A96" w:rsidRPr="00D45E66" w:rsidRDefault="00711F74" w:rsidP="00832A96">
      <w:pPr>
        <w:tabs>
          <w:tab w:val="left" w:pos="720"/>
        </w:tabs>
        <w:spacing w:after="120" w:line="360" w:lineRule="auto"/>
        <w:jc w:val="both"/>
        <w:rPr>
          <w:rFonts w:ascii="Cambria" w:hAnsi="Cambria"/>
          <w:sz w:val="24"/>
          <w:szCs w:val="24"/>
        </w:rPr>
      </w:pPr>
      <w:r>
        <w:rPr>
          <w:rFonts w:ascii="Cambria" w:hAnsi="Cambria"/>
          <w:sz w:val="24"/>
          <w:szCs w:val="24"/>
        </w:rPr>
        <w:t>O</w:t>
      </w:r>
      <w:r w:rsidR="00832A96" w:rsidRPr="00D45E66">
        <w:rPr>
          <w:rFonts w:ascii="Cambria" w:hAnsi="Cambria"/>
          <w:sz w:val="24"/>
          <w:szCs w:val="24"/>
        </w:rPr>
        <w:t>n the day of the analysis, for GC-MS</w:t>
      </w:r>
      <w:r>
        <w:rPr>
          <w:rFonts w:ascii="Cambria" w:hAnsi="Cambria"/>
          <w:sz w:val="24"/>
          <w:szCs w:val="24"/>
        </w:rPr>
        <w:t>,</w:t>
      </w:r>
      <w:r w:rsidR="00832A96" w:rsidRPr="00D45E66">
        <w:rPr>
          <w:rFonts w:ascii="Cambria" w:hAnsi="Cambria"/>
          <w:sz w:val="24"/>
          <w:szCs w:val="24"/>
        </w:rPr>
        <w:t xml:space="preserve"> 100 µL of the corresponding methanolic aliquots were evaporated to dryness using a </w:t>
      </w:r>
      <w:proofErr w:type="spellStart"/>
      <w:r w:rsidR="00832A96" w:rsidRPr="00D45E66">
        <w:rPr>
          <w:rFonts w:ascii="Cambria" w:hAnsi="Cambria"/>
          <w:sz w:val="24"/>
          <w:szCs w:val="24"/>
        </w:rPr>
        <w:t>Speedvac</w:t>
      </w:r>
      <w:proofErr w:type="spellEnd"/>
      <w:r w:rsidR="00832A96" w:rsidRPr="00D45E66">
        <w:rPr>
          <w:rFonts w:ascii="Cambria" w:hAnsi="Cambria"/>
          <w:sz w:val="24"/>
          <w:szCs w:val="24"/>
        </w:rPr>
        <w:t xml:space="preserve"> Concentrator, followed by </w:t>
      </w:r>
      <w:r w:rsidR="00832A96" w:rsidRPr="00D45E66">
        <w:rPr>
          <w:rFonts w:ascii="Cambria" w:hAnsi="Cambria" w:cs="AdvOT1ef757c0"/>
          <w:sz w:val="24"/>
          <w:szCs w:val="24"/>
        </w:rPr>
        <w:t xml:space="preserve">10 </w:t>
      </w:r>
      <w:proofErr w:type="spellStart"/>
      <w:r w:rsidR="00832A96" w:rsidRPr="00D45E66">
        <w:rPr>
          <w:rFonts w:ascii="Cambria" w:hAnsi="Cambria" w:cs="AdvOT1ef757c0+03"/>
          <w:sz w:val="24"/>
          <w:szCs w:val="24"/>
        </w:rPr>
        <w:t>μ</w:t>
      </w:r>
      <w:r w:rsidR="00832A96" w:rsidRPr="00D45E66">
        <w:rPr>
          <w:rFonts w:ascii="Cambria" w:hAnsi="Cambria" w:cs="AdvOT1ef757c0"/>
          <w:sz w:val="24"/>
          <w:szCs w:val="24"/>
        </w:rPr>
        <w:t>L</w:t>
      </w:r>
      <w:proofErr w:type="spellEnd"/>
      <w:r w:rsidR="00832A96" w:rsidRPr="00D45E66">
        <w:rPr>
          <w:rFonts w:ascii="Cambria" w:hAnsi="Cambria" w:cs="AdvOT1ef757c0"/>
          <w:sz w:val="24"/>
          <w:szCs w:val="24"/>
        </w:rPr>
        <w:t xml:space="preserve"> of </w:t>
      </w:r>
      <w:r w:rsidR="00832A96" w:rsidRPr="00D45E66">
        <w:rPr>
          <w:rFonts w:ascii="Cambria" w:hAnsi="Cambria" w:cs="AdvOT7d6df7ab.I"/>
          <w:sz w:val="24"/>
          <w:szCs w:val="24"/>
        </w:rPr>
        <w:t>O</w:t>
      </w:r>
      <w:r w:rsidR="00832A96" w:rsidRPr="00D45E66">
        <w:rPr>
          <w:rFonts w:ascii="Cambria" w:hAnsi="Cambria" w:cs="AdvOT1ef757c0"/>
          <w:sz w:val="24"/>
          <w:szCs w:val="24"/>
        </w:rPr>
        <w:t>-</w:t>
      </w:r>
      <w:proofErr w:type="spellStart"/>
      <w:r w:rsidR="00832A96" w:rsidRPr="00D45E66">
        <w:rPr>
          <w:rFonts w:ascii="Cambria" w:hAnsi="Cambria" w:cs="AdvOT1ef757c0"/>
          <w:sz w:val="24"/>
          <w:szCs w:val="24"/>
        </w:rPr>
        <w:t>methoxyamine</w:t>
      </w:r>
      <w:proofErr w:type="spellEnd"/>
      <w:r w:rsidR="00832A96" w:rsidRPr="00D45E66">
        <w:rPr>
          <w:rFonts w:ascii="Cambria" w:hAnsi="Cambria" w:cs="AdvOT1ef757c0"/>
          <w:sz w:val="24"/>
          <w:szCs w:val="24"/>
        </w:rPr>
        <w:t xml:space="preserve"> hydrochloride (15 mg/mL) in pyridine for </w:t>
      </w:r>
      <w:proofErr w:type="spellStart"/>
      <w:r w:rsidR="00832A96" w:rsidRPr="00D45E66">
        <w:rPr>
          <w:rFonts w:ascii="Cambria" w:hAnsi="Cambria" w:cs="AdvOT1ef757c0"/>
          <w:sz w:val="24"/>
          <w:szCs w:val="24"/>
        </w:rPr>
        <w:t>methoximation</w:t>
      </w:r>
      <w:proofErr w:type="spellEnd"/>
      <w:r w:rsidR="00832A96" w:rsidRPr="00D45E66">
        <w:rPr>
          <w:rFonts w:ascii="Cambria" w:hAnsi="Cambria" w:cs="AdvOT1ef757c0"/>
          <w:sz w:val="24"/>
          <w:szCs w:val="24"/>
        </w:rPr>
        <w:t xml:space="preserve">. After gently vortexing, the vials were incubated in darkness at room temperature for 16 hours. Then, 10 </w:t>
      </w:r>
      <w:proofErr w:type="spellStart"/>
      <w:r w:rsidR="00832A96" w:rsidRPr="00D45E66">
        <w:rPr>
          <w:rFonts w:ascii="Cambria" w:hAnsi="Cambria" w:cs="AdvOT1ef757c0+03"/>
          <w:sz w:val="24"/>
          <w:szCs w:val="24"/>
        </w:rPr>
        <w:t>μ</w:t>
      </w:r>
      <w:r w:rsidR="00832A96" w:rsidRPr="00D45E66">
        <w:rPr>
          <w:rFonts w:ascii="Cambria" w:hAnsi="Cambria" w:cs="AdvOT1ef757c0"/>
          <w:sz w:val="24"/>
          <w:szCs w:val="24"/>
        </w:rPr>
        <w:t>L</w:t>
      </w:r>
      <w:proofErr w:type="spellEnd"/>
      <w:r w:rsidR="00832A96" w:rsidRPr="00D45E66">
        <w:rPr>
          <w:rFonts w:ascii="Cambria" w:hAnsi="Cambria" w:cs="AdvOT1ef757c0"/>
          <w:sz w:val="24"/>
          <w:szCs w:val="24"/>
        </w:rPr>
        <w:t xml:space="preserve"> of BSTFA with 1 % TMCS (v/v) were added and samples were vortexed for 5 min, </w:t>
      </w:r>
      <w:proofErr w:type="spellStart"/>
      <w:r w:rsidR="00832A96" w:rsidRPr="00D45E66">
        <w:rPr>
          <w:rFonts w:ascii="Cambria" w:hAnsi="Cambria" w:cs="AdvOT1ef757c0"/>
          <w:sz w:val="24"/>
          <w:szCs w:val="24"/>
        </w:rPr>
        <w:t>silylation</w:t>
      </w:r>
      <w:proofErr w:type="spellEnd"/>
      <w:r w:rsidR="00832A96" w:rsidRPr="00D45E66">
        <w:rPr>
          <w:rFonts w:ascii="Cambria" w:hAnsi="Cambria" w:cs="AdvOT1ef757c0"/>
          <w:sz w:val="24"/>
          <w:szCs w:val="24"/>
        </w:rPr>
        <w:t xml:space="preserve"> was carried out for 1 h at 70°C</w:t>
      </w:r>
      <w:r>
        <w:rPr>
          <w:rFonts w:ascii="Cambria" w:hAnsi="Cambria" w:cs="AdvOT1ef757c0"/>
          <w:sz w:val="24"/>
          <w:szCs w:val="24"/>
        </w:rPr>
        <w:t>,</w:t>
      </w:r>
      <w:r w:rsidR="00832A96" w:rsidRPr="00D45E66">
        <w:rPr>
          <w:rFonts w:ascii="Cambria" w:hAnsi="Cambria" w:cs="AdvOT1ef757c0"/>
          <w:sz w:val="24"/>
          <w:szCs w:val="24"/>
        </w:rPr>
        <w:t xml:space="preserve"> and finally</w:t>
      </w:r>
      <w:r>
        <w:rPr>
          <w:rFonts w:ascii="Cambria" w:hAnsi="Cambria" w:cs="AdvOT1ef757c0"/>
          <w:sz w:val="24"/>
          <w:szCs w:val="24"/>
        </w:rPr>
        <w:t>,</w:t>
      </w:r>
      <w:r w:rsidR="00832A96" w:rsidRPr="00D45E66">
        <w:rPr>
          <w:rFonts w:ascii="Cambria" w:hAnsi="Cambria" w:cs="AdvOT1ef757c0"/>
          <w:sz w:val="24"/>
          <w:szCs w:val="24"/>
        </w:rPr>
        <w:t xml:space="preserve"> 100 </w:t>
      </w:r>
      <w:proofErr w:type="spellStart"/>
      <w:r w:rsidR="00832A96" w:rsidRPr="00D45E66">
        <w:rPr>
          <w:rFonts w:ascii="Cambria" w:hAnsi="Cambria" w:cs="AdvOT1ef757c0+03"/>
          <w:sz w:val="24"/>
          <w:szCs w:val="24"/>
        </w:rPr>
        <w:t>μ</w:t>
      </w:r>
      <w:r w:rsidR="00832A96" w:rsidRPr="00D45E66">
        <w:rPr>
          <w:rFonts w:ascii="Cambria" w:hAnsi="Cambria" w:cs="AdvOT1ef757c0"/>
          <w:sz w:val="24"/>
          <w:szCs w:val="24"/>
        </w:rPr>
        <w:t>L</w:t>
      </w:r>
      <w:proofErr w:type="spellEnd"/>
      <w:r w:rsidR="00832A96" w:rsidRPr="00D45E66">
        <w:rPr>
          <w:rFonts w:ascii="Cambria" w:hAnsi="Cambria" w:cs="AdvOT1ef757c0"/>
          <w:sz w:val="24"/>
          <w:szCs w:val="24"/>
        </w:rPr>
        <w:t xml:space="preserve"> of C18:0 methyl ester (10 mg/L in heptane) were added as an internal standard and samples were </w:t>
      </w:r>
      <w:r>
        <w:rPr>
          <w:rFonts w:ascii="Cambria" w:hAnsi="Cambria" w:cs="AdvOT1ef757c0"/>
          <w:sz w:val="24"/>
          <w:szCs w:val="24"/>
        </w:rPr>
        <w:t>remixed</w:t>
      </w:r>
      <w:r w:rsidR="00832A96" w:rsidRPr="00D45E66">
        <w:rPr>
          <w:rFonts w:ascii="Cambria" w:hAnsi="Cambria" w:cs="AdvOT1ef757c0"/>
          <w:sz w:val="24"/>
          <w:szCs w:val="24"/>
        </w:rPr>
        <w:t xml:space="preserve"> by </w:t>
      </w:r>
      <w:r>
        <w:rPr>
          <w:rFonts w:ascii="Cambria" w:hAnsi="Cambria" w:cs="AdvOT1ef757c0"/>
          <w:sz w:val="24"/>
          <w:szCs w:val="24"/>
        </w:rPr>
        <w:t xml:space="preserve">a </w:t>
      </w:r>
      <w:r w:rsidR="00832A96" w:rsidRPr="00D45E66">
        <w:rPr>
          <w:rFonts w:ascii="Cambria" w:hAnsi="Cambria" w:cs="AdvOT1ef757c0"/>
          <w:sz w:val="24"/>
          <w:szCs w:val="24"/>
        </w:rPr>
        <w:t>gentl</w:t>
      </w:r>
      <w:r>
        <w:rPr>
          <w:rFonts w:ascii="Cambria" w:hAnsi="Cambria" w:cs="AdvOT1ef757c0"/>
          <w:sz w:val="24"/>
          <w:szCs w:val="24"/>
        </w:rPr>
        <w:t>e</w:t>
      </w:r>
      <w:r w:rsidR="00832A96" w:rsidRPr="00D45E66">
        <w:rPr>
          <w:rFonts w:ascii="Cambria" w:hAnsi="Cambria" w:cs="AdvOT1ef757c0"/>
          <w:sz w:val="24"/>
          <w:szCs w:val="24"/>
        </w:rPr>
        <w:t xml:space="preserve"> vortex. Six blank samples were prepared by the same procedure of extraction and derivatization</w:t>
      </w:r>
      <w:r w:rsidR="00832A96" w:rsidRPr="00D45E66">
        <w:rPr>
          <w:rFonts w:ascii="Cambria" w:hAnsi="Cambria"/>
          <w:sz w:val="24"/>
          <w:szCs w:val="24"/>
        </w:rPr>
        <w:t xml:space="preserve">. </w:t>
      </w:r>
    </w:p>
    <w:p w14:paraId="5856F0B8" w14:textId="09B4B5D0" w:rsidR="00832A96" w:rsidRPr="00D45E66" w:rsidRDefault="00832A96" w:rsidP="00832A96">
      <w:pPr>
        <w:tabs>
          <w:tab w:val="left" w:pos="720"/>
        </w:tabs>
        <w:spacing w:after="120" w:line="360" w:lineRule="auto"/>
        <w:jc w:val="both"/>
        <w:rPr>
          <w:rFonts w:ascii="Cambria" w:hAnsi="Cambria" w:cs="AdvOT1ef757c0"/>
          <w:sz w:val="24"/>
          <w:szCs w:val="24"/>
        </w:rPr>
      </w:pPr>
      <w:r w:rsidRPr="00D45E66">
        <w:rPr>
          <w:rFonts w:ascii="Cambria" w:hAnsi="Cambria" w:cs="AdvOT1ef757c0"/>
          <w:sz w:val="24"/>
          <w:szCs w:val="24"/>
        </w:rPr>
        <w:t xml:space="preserve">Quality control (QC) samples are required at the beginning of the sequence to stabilize the system and throughout the analytical runs at periodic intervals of time to monitor variations in signal across the time. For these reasons, individual QC samples were by pooling and mixing equal volumes of each corresponding sample. After </w:t>
      </w:r>
      <w:r w:rsidR="00711F74">
        <w:rPr>
          <w:rFonts w:ascii="Cambria" w:hAnsi="Cambria" w:cs="AdvOT1ef757c0"/>
          <w:sz w:val="24"/>
          <w:szCs w:val="24"/>
        </w:rPr>
        <w:t xml:space="preserve">a </w:t>
      </w:r>
      <w:r w:rsidRPr="00D45E66">
        <w:rPr>
          <w:rFonts w:ascii="Cambria" w:hAnsi="Cambria" w:cs="AdvOT1ef757c0"/>
          <w:sz w:val="24"/>
          <w:szCs w:val="24"/>
        </w:rPr>
        <w:t>gentl</w:t>
      </w:r>
      <w:r w:rsidR="00711F74">
        <w:rPr>
          <w:rFonts w:ascii="Cambria" w:hAnsi="Cambria" w:cs="AdvOT1ef757c0"/>
          <w:sz w:val="24"/>
          <w:szCs w:val="24"/>
        </w:rPr>
        <w:t>e</w:t>
      </w:r>
      <w:r w:rsidRPr="00D45E66">
        <w:rPr>
          <w:rFonts w:ascii="Cambria" w:hAnsi="Cambria" w:cs="AdvOT1ef757c0"/>
          <w:sz w:val="24"/>
          <w:szCs w:val="24"/>
        </w:rPr>
        <w:t xml:space="preserve"> vortex, the mixes were transferred to analytical vials.</w:t>
      </w:r>
    </w:p>
    <w:p w14:paraId="1A5DAF31" w14:textId="77777777" w:rsidR="007D17DB" w:rsidRPr="00D45E66" w:rsidRDefault="007D17DB" w:rsidP="007D17DB">
      <w:pPr>
        <w:tabs>
          <w:tab w:val="left" w:pos="720"/>
        </w:tabs>
        <w:spacing w:after="120" w:line="360" w:lineRule="auto"/>
        <w:jc w:val="both"/>
        <w:rPr>
          <w:rFonts w:ascii="Cambria" w:hAnsi="Cambria"/>
          <w:sz w:val="24"/>
          <w:szCs w:val="24"/>
        </w:rPr>
      </w:pPr>
      <w:r w:rsidRPr="00D45E66">
        <w:rPr>
          <w:rFonts w:ascii="Cambria" w:hAnsi="Cambria"/>
          <w:b/>
          <w:i/>
          <w:sz w:val="24"/>
          <w:szCs w:val="24"/>
        </w:rPr>
        <w:t>GC-EI-Q-MS fingerprinting</w:t>
      </w:r>
      <w:r w:rsidRPr="00D45E66">
        <w:rPr>
          <w:rFonts w:ascii="Cambria" w:hAnsi="Cambria"/>
          <w:sz w:val="24"/>
          <w:szCs w:val="24"/>
        </w:rPr>
        <w:t xml:space="preserve"> (for using </w:t>
      </w:r>
      <w:proofErr w:type="spellStart"/>
      <w:r w:rsidRPr="00D45E66">
        <w:rPr>
          <w:rFonts w:ascii="Cambria" w:hAnsi="Cambria"/>
          <w:sz w:val="24"/>
          <w:szCs w:val="24"/>
        </w:rPr>
        <w:t>FiehnLib</w:t>
      </w:r>
      <w:proofErr w:type="spellEnd"/>
      <w:r w:rsidRPr="00D45E66">
        <w:rPr>
          <w:rFonts w:ascii="Cambria" w:hAnsi="Cambria"/>
          <w:sz w:val="24"/>
          <w:szCs w:val="24"/>
        </w:rPr>
        <w:t xml:space="preserve"> </w:t>
      </w:r>
      <w:r w:rsidR="00020349" w:rsidRPr="00D45E66">
        <w:rPr>
          <w:rFonts w:ascii="Cambria" w:hAnsi="Cambria"/>
          <w:sz w:val="24"/>
          <w:szCs w:val="24"/>
        </w:rPr>
        <w:fldChar w:fldCharType="begin"/>
      </w:r>
      <w:r w:rsidR="001B3309">
        <w:rPr>
          <w:rFonts w:ascii="Cambria" w:hAnsi="Cambria"/>
          <w:sz w:val="24"/>
          <w:szCs w:val="24"/>
        </w:rPr>
        <w:instrText xml:space="preserve"> ADDIN EN.CITE &lt;EndNote&gt;&lt;Cite&gt;&lt;Author&gt;Kind&lt;/Author&gt;&lt;Year&gt;2009&lt;/Year&gt;&lt;RecNum&gt;10&lt;/RecNum&gt;&lt;IDText&gt;FiehnLib: mass spectral and retention index libraries for metabolomics based on quadrupole and time-of-flight gas chromatography/mass spectrometry&lt;/IDText&gt;&lt;DisplayText&gt;[6]&lt;/DisplayText&gt;&lt;record&gt;&lt;rec-number&gt;10&lt;/rec-number&gt;&lt;foreign-keys&gt;&lt;key app="EN" db-id="vw95dxzslt99are0r2n5552na0s52esfspef"&gt;10&lt;/key&gt;&lt;/foreign-keys&gt;&lt;ref-type name="Journal Article"&gt;17&lt;/ref-type&gt;&lt;contributors&gt;&lt;authors&gt;&lt;author&gt;Kind, T.&lt;/author&gt;&lt;author&gt;Wohlgemuth, G.&lt;/author&gt;&lt;author&gt;Lee, do Y&lt;/author&gt;&lt;author&gt;Lu, Y.&lt;/author&gt;&lt;author&gt;Palazoglu, M.&lt;/author&gt;&lt;author&gt;Shahbaz, S.&lt;/author&gt;&lt;author&gt;Fiehn, O.&lt;/author&gt;&lt;/authors&gt;&lt;/contributors&gt;&lt;auth-address&gt;University of California Davis, Genome Center, Davis, California 95616, USA.&lt;/auth-address&gt;&lt;titles&gt;&lt;title&gt;FiehnLib: mass spectral and retention index libraries for metabolomics based on quadrupole and time-of-flight gas chromatography/mass spectrometry&lt;/title&gt;&lt;secondary-title&gt;Anal Chem&lt;/secondary-title&gt;&lt;/titles&gt;&lt;periodical&gt;&lt;full-title&gt;Anal Chem&lt;/full-title&gt;&lt;/periodical&gt;&lt;pages&gt;10038-48&lt;/pages&gt;&lt;volume&gt;81&lt;/volume&gt;&lt;number&gt;24&lt;/number&gt;&lt;keywords&gt;&lt;keyword&gt;Animals&lt;/keyword&gt;&lt;keyword&gt;Databases, Factual&lt;/keyword&gt;&lt;keyword&gt;Gas Chromatography-Mass Spectrometry&lt;/keyword&gt;&lt;keyword&gt;Metabolomics&lt;/keyword&gt;&lt;keyword&gt;Software&lt;/keyword&gt;&lt;keyword&gt;Time Factors&lt;/keyword&gt;&lt;/keywords&gt;&lt;dates&gt;&lt;year&gt;2009&lt;/year&gt;&lt;pub-dates&gt;&lt;date&gt;Dec&lt;/date&gt;&lt;/pub-dates&gt;&lt;/dates&gt;&lt;isbn&gt;1520-6882&lt;/isbn&gt;&lt;accession-num&gt;19928838&lt;/accession-num&gt;&lt;urls&gt;&lt;related-urls&gt;&lt;url&gt;http://www.ncbi.nlm.nih.gov/pubmed/19928838&lt;/url&gt;&lt;/related-urls&gt;&lt;/urls&gt;&lt;custom2&gt;PMC2805091&lt;/custom2&gt;&lt;electronic-resource-num&gt;10.1021/ac9019522&lt;/electronic-resource-num&gt;&lt;language&gt;eng&lt;/language&gt;&lt;/record&gt;&lt;/Cite&gt;&lt;/EndNote&gt;</w:instrText>
      </w:r>
      <w:r w:rsidR="00020349" w:rsidRPr="00D45E66">
        <w:rPr>
          <w:rFonts w:ascii="Cambria" w:hAnsi="Cambria"/>
          <w:sz w:val="24"/>
          <w:szCs w:val="24"/>
        </w:rPr>
        <w:fldChar w:fldCharType="separate"/>
      </w:r>
      <w:r w:rsidR="001B3309">
        <w:rPr>
          <w:rFonts w:ascii="Cambria" w:hAnsi="Cambria"/>
          <w:noProof/>
          <w:sz w:val="24"/>
          <w:szCs w:val="24"/>
        </w:rPr>
        <w:t>[6]</w:t>
      </w:r>
      <w:r w:rsidR="00020349" w:rsidRPr="00D45E66">
        <w:rPr>
          <w:rFonts w:ascii="Cambria" w:hAnsi="Cambria"/>
          <w:sz w:val="24"/>
          <w:szCs w:val="24"/>
        </w:rPr>
        <w:fldChar w:fldCharType="end"/>
      </w:r>
      <w:r w:rsidRPr="00D45E66">
        <w:rPr>
          <w:rFonts w:ascii="Cambria" w:hAnsi="Cambria"/>
          <w:sz w:val="24"/>
          <w:szCs w:val="24"/>
        </w:rPr>
        <w:t xml:space="preserve"> and NIST 14 libraries) </w:t>
      </w:r>
    </w:p>
    <w:p w14:paraId="1716B74E" w14:textId="77777777" w:rsidR="007D17DB" w:rsidRPr="00D45E66" w:rsidRDefault="007D17DB" w:rsidP="007D17DB">
      <w:pPr>
        <w:tabs>
          <w:tab w:val="left" w:pos="720"/>
        </w:tabs>
        <w:spacing w:after="120" w:line="360" w:lineRule="auto"/>
        <w:jc w:val="both"/>
        <w:rPr>
          <w:rFonts w:ascii="Cambria" w:hAnsi="Cambria"/>
          <w:color w:val="000000"/>
          <w:sz w:val="24"/>
          <w:szCs w:val="24"/>
          <w:highlight w:val="yellow"/>
          <w:shd w:val="clear" w:color="auto" w:fill="FFFFFF"/>
        </w:rPr>
      </w:pPr>
      <w:r w:rsidRPr="00D45E66">
        <w:rPr>
          <w:rFonts w:ascii="Cambria" w:hAnsi="Cambria" w:cs="AdvOT1ef757c0"/>
          <w:sz w:val="24"/>
          <w:szCs w:val="24"/>
        </w:rPr>
        <w:t xml:space="preserve">GC system (Agilent Technologies 7890A) consisted in an autosampler (Agilent Technologies 7693) and an inert mass selective detector (MSD) with Quadrupole (Agilent Technologies 5975). Two </w:t>
      </w:r>
      <w:proofErr w:type="spellStart"/>
      <w:r w:rsidRPr="00D45E66">
        <w:rPr>
          <w:rFonts w:ascii="Cambria" w:hAnsi="Cambria" w:cs="AdvOT1ef757c0+03"/>
          <w:sz w:val="24"/>
          <w:szCs w:val="24"/>
        </w:rPr>
        <w:t>μ</w:t>
      </w:r>
      <w:r w:rsidRPr="00D45E66">
        <w:rPr>
          <w:rFonts w:ascii="Cambria" w:hAnsi="Cambria" w:cs="AdvOT1ef757c0"/>
          <w:sz w:val="24"/>
          <w:szCs w:val="24"/>
        </w:rPr>
        <w:t>L</w:t>
      </w:r>
      <w:proofErr w:type="spellEnd"/>
      <w:r w:rsidRPr="00D45E66">
        <w:rPr>
          <w:rFonts w:ascii="Cambria" w:hAnsi="Cambria" w:cs="AdvOT1ef757c0"/>
          <w:sz w:val="24"/>
          <w:szCs w:val="24"/>
        </w:rPr>
        <w:t xml:space="preserve"> of the derivatized sample were injected through a GC-Column DB5-MS (30 m length, 0.25 mm internal diameter, 0.25 </w:t>
      </w:r>
      <w:proofErr w:type="spellStart"/>
      <w:r w:rsidRPr="00D45E66">
        <w:rPr>
          <w:rFonts w:ascii="Cambria" w:hAnsi="Cambria" w:cs="AdvOT1ef757c0+03"/>
          <w:sz w:val="24"/>
          <w:szCs w:val="24"/>
        </w:rPr>
        <w:t>μ</w:t>
      </w:r>
      <w:r w:rsidRPr="00D45E66">
        <w:rPr>
          <w:rFonts w:ascii="Cambria" w:hAnsi="Cambria" w:cs="AdvOT1ef757c0"/>
          <w:sz w:val="24"/>
          <w:szCs w:val="24"/>
        </w:rPr>
        <w:t>m</w:t>
      </w:r>
      <w:proofErr w:type="spellEnd"/>
      <w:r w:rsidRPr="00D45E66">
        <w:rPr>
          <w:rFonts w:ascii="Cambria" w:hAnsi="Cambria" w:cs="AdvOT1ef757c0"/>
          <w:sz w:val="24"/>
          <w:szCs w:val="24"/>
        </w:rPr>
        <w:t xml:space="preserve"> film 95% dimethylpolysiloxane / 5% </w:t>
      </w:r>
      <w:proofErr w:type="spellStart"/>
      <w:r w:rsidRPr="00D45E66">
        <w:rPr>
          <w:rFonts w:ascii="Cambria" w:hAnsi="Cambria" w:cs="AdvOT1ef757c0"/>
          <w:sz w:val="24"/>
          <w:szCs w:val="24"/>
        </w:rPr>
        <w:lastRenderedPageBreak/>
        <w:t>diphenylpolysiloxane</w:t>
      </w:r>
      <w:proofErr w:type="spellEnd"/>
      <w:r w:rsidRPr="00D45E66">
        <w:rPr>
          <w:rFonts w:ascii="Cambria" w:hAnsi="Cambria" w:cs="AdvOT1ef757c0"/>
          <w:sz w:val="24"/>
          <w:szCs w:val="24"/>
        </w:rPr>
        <w:t xml:space="preserve">) with a pre-column (10 m J&amp;W integrated with Agilent 122-5532G). The flow rate of the helium carrier gas was set at 1 mL/min and the injector temperature 250°C. The split ratio was 1:10 flow into a </w:t>
      </w:r>
      <w:proofErr w:type="spellStart"/>
      <w:r w:rsidRPr="00D45E66">
        <w:rPr>
          <w:rFonts w:ascii="Cambria" w:hAnsi="Cambria" w:cs="AdvOT1ef757c0"/>
          <w:sz w:val="24"/>
          <w:szCs w:val="24"/>
        </w:rPr>
        <w:t>Restek</w:t>
      </w:r>
      <w:proofErr w:type="spellEnd"/>
      <w:r w:rsidRPr="00D45E66">
        <w:rPr>
          <w:rFonts w:ascii="Cambria" w:hAnsi="Cambria" w:cs="AdvOT1ef757c0"/>
          <w:sz w:val="24"/>
          <w:szCs w:val="24"/>
        </w:rPr>
        <w:t xml:space="preserve"> 20782 deactivated glass-wool split liner. The temperature gradient was programmed at 60°C (held for 1 min), with a ramping increase rate of 10 °C/min up to 325°C. Finally, it was cooled down for 10 min before the next injection. The total analysis time was 37.5 min. The detector transfer line, filament source and quadrupole temperature were respectively set at 290°C, 230°C</w:t>
      </w:r>
      <w:r w:rsidR="00711F74">
        <w:rPr>
          <w:rFonts w:ascii="Cambria" w:hAnsi="Cambria" w:cs="AdvOT1ef757c0"/>
          <w:sz w:val="24"/>
          <w:szCs w:val="24"/>
        </w:rPr>
        <w:t>,</w:t>
      </w:r>
      <w:r w:rsidRPr="00D45E66">
        <w:rPr>
          <w:rFonts w:ascii="Cambria" w:hAnsi="Cambria" w:cs="AdvOT1ef757c0"/>
          <w:sz w:val="24"/>
          <w:szCs w:val="24"/>
        </w:rPr>
        <w:t xml:space="preserve"> and 150°C. The electron ionization (EI) source was placed at 70 eV. The mass spectrometer operated in scan mode over a mass range of </w:t>
      </w:r>
      <w:r w:rsidRPr="00D45E66">
        <w:rPr>
          <w:rFonts w:ascii="Cambria" w:hAnsi="Cambria" w:cs="AdvOT7d6df7ab.I"/>
          <w:i/>
          <w:sz w:val="24"/>
          <w:szCs w:val="24"/>
        </w:rPr>
        <w:t>m/z</w:t>
      </w:r>
      <w:r w:rsidRPr="00D45E66">
        <w:rPr>
          <w:rFonts w:ascii="Cambria" w:hAnsi="Cambria" w:cs="AdvOT7d6df7ab.I"/>
          <w:sz w:val="24"/>
          <w:szCs w:val="24"/>
        </w:rPr>
        <w:t xml:space="preserve"> </w:t>
      </w:r>
      <w:r w:rsidRPr="00D45E66">
        <w:rPr>
          <w:rFonts w:ascii="Cambria" w:hAnsi="Cambria" w:cs="AdvOT1ef757c0"/>
          <w:sz w:val="24"/>
          <w:szCs w:val="24"/>
        </w:rPr>
        <w:t>50</w:t>
      </w:r>
      <w:r w:rsidRPr="00D45E66">
        <w:rPr>
          <w:rFonts w:ascii="Cambria" w:hAnsi="Cambria" w:cs="AdvOT1ef757c0+20"/>
          <w:sz w:val="24"/>
          <w:szCs w:val="24"/>
        </w:rPr>
        <w:t>–</w:t>
      </w:r>
      <w:r w:rsidRPr="00D45E66">
        <w:rPr>
          <w:rFonts w:ascii="Cambria" w:hAnsi="Cambria" w:cs="AdvOT1ef757c0"/>
          <w:sz w:val="24"/>
          <w:szCs w:val="24"/>
        </w:rPr>
        <w:t xml:space="preserve">600 at a rate of 2 spectra per second. </w:t>
      </w:r>
      <w:r w:rsidRPr="00D45E66">
        <w:rPr>
          <w:rFonts w:ascii="Cambria" w:hAnsi="Cambria" w:cs="ArialMT"/>
          <w:sz w:val="24"/>
          <w:szCs w:val="24"/>
        </w:rPr>
        <w:t xml:space="preserve">The method was retention time locked at 19.663 minutes (elution time of the internal standard). </w:t>
      </w:r>
      <w:r w:rsidRPr="00D45E66">
        <w:rPr>
          <w:rFonts w:ascii="Cambria" w:hAnsi="Cambria"/>
          <w:sz w:val="24"/>
          <w:szCs w:val="24"/>
        </w:rPr>
        <w:t xml:space="preserve">The analytical run was set up starting with the injection of </w:t>
      </w:r>
      <w:r w:rsidRPr="00D45E66">
        <w:rPr>
          <w:rFonts w:ascii="Cambria" w:hAnsi="Cambria" w:cs="AdvOT1ef757c0"/>
          <w:sz w:val="24"/>
          <w:szCs w:val="24"/>
        </w:rPr>
        <w:t>C18:0 methyl ester</w:t>
      </w:r>
      <w:r w:rsidRPr="00D45E66">
        <w:rPr>
          <w:rFonts w:ascii="Cambria" w:hAnsi="Cambria"/>
          <w:sz w:val="24"/>
          <w:szCs w:val="24"/>
        </w:rPr>
        <w:t xml:space="preserve"> (</w:t>
      </w:r>
      <w:r w:rsidRPr="00D45E66">
        <w:rPr>
          <w:rFonts w:ascii="Cambria" w:hAnsi="Cambria" w:cs="AdvOT1ef757c0"/>
          <w:sz w:val="24"/>
          <w:szCs w:val="24"/>
        </w:rPr>
        <w:t>10 mg/L in heptane</w:t>
      </w:r>
      <w:r w:rsidRPr="00D45E66">
        <w:rPr>
          <w:rFonts w:ascii="Cambria" w:hAnsi="Cambria"/>
          <w:sz w:val="24"/>
          <w:szCs w:val="24"/>
        </w:rPr>
        <w:t>) and FAME mix (0.1 mg/mL in CH</w:t>
      </w:r>
      <w:r w:rsidRPr="00D45E66">
        <w:rPr>
          <w:rFonts w:ascii="Cambria" w:hAnsi="Cambria"/>
          <w:sz w:val="24"/>
          <w:szCs w:val="24"/>
          <w:vertAlign w:val="subscript"/>
        </w:rPr>
        <w:t>2</w:t>
      </w:r>
      <w:r w:rsidRPr="00D45E66">
        <w:rPr>
          <w:rFonts w:ascii="Cambria" w:hAnsi="Cambria"/>
          <w:sz w:val="24"/>
          <w:szCs w:val="24"/>
        </w:rPr>
        <w:t>Cl</w:t>
      </w:r>
      <w:r w:rsidRPr="00D45E66">
        <w:rPr>
          <w:rFonts w:ascii="Cambria" w:hAnsi="Cambria"/>
          <w:sz w:val="24"/>
          <w:szCs w:val="24"/>
          <w:vertAlign w:val="subscript"/>
        </w:rPr>
        <w:t>2</w:t>
      </w:r>
      <w:r w:rsidRPr="00D45E66">
        <w:rPr>
          <w:rFonts w:ascii="Cambria" w:hAnsi="Cambria"/>
          <w:sz w:val="24"/>
          <w:szCs w:val="24"/>
        </w:rPr>
        <w:t>) followed by four blanks, five QCs</w:t>
      </w:r>
      <w:r w:rsidR="00711F74">
        <w:rPr>
          <w:rFonts w:ascii="Cambria" w:hAnsi="Cambria"/>
          <w:sz w:val="24"/>
          <w:szCs w:val="24"/>
        </w:rPr>
        <w:t>,</w:t>
      </w:r>
      <w:r w:rsidRPr="00D45E66">
        <w:rPr>
          <w:rFonts w:ascii="Cambria" w:hAnsi="Cambria"/>
          <w:sz w:val="24"/>
          <w:szCs w:val="24"/>
        </w:rPr>
        <w:t xml:space="preserve"> and then samples were analy</w:t>
      </w:r>
      <w:r w:rsidR="00711F74">
        <w:rPr>
          <w:rFonts w:ascii="Cambria" w:hAnsi="Cambria"/>
          <w:sz w:val="24"/>
          <w:szCs w:val="24"/>
        </w:rPr>
        <w:t>z</w:t>
      </w:r>
      <w:r w:rsidRPr="00D45E66">
        <w:rPr>
          <w:rFonts w:ascii="Cambria" w:hAnsi="Cambria"/>
          <w:sz w:val="24"/>
          <w:szCs w:val="24"/>
        </w:rPr>
        <w:t>ed in a randomi</w:t>
      </w:r>
      <w:r w:rsidR="00711F74">
        <w:rPr>
          <w:rFonts w:ascii="Cambria" w:hAnsi="Cambria"/>
          <w:sz w:val="24"/>
          <w:szCs w:val="24"/>
        </w:rPr>
        <w:t>z</w:t>
      </w:r>
      <w:r w:rsidRPr="00D45E66">
        <w:rPr>
          <w:rFonts w:ascii="Cambria" w:hAnsi="Cambria"/>
          <w:sz w:val="24"/>
          <w:szCs w:val="24"/>
        </w:rPr>
        <w:t>ed order, where other QCs were injected between blocks of ten samples until the end of the run that terminated with the injection of the four blanks.</w:t>
      </w:r>
    </w:p>
    <w:p w14:paraId="5D82F045" w14:textId="77777777" w:rsidR="00832A96" w:rsidRPr="00D45E66" w:rsidRDefault="00832A96" w:rsidP="007D17DB">
      <w:pPr>
        <w:tabs>
          <w:tab w:val="left" w:pos="720"/>
        </w:tabs>
        <w:spacing w:after="120" w:line="360" w:lineRule="auto"/>
        <w:jc w:val="both"/>
        <w:rPr>
          <w:rFonts w:ascii="Cambria" w:hAnsi="Cambria"/>
          <w:b/>
          <w:i/>
          <w:sz w:val="24"/>
          <w:szCs w:val="24"/>
        </w:rPr>
      </w:pPr>
      <w:r w:rsidRPr="00D45E66">
        <w:rPr>
          <w:rFonts w:ascii="Cambria" w:hAnsi="Cambria"/>
          <w:b/>
          <w:i/>
          <w:sz w:val="24"/>
          <w:szCs w:val="24"/>
        </w:rPr>
        <w:t xml:space="preserve">Quality assurance </w:t>
      </w:r>
    </w:p>
    <w:p w14:paraId="0348651B" w14:textId="77777777" w:rsidR="00832A96" w:rsidRPr="00D45E66" w:rsidRDefault="00832A96" w:rsidP="00832A96">
      <w:pPr>
        <w:autoSpaceDE w:val="0"/>
        <w:autoSpaceDN w:val="0"/>
        <w:adjustRightInd w:val="0"/>
        <w:spacing w:after="120" w:line="360" w:lineRule="auto"/>
        <w:jc w:val="both"/>
        <w:rPr>
          <w:rFonts w:ascii="Cambria" w:hAnsi="Cambria"/>
          <w:color w:val="000000"/>
          <w:sz w:val="24"/>
        </w:rPr>
      </w:pPr>
      <w:r w:rsidRPr="00D45E66">
        <w:rPr>
          <w:rFonts w:ascii="Cambria" w:hAnsi="Cambria"/>
          <w:color w:val="000000"/>
          <w:sz w:val="24"/>
        </w:rPr>
        <w:t xml:space="preserve">After data reprocessing, the metabolic features were subsequently </w:t>
      </w:r>
      <w:r w:rsidRPr="00417F94">
        <w:rPr>
          <w:rFonts w:ascii="Cambria" w:hAnsi="Cambria"/>
          <w:color w:val="000000"/>
          <w:sz w:val="24"/>
        </w:rPr>
        <w:t xml:space="preserve">filtered. </w:t>
      </w:r>
      <w:r w:rsidRPr="00BD3ECA">
        <w:rPr>
          <w:rFonts w:ascii="Cambria" w:hAnsi="Cambria"/>
          <w:color w:val="000000"/>
          <w:sz w:val="24"/>
        </w:rPr>
        <w:t xml:space="preserve">For GC-MS, 82 metabolites were detected. After filtering for a relative standard deviation (RSD) &lt;40 and </w:t>
      </w:r>
      <w:r w:rsidRPr="00417F94">
        <w:rPr>
          <w:rFonts w:ascii="Cambria" w:hAnsi="Cambria"/>
          <w:sz w:val="24"/>
          <w:szCs w:val="24"/>
        </w:rPr>
        <w:t>presence in at least 60% of the samples in each experimental group</w:t>
      </w:r>
      <w:r w:rsidRPr="00417F94">
        <w:rPr>
          <w:rFonts w:ascii="Cambria" w:hAnsi="Cambria"/>
          <w:color w:val="000000"/>
          <w:sz w:val="24"/>
        </w:rPr>
        <w:t xml:space="preserve">, 68 metabolites were selected for statistical analysis. </w:t>
      </w:r>
    </w:p>
    <w:p w14:paraId="0B5B6EB7" w14:textId="77777777" w:rsidR="00307F33" w:rsidRPr="00D45E66" w:rsidRDefault="00307F33" w:rsidP="00E4495B">
      <w:pPr>
        <w:tabs>
          <w:tab w:val="left" w:pos="720"/>
        </w:tabs>
        <w:spacing w:after="120" w:line="360" w:lineRule="auto"/>
        <w:jc w:val="both"/>
        <w:rPr>
          <w:rFonts w:ascii="Cambria" w:hAnsi="Cambria"/>
          <w:b/>
          <w:i/>
          <w:sz w:val="24"/>
          <w:szCs w:val="24"/>
        </w:rPr>
      </w:pPr>
      <w:r w:rsidRPr="00D45E66">
        <w:rPr>
          <w:rFonts w:ascii="Cambria" w:hAnsi="Cambria"/>
          <w:b/>
          <w:i/>
          <w:sz w:val="24"/>
          <w:szCs w:val="24"/>
        </w:rPr>
        <w:t>Metabolite identification</w:t>
      </w:r>
    </w:p>
    <w:p w14:paraId="4DB314E9" w14:textId="77777777" w:rsidR="00307F33" w:rsidRPr="00D45E66" w:rsidRDefault="00307F33">
      <w:pPr>
        <w:spacing w:after="240" w:line="360" w:lineRule="auto"/>
        <w:jc w:val="both"/>
        <w:rPr>
          <w:rFonts w:ascii="Cambria" w:hAnsi="Cambria"/>
          <w:sz w:val="24"/>
          <w:szCs w:val="24"/>
        </w:rPr>
      </w:pPr>
      <w:r w:rsidRPr="00D45E66">
        <w:rPr>
          <w:rFonts w:ascii="Cambria" w:hAnsi="Cambria"/>
          <w:sz w:val="24"/>
          <w:szCs w:val="24"/>
        </w:rPr>
        <w:t xml:space="preserve">The identification was </w:t>
      </w:r>
      <w:r w:rsidR="00711F74">
        <w:rPr>
          <w:rFonts w:ascii="Cambria" w:hAnsi="Cambria"/>
          <w:sz w:val="24"/>
          <w:szCs w:val="24"/>
        </w:rPr>
        <w:t>mad</w:t>
      </w:r>
      <w:r w:rsidRPr="00D45E66">
        <w:rPr>
          <w:rFonts w:ascii="Cambria" w:hAnsi="Cambria"/>
          <w:sz w:val="24"/>
          <w:szCs w:val="24"/>
        </w:rPr>
        <w:t xml:space="preserve">e based on </w:t>
      </w:r>
      <w:proofErr w:type="spellStart"/>
      <w:r w:rsidRPr="00D45E66">
        <w:rPr>
          <w:rFonts w:ascii="Cambria" w:hAnsi="Cambria"/>
          <w:sz w:val="24"/>
          <w:szCs w:val="24"/>
        </w:rPr>
        <w:t>FiehnLib</w:t>
      </w:r>
      <w:proofErr w:type="spellEnd"/>
      <w:r w:rsidRPr="00D45E66">
        <w:rPr>
          <w:rFonts w:ascii="Cambria" w:hAnsi="Cambria"/>
          <w:sz w:val="24"/>
          <w:szCs w:val="24"/>
        </w:rPr>
        <w:t xml:space="preserve"> </w:t>
      </w:r>
      <w:r w:rsidR="00020349" w:rsidRPr="00D45E66">
        <w:rPr>
          <w:rFonts w:ascii="Cambria" w:hAnsi="Cambria"/>
          <w:sz w:val="24"/>
          <w:szCs w:val="24"/>
        </w:rPr>
        <w:fldChar w:fldCharType="begin"/>
      </w:r>
      <w:r w:rsidR="001B3309">
        <w:rPr>
          <w:rFonts w:ascii="Cambria" w:hAnsi="Cambria"/>
          <w:sz w:val="24"/>
          <w:szCs w:val="24"/>
        </w:rPr>
        <w:instrText xml:space="preserve"> ADDIN EN.CITE &lt;EndNote&gt;&lt;Cite&gt;&lt;Author&gt;Kind&lt;/Author&gt;&lt;Year&gt;2009&lt;/Year&gt;&lt;RecNum&gt;4&lt;/RecNum&gt;&lt;DisplayText&gt;[6]&lt;/DisplayText&gt;&lt;record&gt;&lt;rec-number&gt;4&lt;/rec-number&gt;&lt;foreign-keys&gt;&lt;key app="EN" db-id="wsxszd5zq5wftseefz455xpktpr0rss222se" timestamp="1562073358"&gt;4&lt;/key&gt;&lt;/foreign-keys&gt;&lt;ref-type name="Journal Article"&gt;17&lt;/ref-type&gt;&lt;contributors&gt;&lt;authors&gt;&lt;author&gt;Kind, T.&lt;/author&gt;&lt;author&gt;Wohlgemuth, G.&lt;/author&gt;&lt;author&gt;Lee, D. Y.&lt;/author&gt;&lt;author&gt;Lu, Y.&lt;/author&gt;&lt;author&gt;Palazoglu, M.&lt;/author&gt;&lt;author&gt;Shahbaz, S.&lt;/author&gt;&lt;author&gt;Fiehn, O.&lt;/author&gt;&lt;/authors&gt;&lt;/contributors&gt;&lt;auth-address&gt;University of California Davis, Genome Center, Davis, California 95616, USA.&lt;/auth-address&gt;&lt;titles&gt;&lt;title&gt;FiehnLib: mass spectral and retention index libraries for metabolomics based on quadrupole and time-of-flight gas chromatography/mass spectrometry&lt;/title&gt;&lt;secondary-title&gt;Anal Chem&lt;/secondary-title&gt;&lt;/titles&gt;&lt;periodical&gt;&lt;full-title&gt;Anal Chem&lt;/full-title&gt;&lt;/periodical&gt;&lt;pages&gt;10038-48&lt;/pages&gt;&lt;volume&gt;81&lt;/volume&gt;&lt;number&gt;24&lt;/number&gt;&lt;edition&gt;2009/11/26&lt;/edition&gt;&lt;keywords&gt;&lt;keyword&gt;Animals&lt;/keyword&gt;&lt;keyword&gt;*Databases, Factual&lt;/keyword&gt;&lt;keyword&gt;Gas Chromatography-Mass Spectrometry&lt;/keyword&gt;&lt;keyword&gt;*Metabolomics/methods&lt;/keyword&gt;&lt;keyword&gt;Software&lt;/keyword&gt;&lt;keyword&gt;Time Factors&lt;/keyword&gt;&lt;/keywords&gt;&lt;dates&gt;&lt;year&gt;2009&lt;/year&gt;&lt;pub-dates&gt;&lt;date&gt;Dec 15&lt;/date&gt;&lt;/pub-dates&gt;&lt;/dates&gt;&lt;isbn&gt;1520-6882 (Electronic)&amp;#xD;0003-2700 (Linking)&lt;/isbn&gt;&lt;accession-num&gt;19928838&lt;/accession-num&gt;&lt;urls&gt;&lt;related-urls&gt;&lt;url&gt;https://www.ncbi.nlm.nih.gov/pubmed/19928838&lt;/url&gt;&lt;/related-urls&gt;&lt;/urls&gt;&lt;custom2&gt;PMC2805091&lt;/custom2&gt;&lt;electronic-resource-num&gt;10.1021/ac9019522&lt;/electronic-resource-num&gt;&lt;/record&gt;&lt;/Cite&gt;&lt;/EndNote&gt;</w:instrText>
      </w:r>
      <w:r w:rsidR="00020349" w:rsidRPr="00D45E66">
        <w:rPr>
          <w:rFonts w:ascii="Cambria" w:hAnsi="Cambria"/>
          <w:sz w:val="24"/>
          <w:szCs w:val="24"/>
        </w:rPr>
        <w:fldChar w:fldCharType="separate"/>
      </w:r>
      <w:r w:rsidR="001B3309">
        <w:rPr>
          <w:rFonts w:ascii="Cambria" w:hAnsi="Cambria"/>
          <w:noProof/>
          <w:sz w:val="24"/>
          <w:szCs w:val="24"/>
        </w:rPr>
        <w:t>[6]</w:t>
      </w:r>
      <w:r w:rsidR="00020349" w:rsidRPr="00D45E66">
        <w:rPr>
          <w:rFonts w:ascii="Cambria" w:hAnsi="Cambria"/>
          <w:sz w:val="24"/>
          <w:szCs w:val="24"/>
        </w:rPr>
        <w:fldChar w:fldCharType="end"/>
      </w:r>
      <w:r w:rsidRPr="00D45E66">
        <w:rPr>
          <w:rFonts w:ascii="Cambria" w:hAnsi="Cambria"/>
          <w:sz w:val="24"/>
          <w:szCs w:val="24"/>
        </w:rPr>
        <w:t xml:space="preserve"> and NIST 14 libraries. </w:t>
      </w:r>
    </w:p>
    <w:p w14:paraId="6A36027A" w14:textId="77777777" w:rsidR="00C42B63" w:rsidRDefault="00C42B63">
      <w:pPr>
        <w:spacing w:after="160" w:line="259" w:lineRule="auto"/>
        <w:rPr>
          <w:rFonts w:ascii="Cambria" w:hAnsi="Cambria"/>
          <w:b/>
          <w:sz w:val="24"/>
          <w:szCs w:val="24"/>
        </w:rPr>
      </w:pPr>
      <w:r>
        <w:rPr>
          <w:rFonts w:ascii="Cambria" w:hAnsi="Cambria"/>
          <w:b/>
          <w:sz w:val="24"/>
          <w:szCs w:val="24"/>
        </w:rPr>
        <w:br w:type="page"/>
      </w:r>
    </w:p>
    <w:p w14:paraId="3509FD0E" w14:textId="77777777" w:rsidR="007D17DB" w:rsidRPr="00D45E66" w:rsidRDefault="00B46A71" w:rsidP="004B2AB0">
      <w:pPr>
        <w:spacing w:after="240" w:line="360" w:lineRule="auto"/>
        <w:jc w:val="both"/>
        <w:rPr>
          <w:rFonts w:ascii="Cambria" w:hAnsi="Cambria"/>
          <w:b/>
          <w:sz w:val="24"/>
          <w:szCs w:val="24"/>
        </w:rPr>
      </w:pPr>
      <w:r w:rsidRPr="00D45E66">
        <w:rPr>
          <w:rFonts w:ascii="Cambria" w:hAnsi="Cambria"/>
          <w:b/>
          <w:sz w:val="24"/>
          <w:szCs w:val="24"/>
        </w:rPr>
        <w:lastRenderedPageBreak/>
        <w:t>REFERENCES</w:t>
      </w:r>
    </w:p>
    <w:p w14:paraId="5B3DC9CA" w14:textId="77777777" w:rsidR="00C75C30" w:rsidRPr="00E74038" w:rsidRDefault="00020349" w:rsidP="00C75C30">
      <w:pPr>
        <w:pStyle w:val="EndNoteBibliography"/>
        <w:spacing w:after="240"/>
        <w:ind w:left="720" w:hanging="720"/>
        <w:rPr>
          <w:lang w:val="en-US"/>
        </w:rPr>
      </w:pPr>
      <w:r w:rsidRPr="00D45E66">
        <w:fldChar w:fldCharType="begin"/>
      </w:r>
      <w:r w:rsidR="007D17DB" w:rsidRPr="00D45E66">
        <w:rPr>
          <w:szCs w:val="24"/>
          <w:lang w:val="en-US"/>
        </w:rPr>
        <w:instrText xml:space="preserve"> ADDIN EN.REFLIST </w:instrText>
      </w:r>
      <w:r w:rsidRPr="00D45E66">
        <w:fldChar w:fldCharType="separate"/>
      </w:r>
      <w:r w:rsidR="00C75C30" w:rsidRPr="00E74038">
        <w:rPr>
          <w:lang w:val="en-US"/>
        </w:rPr>
        <w:t>1.</w:t>
      </w:r>
      <w:r w:rsidR="00C75C30" w:rsidRPr="00E74038">
        <w:rPr>
          <w:lang w:val="en-US"/>
        </w:rPr>
        <w:tab/>
        <w:t>Anhe FF, Jensen BAH, Varin TV, Servant F, Van Blerk S, Richard D, Marceau S, Surette M, Biertho L, Lelouvier B</w:t>
      </w:r>
      <w:r w:rsidR="00C75C30" w:rsidRPr="00E74038">
        <w:rPr>
          <w:i/>
          <w:lang w:val="en-US"/>
        </w:rPr>
        <w:t xml:space="preserve"> et al</w:t>
      </w:r>
      <w:r w:rsidR="00C75C30" w:rsidRPr="00E74038">
        <w:rPr>
          <w:lang w:val="en-US"/>
        </w:rPr>
        <w:t xml:space="preserve">: </w:t>
      </w:r>
      <w:r w:rsidR="00C75C30" w:rsidRPr="00E74038">
        <w:rPr>
          <w:b/>
          <w:lang w:val="en-US"/>
        </w:rPr>
        <w:t>Type 2 diabetes influences bacterial tissue compartmentalisation in human obesity</w:t>
      </w:r>
      <w:r w:rsidR="00C75C30" w:rsidRPr="00E74038">
        <w:rPr>
          <w:lang w:val="en-US"/>
        </w:rPr>
        <w:t xml:space="preserve">. </w:t>
      </w:r>
      <w:r w:rsidR="00C75C30" w:rsidRPr="00E74038">
        <w:rPr>
          <w:i/>
          <w:lang w:val="en-US"/>
        </w:rPr>
        <w:t xml:space="preserve">Nature metabolism </w:t>
      </w:r>
      <w:r w:rsidR="00C75C30" w:rsidRPr="00E74038">
        <w:rPr>
          <w:lang w:val="en-US"/>
        </w:rPr>
        <w:t xml:space="preserve">2020, </w:t>
      </w:r>
      <w:r w:rsidR="00C75C30" w:rsidRPr="00E74038">
        <w:rPr>
          <w:b/>
          <w:lang w:val="en-US"/>
        </w:rPr>
        <w:t>2</w:t>
      </w:r>
      <w:r w:rsidR="00C75C30" w:rsidRPr="00E74038">
        <w:rPr>
          <w:lang w:val="en-US"/>
        </w:rPr>
        <w:t>(3):233-242.</w:t>
      </w:r>
    </w:p>
    <w:p w14:paraId="6C734410" w14:textId="77777777" w:rsidR="00C75C30" w:rsidRPr="00E74038" w:rsidRDefault="00C75C30" w:rsidP="00C75C30">
      <w:pPr>
        <w:pStyle w:val="EndNoteBibliography"/>
        <w:spacing w:after="240"/>
        <w:ind w:left="720" w:hanging="720"/>
        <w:rPr>
          <w:lang w:val="en-US"/>
        </w:rPr>
      </w:pPr>
      <w:r w:rsidRPr="00E74038">
        <w:rPr>
          <w:lang w:val="en-US"/>
        </w:rPr>
        <w:t>2.</w:t>
      </w:r>
      <w:r w:rsidRPr="00E74038">
        <w:rPr>
          <w:lang w:val="en-US"/>
        </w:rPr>
        <w:tab/>
        <w:t>Lluch J, Servant F, Paisse S, Valle C, Valiere S, Kuchly C, Vilchez G, Donnadieu C, Courtney M, Burcelin R</w:t>
      </w:r>
      <w:r w:rsidRPr="00E74038">
        <w:rPr>
          <w:i/>
          <w:lang w:val="en-US"/>
        </w:rPr>
        <w:t xml:space="preserve"> et al</w:t>
      </w:r>
      <w:r w:rsidRPr="00E74038">
        <w:rPr>
          <w:lang w:val="en-US"/>
        </w:rPr>
        <w:t xml:space="preserve">: </w:t>
      </w:r>
      <w:r w:rsidRPr="00E74038">
        <w:rPr>
          <w:b/>
          <w:lang w:val="en-US"/>
        </w:rPr>
        <w:t>The Characterization of Novel Tissue Microbiota Using an Optimized 16S Metagenomic Sequencing Pipeline</w:t>
      </w:r>
      <w:r w:rsidRPr="00E74038">
        <w:rPr>
          <w:lang w:val="en-US"/>
        </w:rPr>
        <w:t xml:space="preserve">. </w:t>
      </w:r>
      <w:r w:rsidRPr="00E74038">
        <w:rPr>
          <w:i/>
          <w:lang w:val="en-US"/>
        </w:rPr>
        <w:t xml:space="preserve">PloS one </w:t>
      </w:r>
      <w:r w:rsidRPr="00E74038">
        <w:rPr>
          <w:lang w:val="en-US"/>
        </w:rPr>
        <w:t xml:space="preserve">2015, </w:t>
      </w:r>
      <w:r w:rsidRPr="00E74038">
        <w:rPr>
          <w:b/>
          <w:lang w:val="en-US"/>
        </w:rPr>
        <w:t>10</w:t>
      </w:r>
      <w:r w:rsidRPr="00E74038">
        <w:rPr>
          <w:lang w:val="en-US"/>
        </w:rPr>
        <w:t>(11):e0142334.</w:t>
      </w:r>
    </w:p>
    <w:p w14:paraId="1D07196B" w14:textId="77777777" w:rsidR="00C75C30" w:rsidRPr="00E74038" w:rsidRDefault="00C75C30" w:rsidP="00C75C30">
      <w:pPr>
        <w:pStyle w:val="EndNoteBibliography"/>
        <w:spacing w:after="240"/>
        <w:ind w:left="720" w:hanging="720"/>
        <w:rPr>
          <w:lang w:val="en-US"/>
        </w:rPr>
      </w:pPr>
      <w:r w:rsidRPr="00E74038">
        <w:rPr>
          <w:lang w:val="en-US"/>
        </w:rPr>
        <w:t>3.</w:t>
      </w:r>
      <w:r w:rsidRPr="00E74038">
        <w:rPr>
          <w:lang w:val="en-US"/>
        </w:rPr>
        <w:tab/>
        <w:t xml:space="preserve">Schierwagen R, Alvarez-Silva C, Servant F, Trebicka J, Lelouvier B, Arumugam M: </w:t>
      </w:r>
      <w:r w:rsidRPr="00E74038">
        <w:rPr>
          <w:b/>
          <w:lang w:val="en-US"/>
        </w:rPr>
        <w:t>Trust is good, control is better: technical considerations in blood microbiome analysis</w:t>
      </w:r>
      <w:r w:rsidRPr="00E74038">
        <w:rPr>
          <w:lang w:val="en-US"/>
        </w:rPr>
        <w:t xml:space="preserve">. </w:t>
      </w:r>
      <w:r w:rsidRPr="00E74038">
        <w:rPr>
          <w:i/>
          <w:lang w:val="en-US"/>
        </w:rPr>
        <w:t xml:space="preserve">Gut </w:t>
      </w:r>
      <w:r w:rsidRPr="00E74038">
        <w:rPr>
          <w:lang w:val="en-US"/>
        </w:rPr>
        <w:t xml:space="preserve">2020, </w:t>
      </w:r>
      <w:r w:rsidRPr="00E74038">
        <w:rPr>
          <w:b/>
          <w:lang w:val="en-US"/>
        </w:rPr>
        <w:t>69</w:t>
      </w:r>
      <w:r w:rsidRPr="00E74038">
        <w:rPr>
          <w:lang w:val="en-US"/>
        </w:rPr>
        <w:t>(7):1362-1363.</w:t>
      </w:r>
    </w:p>
    <w:p w14:paraId="3466DE3C" w14:textId="77777777" w:rsidR="00C75C30" w:rsidRPr="00E74038" w:rsidRDefault="00C75C30" w:rsidP="00C75C30">
      <w:pPr>
        <w:pStyle w:val="EndNoteBibliography"/>
        <w:spacing w:after="240"/>
        <w:ind w:left="720" w:hanging="720"/>
        <w:rPr>
          <w:lang w:val="en-US"/>
        </w:rPr>
      </w:pPr>
      <w:r w:rsidRPr="00E74038">
        <w:rPr>
          <w:lang w:val="en-US"/>
        </w:rPr>
        <w:t>4.</w:t>
      </w:r>
      <w:r w:rsidRPr="00E74038">
        <w:rPr>
          <w:lang w:val="en-US"/>
        </w:rPr>
        <w:tab/>
        <w:t xml:space="preserve">Paisse S, Valle C, Servant F, Courtney M, Burcelin R, Amar J, Lelouvier B: </w:t>
      </w:r>
      <w:r w:rsidRPr="00E74038">
        <w:rPr>
          <w:b/>
          <w:lang w:val="en-US"/>
        </w:rPr>
        <w:t>Comprehensive description of blood microbiome from healthy donors assessed by 16S targeted metagenomic sequencing</w:t>
      </w:r>
      <w:r w:rsidRPr="00E74038">
        <w:rPr>
          <w:lang w:val="en-US"/>
        </w:rPr>
        <w:t xml:space="preserve">. </w:t>
      </w:r>
      <w:r w:rsidRPr="00E74038">
        <w:rPr>
          <w:i/>
          <w:lang w:val="en-US"/>
        </w:rPr>
        <w:t xml:space="preserve">Transfusion </w:t>
      </w:r>
      <w:r w:rsidRPr="00E74038">
        <w:rPr>
          <w:lang w:val="en-US"/>
        </w:rPr>
        <w:t xml:space="preserve">2016, </w:t>
      </w:r>
      <w:r w:rsidRPr="00E74038">
        <w:rPr>
          <w:b/>
          <w:lang w:val="en-US"/>
        </w:rPr>
        <w:t>56</w:t>
      </w:r>
      <w:r w:rsidRPr="00E74038">
        <w:rPr>
          <w:lang w:val="en-US"/>
        </w:rPr>
        <w:t>(5):1138-1147.</w:t>
      </w:r>
    </w:p>
    <w:p w14:paraId="69687EC2" w14:textId="77777777" w:rsidR="00C75C30" w:rsidRPr="00E74038" w:rsidRDefault="00C75C30" w:rsidP="00C75C30">
      <w:pPr>
        <w:pStyle w:val="EndNoteBibliography"/>
        <w:spacing w:after="240"/>
        <w:ind w:left="720" w:hanging="720"/>
        <w:rPr>
          <w:lang w:val="en-US"/>
        </w:rPr>
      </w:pPr>
      <w:r w:rsidRPr="00E74038">
        <w:rPr>
          <w:lang w:val="en-US"/>
        </w:rPr>
        <w:t>5.</w:t>
      </w:r>
      <w:r w:rsidRPr="00E74038">
        <w:rPr>
          <w:lang w:val="en-US"/>
        </w:rPr>
        <w:tab/>
        <w:t xml:space="preserve">Escudie F, Auer L, Bernard M, Mariadassou M, Cauquil L, Vidal K, Maman S, Hernandez-Raquet G, Combes S, Pascal G: </w:t>
      </w:r>
      <w:r w:rsidRPr="00E74038">
        <w:rPr>
          <w:b/>
          <w:lang w:val="en-US"/>
        </w:rPr>
        <w:t>FROGS: Find, Rapidly, OTUs with Galaxy Solution</w:t>
      </w:r>
      <w:r w:rsidRPr="00E74038">
        <w:rPr>
          <w:lang w:val="en-US"/>
        </w:rPr>
        <w:t xml:space="preserve">. </w:t>
      </w:r>
      <w:r w:rsidRPr="00E74038">
        <w:rPr>
          <w:i/>
          <w:lang w:val="en-US"/>
        </w:rPr>
        <w:t xml:space="preserve">Bioinformatics </w:t>
      </w:r>
      <w:r w:rsidRPr="00E74038">
        <w:rPr>
          <w:lang w:val="en-US"/>
        </w:rPr>
        <w:t xml:space="preserve">2018, </w:t>
      </w:r>
      <w:r w:rsidRPr="00E74038">
        <w:rPr>
          <w:b/>
          <w:lang w:val="en-US"/>
        </w:rPr>
        <w:t>34</w:t>
      </w:r>
      <w:r w:rsidRPr="00E74038">
        <w:rPr>
          <w:lang w:val="en-US"/>
        </w:rPr>
        <w:t>(8):1287-1294.</w:t>
      </w:r>
    </w:p>
    <w:p w14:paraId="68D3C5F2" w14:textId="77777777" w:rsidR="00C75C30" w:rsidRPr="003D3746" w:rsidRDefault="00C75C30" w:rsidP="00C75C30">
      <w:pPr>
        <w:pStyle w:val="EndNoteBibliography"/>
        <w:ind w:left="720" w:hanging="720"/>
        <w:rPr>
          <w:lang w:val="en-US"/>
        </w:rPr>
      </w:pPr>
      <w:r w:rsidRPr="00E74038">
        <w:rPr>
          <w:lang w:val="en-US"/>
        </w:rPr>
        <w:t>6.</w:t>
      </w:r>
      <w:r w:rsidRPr="00E74038">
        <w:rPr>
          <w:lang w:val="en-US"/>
        </w:rPr>
        <w:tab/>
        <w:t xml:space="preserve">Kind T, Wohlgemuth G, Lee dY, Lu Y, Palazoglu M, Shahbaz S, Fiehn O: </w:t>
      </w:r>
      <w:r w:rsidRPr="00E74038">
        <w:rPr>
          <w:b/>
          <w:lang w:val="en-US"/>
        </w:rPr>
        <w:t>FiehnLib: mass spectral and retention index libraries for metabolomics based on quadrupole and time-of-flight gas chromatography/mass spectrometry</w:t>
      </w:r>
      <w:r w:rsidRPr="00E74038">
        <w:rPr>
          <w:lang w:val="en-US"/>
        </w:rPr>
        <w:t xml:space="preserve">. </w:t>
      </w:r>
      <w:r w:rsidRPr="003D3746">
        <w:rPr>
          <w:i/>
          <w:lang w:val="en-US"/>
        </w:rPr>
        <w:t xml:space="preserve">Anal Chem </w:t>
      </w:r>
      <w:r w:rsidRPr="003D3746">
        <w:rPr>
          <w:lang w:val="en-US"/>
        </w:rPr>
        <w:t xml:space="preserve">2009, </w:t>
      </w:r>
      <w:r w:rsidRPr="003D3746">
        <w:rPr>
          <w:b/>
          <w:lang w:val="en-US"/>
        </w:rPr>
        <w:t>81</w:t>
      </w:r>
      <w:r w:rsidRPr="003D3746">
        <w:rPr>
          <w:lang w:val="en-US"/>
        </w:rPr>
        <w:t>(24):10038-10048.</w:t>
      </w:r>
    </w:p>
    <w:p w14:paraId="1F5DBD37" w14:textId="77777777" w:rsidR="00062226" w:rsidRDefault="00020349">
      <w:pPr>
        <w:rPr>
          <w:rFonts w:ascii="Cambria" w:hAnsi="Cambria"/>
          <w:sz w:val="24"/>
          <w:szCs w:val="24"/>
        </w:rPr>
      </w:pPr>
      <w:r w:rsidRPr="00D45E66">
        <w:rPr>
          <w:rFonts w:ascii="Cambria" w:hAnsi="Cambria"/>
          <w:sz w:val="24"/>
          <w:szCs w:val="24"/>
        </w:rPr>
        <w:fldChar w:fldCharType="end"/>
      </w:r>
    </w:p>
    <w:p w14:paraId="6A30BAD3" w14:textId="77777777" w:rsidR="007666BA" w:rsidRDefault="007666BA">
      <w:pPr>
        <w:rPr>
          <w:rFonts w:ascii="Cambria" w:hAnsi="Cambria"/>
          <w:sz w:val="24"/>
          <w:szCs w:val="24"/>
        </w:rPr>
      </w:pPr>
    </w:p>
    <w:p w14:paraId="6A7C144E" w14:textId="77777777" w:rsidR="007666BA" w:rsidRDefault="007666BA">
      <w:pPr>
        <w:rPr>
          <w:rFonts w:ascii="Cambria" w:hAnsi="Cambria"/>
          <w:sz w:val="24"/>
          <w:szCs w:val="24"/>
        </w:rPr>
      </w:pPr>
    </w:p>
    <w:p w14:paraId="3523E481" w14:textId="77777777" w:rsidR="007666BA" w:rsidRDefault="007666BA">
      <w:pPr>
        <w:rPr>
          <w:rFonts w:ascii="Cambria" w:hAnsi="Cambria"/>
          <w:sz w:val="24"/>
          <w:szCs w:val="24"/>
        </w:rPr>
        <w:sectPr w:rsidR="007666BA" w:rsidSect="00D45E66">
          <w:pgSz w:w="11906" w:h="16838"/>
          <w:pgMar w:top="1134" w:right="1134" w:bottom="1134" w:left="1134" w:header="709" w:footer="709" w:gutter="0"/>
          <w:cols w:space="708"/>
          <w:docGrid w:linePitch="360"/>
        </w:sectPr>
      </w:pPr>
    </w:p>
    <w:p w14:paraId="3D01FF7B" w14:textId="767D4DDF" w:rsidR="007666BA" w:rsidRDefault="00962C08">
      <w:pPr>
        <w:rPr>
          <w:rFonts w:ascii="Cambria" w:hAnsi="Cambria"/>
          <w:sz w:val="24"/>
          <w:szCs w:val="24"/>
        </w:rPr>
      </w:pPr>
      <w:r>
        <w:rPr>
          <w:rFonts w:ascii="Cambria" w:hAnsi="Cambria"/>
          <w:b/>
          <w:bCs/>
          <w:sz w:val="24"/>
          <w:szCs w:val="24"/>
        </w:rPr>
        <w:lastRenderedPageBreak/>
        <w:t>Table S1</w:t>
      </w:r>
      <w:r w:rsidR="007666BA" w:rsidRPr="0007718E">
        <w:rPr>
          <w:rFonts w:ascii="Cambria" w:hAnsi="Cambria"/>
          <w:b/>
          <w:bCs/>
          <w:sz w:val="24"/>
          <w:szCs w:val="24"/>
        </w:rPr>
        <w:t>.</w:t>
      </w:r>
      <w:r w:rsidR="007666BA" w:rsidRPr="001B5D26">
        <w:rPr>
          <w:rFonts w:ascii="Cambria" w:hAnsi="Cambria"/>
          <w:sz w:val="24"/>
          <w:szCs w:val="24"/>
        </w:rPr>
        <w:t xml:space="preserve"> </w:t>
      </w:r>
      <w:r w:rsidR="00780829">
        <w:rPr>
          <w:rFonts w:ascii="Cambria" w:hAnsi="Cambria"/>
          <w:sz w:val="24"/>
          <w:szCs w:val="24"/>
        </w:rPr>
        <w:t xml:space="preserve">The ten most differentially abundant bacterial taxa obtained using ALDEx2, </w:t>
      </w:r>
      <w:proofErr w:type="spellStart"/>
      <w:r w:rsidR="00780829">
        <w:rPr>
          <w:rFonts w:ascii="Cambria" w:hAnsi="Cambria"/>
          <w:sz w:val="24"/>
          <w:szCs w:val="24"/>
        </w:rPr>
        <w:t>MetagenomeSeq</w:t>
      </w:r>
      <w:proofErr w:type="spellEnd"/>
      <w:r w:rsidR="00780829">
        <w:rPr>
          <w:rFonts w:ascii="Cambria" w:hAnsi="Cambria"/>
          <w:sz w:val="24"/>
          <w:szCs w:val="24"/>
        </w:rPr>
        <w:t xml:space="preserve"> and Wilcoxon test</w:t>
      </w:r>
      <w:r w:rsidR="00780829" w:rsidRPr="00CD6B11">
        <w:rPr>
          <w:rFonts w:ascii="Cambria" w:hAnsi="Cambria"/>
          <w:sz w:val="24"/>
          <w:szCs w:val="24"/>
        </w:rPr>
        <w:t>,</w:t>
      </w:r>
      <w:r w:rsidR="00780829">
        <w:rPr>
          <w:rFonts w:ascii="Cambria" w:hAnsi="Cambria"/>
          <w:sz w:val="24"/>
          <w:szCs w:val="24"/>
        </w:rPr>
        <w:t xml:space="preserve"> according to the taxonomic ranks of order</w:t>
      </w:r>
      <w:r w:rsidR="00780829" w:rsidRPr="00CD6B11">
        <w:rPr>
          <w:rFonts w:ascii="Cambria" w:hAnsi="Cambria"/>
          <w:sz w:val="24"/>
          <w:szCs w:val="24"/>
        </w:rPr>
        <w:t xml:space="preserve"> family and genus</w:t>
      </w:r>
    </w:p>
    <w:p w14:paraId="10B2EAA0" w14:textId="77777777" w:rsidR="007666BA" w:rsidRPr="001B5D26" w:rsidRDefault="007666BA">
      <w:pPr>
        <w:rPr>
          <w:rFonts w:ascii="Cambria" w:hAnsi="Cambria"/>
          <w:sz w:val="24"/>
          <w:szCs w:val="24"/>
        </w:rPr>
      </w:pPr>
    </w:p>
    <w:tbl>
      <w:tblPr>
        <w:tblW w:w="0" w:type="auto"/>
        <w:tblLayout w:type="fixed"/>
        <w:tblLook w:val="04A0" w:firstRow="1" w:lastRow="0" w:firstColumn="1" w:lastColumn="0" w:noHBand="0" w:noVBand="1"/>
      </w:tblPr>
      <w:tblGrid>
        <w:gridCol w:w="1698"/>
        <w:gridCol w:w="2574"/>
        <w:gridCol w:w="1186"/>
        <w:gridCol w:w="929"/>
        <w:gridCol w:w="2486"/>
        <w:gridCol w:w="1186"/>
        <w:gridCol w:w="1008"/>
        <w:gridCol w:w="2574"/>
        <w:gridCol w:w="929"/>
      </w:tblGrid>
      <w:tr w:rsidR="00DE0AD4" w:rsidRPr="003621D1" w14:paraId="6E3F452E" w14:textId="77777777" w:rsidTr="004B2AB0">
        <w:trPr>
          <w:trHeight w:val="20"/>
        </w:trPr>
        <w:tc>
          <w:tcPr>
            <w:tcW w:w="1698" w:type="dxa"/>
            <w:vAlign w:val="bottom"/>
          </w:tcPr>
          <w:p w14:paraId="3ADFC6E7" w14:textId="77777777" w:rsidR="00DE0AD4" w:rsidRPr="004B2AB0" w:rsidRDefault="00DE0AD4" w:rsidP="007666BA">
            <w:pPr>
              <w:pBdr>
                <w:bottom w:val="single" w:sz="4" w:space="1" w:color="auto"/>
              </w:pBdr>
              <w:jc w:val="center"/>
              <w:rPr>
                <w:rFonts w:ascii="Cambria" w:hAnsi="Cambria"/>
                <w:b/>
                <w:sz w:val="24"/>
              </w:rPr>
            </w:pPr>
          </w:p>
        </w:tc>
        <w:tc>
          <w:tcPr>
            <w:tcW w:w="4689" w:type="dxa"/>
            <w:gridSpan w:val="3"/>
            <w:vAlign w:val="bottom"/>
          </w:tcPr>
          <w:p w14:paraId="35DE7066" w14:textId="77777777" w:rsidR="00DE0AD4" w:rsidRPr="004B2AB0" w:rsidRDefault="00DE0AD4" w:rsidP="007666BA">
            <w:pPr>
              <w:pBdr>
                <w:bottom w:val="single" w:sz="4" w:space="1" w:color="auto"/>
              </w:pBdr>
              <w:jc w:val="center"/>
              <w:rPr>
                <w:rFonts w:ascii="Cambria" w:hAnsi="Cambria"/>
                <w:b/>
                <w:sz w:val="24"/>
              </w:rPr>
            </w:pPr>
            <w:r w:rsidRPr="004B2AB0">
              <w:rPr>
                <w:rFonts w:ascii="Cambria" w:hAnsi="Cambria"/>
                <w:b/>
                <w:sz w:val="24"/>
              </w:rPr>
              <w:t>ALDEx2</w:t>
            </w:r>
          </w:p>
        </w:tc>
        <w:tc>
          <w:tcPr>
            <w:tcW w:w="4680" w:type="dxa"/>
            <w:gridSpan w:val="3"/>
            <w:vAlign w:val="bottom"/>
          </w:tcPr>
          <w:p w14:paraId="318AC2C9" w14:textId="77777777" w:rsidR="00DE0AD4" w:rsidRPr="004B2AB0" w:rsidRDefault="00DE0AD4" w:rsidP="007666BA">
            <w:pPr>
              <w:pBdr>
                <w:bottom w:val="single" w:sz="4" w:space="1" w:color="auto"/>
              </w:pBdr>
              <w:jc w:val="center"/>
              <w:rPr>
                <w:rFonts w:ascii="Cambria" w:hAnsi="Cambria"/>
                <w:b/>
                <w:sz w:val="24"/>
              </w:rPr>
            </w:pPr>
            <w:proofErr w:type="spellStart"/>
            <w:r w:rsidRPr="004B2AB0">
              <w:rPr>
                <w:rFonts w:ascii="Cambria" w:hAnsi="Cambria"/>
                <w:b/>
                <w:sz w:val="24"/>
              </w:rPr>
              <w:t>MetagenomeSeq</w:t>
            </w:r>
            <w:proofErr w:type="spellEnd"/>
          </w:p>
        </w:tc>
        <w:tc>
          <w:tcPr>
            <w:tcW w:w="3503" w:type="dxa"/>
            <w:gridSpan w:val="2"/>
          </w:tcPr>
          <w:p w14:paraId="335F68AB" w14:textId="77777777" w:rsidR="00DE0AD4" w:rsidRPr="004B2AB0" w:rsidRDefault="00DE0AD4" w:rsidP="007666BA">
            <w:pPr>
              <w:pBdr>
                <w:bottom w:val="single" w:sz="4" w:space="1" w:color="auto"/>
              </w:pBdr>
              <w:jc w:val="center"/>
              <w:rPr>
                <w:rFonts w:ascii="Cambria" w:hAnsi="Cambria"/>
                <w:b/>
                <w:sz w:val="24"/>
              </w:rPr>
            </w:pPr>
            <w:r w:rsidRPr="004B2AB0">
              <w:rPr>
                <w:rFonts w:ascii="Cambria" w:hAnsi="Cambria"/>
                <w:b/>
                <w:sz w:val="24"/>
              </w:rPr>
              <w:t>Wilcoxon</w:t>
            </w:r>
          </w:p>
        </w:tc>
      </w:tr>
      <w:tr w:rsidR="001B5D26" w:rsidRPr="003621D1" w14:paraId="523EB3F2" w14:textId="77777777" w:rsidTr="004B2AB0">
        <w:trPr>
          <w:trHeight w:val="20"/>
        </w:trPr>
        <w:tc>
          <w:tcPr>
            <w:tcW w:w="1698" w:type="dxa"/>
            <w:vAlign w:val="bottom"/>
          </w:tcPr>
          <w:p w14:paraId="0C4DE67B" w14:textId="77777777" w:rsidR="00DE0AD4" w:rsidRPr="004B2AB0" w:rsidRDefault="00DE0AD4" w:rsidP="00BD5E87">
            <w:pPr>
              <w:pBdr>
                <w:bottom w:val="single" w:sz="4" w:space="1" w:color="auto"/>
              </w:pBdr>
              <w:jc w:val="center"/>
              <w:rPr>
                <w:rFonts w:ascii="Cambria" w:hAnsi="Cambria"/>
                <w:b/>
                <w:color w:val="000000"/>
                <w:sz w:val="24"/>
              </w:rPr>
            </w:pPr>
            <w:r w:rsidRPr="004B2AB0">
              <w:rPr>
                <w:rFonts w:ascii="Cambria" w:hAnsi="Cambria"/>
                <w:b/>
                <w:color w:val="000000"/>
                <w:sz w:val="24"/>
              </w:rPr>
              <w:t>Taxonomic rank</w:t>
            </w:r>
          </w:p>
        </w:tc>
        <w:tc>
          <w:tcPr>
            <w:tcW w:w="2574" w:type="dxa"/>
            <w:vAlign w:val="bottom"/>
          </w:tcPr>
          <w:p w14:paraId="238FBE66" w14:textId="77777777" w:rsidR="00DE0AD4" w:rsidRPr="004B2AB0" w:rsidRDefault="00DE0AD4" w:rsidP="00BD5E87">
            <w:pPr>
              <w:pBdr>
                <w:bottom w:val="single" w:sz="4" w:space="1" w:color="auto"/>
              </w:pBdr>
              <w:jc w:val="center"/>
              <w:rPr>
                <w:rFonts w:ascii="Cambria" w:hAnsi="Cambria"/>
                <w:b/>
                <w:sz w:val="24"/>
              </w:rPr>
            </w:pPr>
            <w:r w:rsidRPr="004B2AB0">
              <w:rPr>
                <w:rFonts w:ascii="Cambria" w:hAnsi="Cambria"/>
                <w:b/>
                <w:sz w:val="24"/>
              </w:rPr>
              <w:t>Top 10</w:t>
            </w:r>
          </w:p>
        </w:tc>
        <w:tc>
          <w:tcPr>
            <w:tcW w:w="1186" w:type="dxa"/>
            <w:vAlign w:val="bottom"/>
          </w:tcPr>
          <w:p w14:paraId="5C880DFE" w14:textId="77777777" w:rsidR="00DE0AD4" w:rsidRPr="004B2AB0" w:rsidRDefault="00DE0AD4" w:rsidP="00BD5E87">
            <w:pPr>
              <w:pBdr>
                <w:bottom w:val="single" w:sz="4" w:space="1" w:color="auto"/>
              </w:pBdr>
              <w:jc w:val="center"/>
              <w:rPr>
                <w:rFonts w:ascii="Cambria" w:hAnsi="Cambria"/>
                <w:b/>
                <w:sz w:val="24"/>
              </w:rPr>
            </w:pPr>
            <w:r w:rsidRPr="004B2AB0">
              <w:rPr>
                <w:rFonts w:ascii="Cambria" w:hAnsi="Cambria"/>
                <w:b/>
                <w:sz w:val="24"/>
              </w:rPr>
              <w:t>Estimate</w:t>
            </w:r>
          </w:p>
        </w:tc>
        <w:tc>
          <w:tcPr>
            <w:tcW w:w="929" w:type="dxa"/>
            <w:vAlign w:val="bottom"/>
          </w:tcPr>
          <w:p w14:paraId="6A8DB94A" w14:textId="77777777" w:rsidR="00DE0AD4" w:rsidRPr="004B2AB0" w:rsidRDefault="00DE0AD4" w:rsidP="00BD5E87">
            <w:pPr>
              <w:pBdr>
                <w:bottom w:val="single" w:sz="4" w:space="1" w:color="auto"/>
              </w:pBdr>
              <w:jc w:val="center"/>
              <w:rPr>
                <w:rFonts w:ascii="Cambria" w:hAnsi="Cambria"/>
                <w:b/>
                <w:sz w:val="24"/>
              </w:rPr>
            </w:pPr>
            <w:r w:rsidRPr="004B2AB0">
              <w:rPr>
                <w:rFonts w:ascii="Cambria" w:hAnsi="Cambria"/>
                <w:b/>
                <w:sz w:val="24"/>
              </w:rPr>
              <w:t>p-val</w:t>
            </w:r>
            <w:r w:rsidR="007E1FC0" w:rsidRPr="004B2AB0">
              <w:rPr>
                <w:rFonts w:ascii="Cambria" w:hAnsi="Cambria"/>
                <w:b/>
                <w:sz w:val="24"/>
              </w:rPr>
              <w:t>ue</w:t>
            </w:r>
          </w:p>
        </w:tc>
        <w:tc>
          <w:tcPr>
            <w:tcW w:w="2486" w:type="dxa"/>
            <w:vAlign w:val="bottom"/>
          </w:tcPr>
          <w:p w14:paraId="5A0A3AED" w14:textId="77777777" w:rsidR="00DE0AD4" w:rsidRPr="004B2AB0" w:rsidRDefault="00DE0AD4" w:rsidP="00BD5E87">
            <w:pPr>
              <w:pBdr>
                <w:bottom w:val="single" w:sz="4" w:space="1" w:color="auto"/>
              </w:pBdr>
              <w:jc w:val="center"/>
              <w:rPr>
                <w:rFonts w:ascii="Cambria" w:hAnsi="Cambria"/>
                <w:b/>
                <w:sz w:val="24"/>
                <w:highlight w:val="yellow"/>
              </w:rPr>
            </w:pPr>
            <w:r w:rsidRPr="004B2AB0">
              <w:rPr>
                <w:rFonts w:ascii="Cambria" w:hAnsi="Cambria"/>
                <w:b/>
                <w:sz w:val="24"/>
              </w:rPr>
              <w:t>Top 10</w:t>
            </w:r>
          </w:p>
        </w:tc>
        <w:tc>
          <w:tcPr>
            <w:tcW w:w="1186" w:type="dxa"/>
            <w:vAlign w:val="bottom"/>
          </w:tcPr>
          <w:p w14:paraId="55837747" w14:textId="77777777" w:rsidR="00DE0AD4" w:rsidRPr="004B2AB0" w:rsidRDefault="00DE0AD4" w:rsidP="00BD5E87">
            <w:pPr>
              <w:pBdr>
                <w:bottom w:val="single" w:sz="4" w:space="1" w:color="auto"/>
              </w:pBdr>
              <w:jc w:val="center"/>
              <w:rPr>
                <w:rFonts w:ascii="Cambria" w:hAnsi="Cambria"/>
                <w:b/>
                <w:sz w:val="24"/>
                <w:highlight w:val="yellow"/>
              </w:rPr>
            </w:pPr>
            <w:r w:rsidRPr="004B2AB0">
              <w:rPr>
                <w:rFonts w:ascii="Cambria" w:hAnsi="Cambria"/>
                <w:b/>
                <w:sz w:val="24"/>
              </w:rPr>
              <w:t>Estimate</w:t>
            </w:r>
          </w:p>
        </w:tc>
        <w:tc>
          <w:tcPr>
            <w:tcW w:w="1008" w:type="dxa"/>
            <w:vAlign w:val="bottom"/>
          </w:tcPr>
          <w:p w14:paraId="2F83CF30" w14:textId="77777777" w:rsidR="00DE0AD4" w:rsidRPr="004B2AB0" w:rsidRDefault="00DE0AD4" w:rsidP="00BD5E87">
            <w:pPr>
              <w:pBdr>
                <w:bottom w:val="single" w:sz="4" w:space="1" w:color="auto"/>
              </w:pBdr>
              <w:jc w:val="center"/>
              <w:rPr>
                <w:rFonts w:ascii="Cambria" w:hAnsi="Cambria"/>
                <w:b/>
                <w:sz w:val="24"/>
                <w:highlight w:val="yellow"/>
              </w:rPr>
            </w:pPr>
            <w:r w:rsidRPr="004B2AB0">
              <w:rPr>
                <w:rFonts w:ascii="Cambria" w:hAnsi="Cambria"/>
                <w:b/>
                <w:sz w:val="24"/>
              </w:rPr>
              <w:t>p-value</w:t>
            </w:r>
          </w:p>
        </w:tc>
        <w:tc>
          <w:tcPr>
            <w:tcW w:w="2574" w:type="dxa"/>
            <w:vAlign w:val="bottom"/>
          </w:tcPr>
          <w:p w14:paraId="6EB02998" w14:textId="77777777" w:rsidR="00DE0AD4" w:rsidRPr="004B2AB0" w:rsidRDefault="00DE0AD4" w:rsidP="00BD5E87">
            <w:pPr>
              <w:pBdr>
                <w:bottom w:val="single" w:sz="4" w:space="1" w:color="auto"/>
              </w:pBdr>
              <w:jc w:val="center"/>
              <w:rPr>
                <w:rFonts w:ascii="Cambria" w:hAnsi="Cambria"/>
                <w:b/>
                <w:sz w:val="24"/>
              </w:rPr>
            </w:pPr>
            <w:r w:rsidRPr="004B2AB0">
              <w:rPr>
                <w:rFonts w:ascii="Cambria" w:hAnsi="Cambria"/>
                <w:b/>
                <w:sz w:val="24"/>
              </w:rPr>
              <w:t>Top 10</w:t>
            </w:r>
          </w:p>
        </w:tc>
        <w:tc>
          <w:tcPr>
            <w:tcW w:w="929" w:type="dxa"/>
            <w:vAlign w:val="bottom"/>
          </w:tcPr>
          <w:p w14:paraId="77389F28" w14:textId="77777777" w:rsidR="00DE0AD4" w:rsidRPr="004B2AB0" w:rsidRDefault="00DE0AD4" w:rsidP="00BD5E87">
            <w:pPr>
              <w:pBdr>
                <w:bottom w:val="single" w:sz="4" w:space="1" w:color="auto"/>
              </w:pBdr>
              <w:jc w:val="center"/>
              <w:rPr>
                <w:rFonts w:ascii="Cambria" w:hAnsi="Cambria"/>
                <w:b/>
                <w:sz w:val="24"/>
              </w:rPr>
            </w:pPr>
            <w:r w:rsidRPr="004B2AB0">
              <w:rPr>
                <w:rFonts w:ascii="Cambria" w:hAnsi="Cambria"/>
                <w:b/>
                <w:sz w:val="24"/>
              </w:rPr>
              <w:t>p-value</w:t>
            </w:r>
          </w:p>
        </w:tc>
      </w:tr>
      <w:tr w:rsidR="001B5D26" w:rsidRPr="003621D1" w14:paraId="051079B4" w14:textId="77777777" w:rsidTr="004B2AB0">
        <w:trPr>
          <w:trHeight w:val="20"/>
        </w:trPr>
        <w:tc>
          <w:tcPr>
            <w:tcW w:w="1698" w:type="dxa"/>
            <w:vAlign w:val="bottom"/>
          </w:tcPr>
          <w:p w14:paraId="4A8A32D7" w14:textId="77777777" w:rsidR="00DE0AD4" w:rsidRPr="004B2AB0" w:rsidRDefault="00DE0AD4" w:rsidP="007E1FC0">
            <w:pPr>
              <w:jc w:val="center"/>
              <w:rPr>
                <w:rFonts w:ascii="Cambria" w:hAnsi="Cambria"/>
                <w:b/>
                <w:sz w:val="24"/>
              </w:rPr>
            </w:pPr>
            <w:r w:rsidRPr="004B2AB0">
              <w:rPr>
                <w:rFonts w:ascii="Cambria" w:hAnsi="Cambria"/>
                <w:b/>
                <w:sz w:val="24"/>
              </w:rPr>
              <w:t>Order</w:t>
            </w:r>
          </w:p>
        </w:tc>
        <w:tc>
          <w:tcPr>
            <w:tcW w:w="2574" w:type="dxa"/>
          </w:tcPr>
          <w:p w14:paraId="32CD3979" w14:textId="77777777" w:rsidR="00DE0AD4" w:rsidRPr="000C329F" w:rsidRDefault="00DE0AD4" w:rsidP="00DE0AD4">
            <w:pPr>
              <w:jc w:val="center"/>
              <w:rPr>
                <w:rFonts w:ascii="Cambria" w:hAnsi="Cambria"/>
                <w:color w:val="000000"/>
                <w:sz w:val="24"/>
              </w:rPr>
            </w:pPr>
            <w:proofErr w:type="spellStart"/>
            <w:r w:rsidRPr="000C329F">
              <w:rPr>
                <w:rFonts w:ascii="Cambria" w:hAnsi="Cambria"/>
                <w:sz w:val="24"/>
              </w:rPr>
              <w:t>Corynebacteriales</w:t>
            </w:r>
            <w:proofErr w:type="spellEnd"/>
          </w:p>
        </w:tc>
        <w:tc>
          <w:tcPr>
            <w:tcW w:w="1186" w:type="dxa"/>
          </w:tcPr>
          <w:p w14:paraId="0622A8DC" w14:textId="77777777" w:rsidR="00DE0AD4" w:rsidRPr="000C329F" w:rsidRDefault="00DE0AD4" w:rsidP="00DE0AD4">
            <w:pPr>
              <w:jc w:val="center"/>
              <w:rPr>
                <w:rFonts w:ascii="Cambria" w:hAnsi="Cambria"/>
                <w:sz w:val="24"/>
              </w:rPr>
            </w:pPr>
            <w:r w:rsidRPr="000C329F">
              <w:rPr>
                <w:rFonts w:ascii="Cambria" w:hAnsi="Cambria"/>
                <w:sz w:val="24"/>
              </w:rPr>
              <w:t>6</w:t>
            </w:r>
            <w:r w:rsidR="007E1FC0" w:rsidRPr="000C329F">
              <w:rPr>
                <w:rFonts w:ascii="Cambria" w:hAnsi="Cambria"/>
                <w:sz w:val="24"/>
              </w:rPr>
              <w:t>.</w:t>
            </w:r>
            <w:r w:rsidRPr="000C329F">
              <w:rPr>
                <w:rFonts w:ascii="Cambria" w:hAnsi="Cambria"/>
                <w:sz w:val="24"/>
              </w:rPr>
              <w:t>76</w:t>
            </w:r>
          </w:p>
        </w:tc>
        <w:tc>
          <w:tcPr>
            <w:tcW w:w="929" w:type="dxa"/>
          </w:tcPr>
          <w:p w14:paraId="7AB4A17D" w14:textId="77777777" w:rsidR="00DE0AD4" w:rsidRPr="000C329F" w:rsidRDefault="00DE0AD4" w:rsidP="00DE0AD4">
            <w:pPr>
              <w:jc w:val="center"/>
              <w:rPr>
                <w:rFonts w:ascii="Cambria" w:hAnsi="Cambria"/>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011</w:t>
            </w:r>
          </w:p>
        </w:tc>
        <w:tc>
          <w:tcPr>
            <w:tcW w:w="2486" w:type="dxa"/>
          </w:tcPr>
          <w:p w14:paraId="7EA420A2" w14:textId="77777777" w:rsidR="00DE0AD4" w:rsidRPr="000C329F" w:rsidRDefault="00DE0AD4" w:rsidP="00DE0AD4">
            <w:pPr>
              <w:jc w:val="center"/>
              <w:rPr>
                <w:rFonts w:ascii="Cambria" w:hAnsi="Cambria"/>
                <w:color w:val="000000"/>
                <w:sz w:val="24"/>
              </w:rPr>
            </w:pPr>
            <w:proofErr w:type="spellStart"/>
            <w:r w:rsidRPr="000C329F">
              <w:rPr>
                <w:rFonts w:ascii="Cambria" w:hAnsi="Cambria"/>
                <w:sz w:val="24"/>
              </w:rPr>
              <w:t>Frankiales</w:t>
            </w:r>
            <w:proofErr w:type="spellEnd"/>
          </w:p>
        </w:tc>
        <w:tc>
          <w:tcPr>
            <w:tcW w:w="1186" w:type="dxa"/>
          </w:tcPr>
          <w:p w14:paraId="7984DA2A" w14:textId="77777777" w:rsidR="00DE0AD4" w:rsidRPr="000C329F" w:rsidRDefault="00DE0AD4" w:rsidP="00DE0AD4">
            <w:pPr>
              <w:jc w:val="center"/>
              <w:rPr>
                <w:rFonts w:ascii="Cambria" w:hAnsi="Cambria"/>
                <w:color w:val="000000"/>
                <w:sz w:val="24"/>
              </w:rPr>
            </w:pPr>
            <w:r w:rsidRPr="000C329F">
              <w:rPr>
                <w:rFonts w:ascii="Cambria" w:hAnsi="Cambria"/>
                <w:sz w:val="24"/>
              </w:rPr>
              <w:t>-3</w:t>
            </w:r>
            <w:r w:rsidR="007E1FC0" w:rsidRPr="000C329F">
              <w:rPr>
                <w:rFonts w:ascii="Cambria" w:hAnsi="Cambria"/>
                <w:sz w:val="24"/>
              </w:rPr>
              <w:t>.</w:t>
            </w:r>
            <w:r w:rsidRPr="000C329F">
              <w:rPr>
                <w:rFonts w:ascii="Cambria" w:hAnsi="Cambria"/>
                <w:sz w:val="24"/>
              </w:rPr>
              <w:t>40</w:t>
            </w:r>
          </w:p>
        </w:tc>
        <w:tc>
          <w:tcPr>
            <w:tcW w:w="1008" w:type="dxa"/>
          </w:tcPr>
          <w:p w14:paraId="78B26C13"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034</w:t>
            </w:r>
          </w:p>
        </w:tc>
        <w:tc>
          <w:tcPr>
            <w:tcW w:w="2574" w:type="dxa"/>
          </w:tcPr>
          <w:p w14:paraId="6FE9079D" w14:textId="77777777" w:rsidR="00DE0AD4" w:rsidRPr="000C329F" w:rsidRDefault="00DE0AD4" w:rsidP="00DE0AD4">
            <w:pPr>
              <w:jc w:val="center"/>
              <w:rPr>
                <w:rFonts w:ascii="Cambria" w:hAnsi="Cambria"/>
                <w:color w:val="000000"/>
                <w:sz w:val="24"/>
              </w:rPr>
            </w:pPr>
            <w:proofErr w:type="spellStart"/>
            <w:r w:rsidRPr="000C329F">
              <w:rPr>
                <w:rFonts w:ascii="Cambria" w:hAnsi="Cambria"/>
                <w:sz w:val="24"/>
              </w:rPr>
              <w:t>Corynebacteriales</w:t>
            </w:r>
            <w:proofErr w:type="spellEnd"/>
          </w:p>
        </w:tc>
        <w:tc>
          <w:tcPr>
            <w:tcW w:w="929" w:type="dxa"/>
          </w:tcPr>
          <w:p w14:paraId="59D615D5"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016</w:t>
            </w:r>
          </w:p>
        </w:tc>
      </w:tr>
      <w:tr w:rsidR="001B5D26" w:rsidRPr="003621D1" w14:paraId="5331084F" w14:textId="77777777" w:rsidTr="004B2AB0">
        <w:trPr>
          <w:trHeight w:val="20"/>
        </w:trPr>
        <w:tc>
          <w:tcPr>
            <w:tcW w:w="1698" w:type="dxa"/>
            <w:vAlign w:val="bottom"/>
          </w:tcPr>
          <w:p w14:paraId="6419A264" w14:textId="77777777" w:rsidR="00DE0AD4" w:rsidRPr="004B2AB0" w:rsidRDefault="00DE0AD4" w:rsidP="007E1FC0">
            <w:pPr>
              <w:jc w:val="center"/>
              <w:rPr>
                <w:rFonts w:ascii="Cambria" w:hAnsi="Cambria"/>
                <w:b/>
                <w:sz w:val="24"/>
              </w:rPr>
            </w:pPr>
          </w:p>
        </w:tc>
        <w:tc>
          <w:tcPr>
            <w:tcW w:w="2574" w:type="dxa"/>
          </w:tcPr>
          <w:p w14:paraId="4677B26A" w14:textId="77777777" w:rsidR="00DE0AD4" w:rsidRPr="000C329F" w:rsidRDefault="00DE0AD4" w:rsidP="00DE0AD4">
            <w:pPr>
              <w:jc w:val="center"/>
              <w:rPr>
                <w:rFonts w:ascii="Cambria" w:hAnsi="Cambria"/>
                <w:color w:val="000000"/>
                <w:sz w:val="24"/>
              </w:rPr>
            </w:pPr>
            <w:proofErr w:type="spellStart"/>
            <w:r w:rsidRPr="000C329F">
              <w:rPr>
                <w:rFonts w:ascii="Cambria" w:hAnsi="Cambria"/>
                <w:sz w:val="24"/>
              </w:rPr>
              <w:t>Pseudomonadales</w:t>
            </w:r>
            <w:proofErr w:type="spellEnd"/>
          </w:p>
        </w:tc>
        <w:tc>
          <w:tcPr>
            <w:tcW w:w="1186" w:type="dxa"/>
          </w:tcPr>
          <w:p w14:paraId="79046F69" w14:textId="77777777" w:rsidR="00DE0AD4" w:rsidRPr="000C329F" w:rsidRDefault="001B5D26" w:rsidP="00DE0AD4">
            <w:pPr>
              <w:jc w:val="center"/>
              <w:rPr>
                <w:rFonts w:ascii="Cambria" w:hAnsi="Cambria"/>
                <w:sz w:val="24"/>
              </w:rPr>
            </w:pPr>
            <w:r w:rsidRPr="000C329F">
              <w:rPr>
                <w:rFonts w:ascii="Cambria" w:hAnsi="Cambria"/>
                <w:sz w:val="24"/>
              </w:rPr>
              <w:t>1</w:t>
            </w:r>
            <w:r w:rsidR="007E1FC0" w:rsidRPr="000C329F">
              <w:rPr>
                <w:rFonts w:ascii="Cambria" w:hAnsi="Cambria"/>
                <w:sz w:val="24"/>
              </w:rPr>
              <w:t>.</w:t>
            </w:r>
            <w:r w:rsidR="00DE0AD4" w:rsidRPr="000C329F">
              <w:rPr>
                <w:rFonts w:ascii="Cambria" w:hAnsi="Cambria"/>
                <w:sz w:val="24"/>
              </w:rPr>
              <w:t>97</w:t>
            </w:r>
          </w:p>
        </w:tc>
        <w:tc>
          <w:tcPr>
            <w:tcW w:w="929" w:type="dxa"/>
          </w:tcPr>
          <w:p w14:paraId="3A33065B" w14:textId="77777777" w:rsidR="00DE0AD4" w:rsidRPr="000C329F" w:rsidRDefault="00DE0AD4" w:rsidP="00DE0AD4">
            <w:pPr>
              <w:jc w:val="center"/>
              <w:rPr>
                <w:rFonts w:ascii="Cambria" w:hAnsi="Cambria"/>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028</w:t>
            </w:r>
          </w:p>
        </w:tc>
        <w:tc>
          <w:tcPr>
            <w:tcW w:w="2486" w:type="dxa"/>
          </w:tcPr>
          <w:p w14:paraId="5287AA99" w14:textId="77777777" w:rsidR="00DE0AD4" w:rsidRPr="000C329F" w:rsidRDefault="00DE0AD4" w:rsidP="00DE0AD4">
            <w:pPr>
              <w:jc w:val="center"/>
              <w:rPr>
                <w:rFonts w:ascii="Cambria" w:hAnsi="Cambria"/>
                <w:color w:val="000000"/>
                <w:sz w:val="24"/>
              </w:rPr>
            </w:pPr>
            <w:proofErr w:type="spellStart"/>
            <w:r w:rsidRPr="000C329F">
              <w:rPr>
                <w:rFonts w:ascii="Cambria" w:hAnsi="Cambria"/>
                <w:sz w:val="24"/>
              </w:rPr>
              <w:t>Micromonosporales</w:t>
            </w:r>
            <w:proofErr w:type="spellEnd"/>
          </w:p>
        </w:tc>
        <w:tc>
          <w:tcPr>
            <w:tcW w:w="1186" w:type="dxa"/>
          </w:tcPr>
          <w:p w14:paraId="39A88BBF" w14:textId="77777777" w:rsidR="00DE0AD4" w:rsidRPr="000C329F" w:rsidRDefault="00DE0AD4" w:rsidP="00DE0AD4">
            <w:pPr>
              <w:jc w:val="center"/>
              <w:rPr>
                <w:rFonts w:ascii="Cambria" w:hAnsi="Cambria"/>
                <w:color w:val="000000"/>
                <w:sz w:val="24"/>
              </w:rPr>
            </w:pPr>
            <w:r w:rsidRPr="000C329F">
              <w:rPr>
                <w:rFonts w:ascii="Cambria" w:hAnsi="Cambria"/>
                <w:sz w:val="24"/>
              </w:rPr>
              <w:t>2</w:t>
            </w:r>
            <w:r w:rsidR="007E1FC0" w:rsidRPr="000C329F">
              <w:rPr>
                <w:rFonts w:ascii="Cambria" w:hAnsi="Cambria"/>
                <w:sz w:val="24"/>
              </w:rPr>
              <w:t>.</w:t>
            </w:r>
            <w:r w:rsidRPr="000C329F">
              <w:rPr>
                <w:rFonts w:ascii="Cambria" w:hAnsi="Cambria"/>
                <w:sz w:val="24"/>
              </w:rPr>
              <w:t>79</w:t>
            </w:r>
          </w:p>
        </w:tc>
        <w:tc>
          <w:tcPr>
            <w:tcW w:w="1008" w:type="dxa"/>
          </w:tcPr>
          <w:p w14:paraId="1205E1E6"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047</w:t>
            </w:r>
          </w:p>
        </w:tc>
        <w:tc>
          <w:tcPr>
            <w:tcW w:w="2574" w:type="dxa"/>
          </w:tcPr>
          <w:p w14:paraId="06B80149" w14:textId="77777777" w:rsidR="00DE0AD4" w:rsidRPr="000C329F" w:rsidRDefault="00DE0AD4" w:rsidP="00DE0AD4">
            <w:pPr>
              <w:jc w:val="center"/>
              <w:rPr>
                <w:rFonts w:ascii="Cambria" w:hAnsi="Cambria"/>
                <w:color w:val="000000"/>
                <w:sz w:val="24"/>
              </w:rPr>
            </w:pPr>
            <w:proofErr w:type="spellStart"/>
            <w:r w:rsidRPr="000C329F">
              <w:rPr>
                <w:rFonts w:ascii="Cambria" w:hAnsi="Cambria"/>
                <w:sz w:val="24"/>
              </w:rPr>
              <w:t>Flavobacteriales</w:t>
            </w:r>
            <w:proofErr w:type="spellEnd"/>
          </w:p>
        </w:tc>
        <w:tc>
          <w:tcPr>
            <w:tcW w:w="929" w:type="dxa"/>
          </w:tcPr>
          <w:p w14:paraId="5C1600FE"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049</w:t>
            </w:r>
          </w:p>
        </w:tc>
      </w:tr>
      <w:tr w:rsidR="001B5D26" w:rsidRPr="003621D1" w14:paraId="5BF9F534" w14:textId="77777777" w:rsidTr="004B2AB0">
        <w:trPr>
          <w:trHeight w:val="20"/>
        </w:trPr>
        <w:tc>
          <w:tcPr>
            <w:tcW w:w="1698" w:type="dxa"/>
            <w:vAlign w:val="bottom"/>
          </w:tcPr>
          <w:p w14:paraId="1B189817" w14:textId="77777777" w:rsidR="00DE0AD4" w:rsidRPr="004B2AB0" w:rsidRDefault="00DE0AD4" w:rsidP="007E1FC0">
            <w:pPr>
              <w:jc w:val="center"/>
              <w:rPr>
                <w:rFonts w:ascii="Cambria" w:hAnsi="Cambria"/>
                <w:b/>
                <w:sz w:val="24"/>
              </w:rPr>
            </w:pPr>
          </w:p>
        </w:tc>
        <w:tc>
          <w:tcPr>
            <w:tcW w:w="2574" w:type="dxa"/>
          </w:tcPr>
          <w:p w14:paraId="198F7895" w14:textId="77777777" w:rsidR="00DE0AD4" w:rsidRPr="000C329F" w:rsidRDefault="00DE0AD4" w:rsidP="00DE0AD4">
            <w:pPr>
              <w:jc w:val="center"/>
              <w:rPr>
                <w:rFonts w:ascii="Cambria" w:hAnsi="Cambria"/>
                <w:color w:val="000000"/>
                <w:sz w:val="24"/>
              </w:rPr>
            </w:pPr>
            <w:proofErr w:type="spellStart"/>
            <w:r w:rsidRPr="000C329F">
              <w:rPr>
                <w:rFonts w:ascii="Cambria" w:hAnsi="Cambria"/>
                <w:sz w:val="24"/>
              </w:rPr>
              <w:t>Flavobacteriales</w:t>
            </w:r>
            <w:proofErr w:type="spellEnd"/>
          </w:p>
        </w:tc>
        <w:tc>
          <w:tcPr>
            <w:tcW w:w="1186" w:type="dxa"/>
          </w:tcPr>
          <w:p w14:paraId="3011B7E2" w14:textId="77777777" w:rsidR="00DE0AD4" w:rsidRPr="000C329F" w:rsidRDefault="00DE0AD4" w:rsidP="00DE0AD4">
            <w:pPr>
              <w:jc w:val="center"/>
              <w:rPr>
                <w:rFonts w:ascii="Cambria" w:hAnsi="Cambria"/>
                <w:sz w:val="24"/>
              </w:rPr>
            </w:pPr>
            <w:r w:rsidRPr="000C329F">
              <w:rPr>
                <w:rFonts w:ascii="Cambria" w:hAnsi="Cambria"/>
                <w:sz w:val="24"/>
              </w:rPr>
              <w:t>-6</w:t>
            </w:r>
            <w:r w:rsidR="007E1FC0" w:rsidRPr="000C329F">
              <w:rPr>
                <w:rFonts w:ascii="Cambria" w:hAnsi="Cambria"/>
                <w:sz w:val="24"/>
              </w:rPr>
              <w:t>.</w:t>
            </w:r>
            <w:r w:rsidRPr="000C329F">
              <w:rPr>
                <w:rFonts w:ascii="Cambria" w:hAnsi="Cambria"/>
                <w:sz w:val="24"/>
              </w:rPr>
              <w:t>1</w:t>
            </w:r>
            <w:r w:rsidR="001B5D26" w:rsidRPr="000C329F">
              <w:rPr>
                <w:rFonts w:ascii="Cambria" w:hAnsi="Cambria"/>
                <w:sz w:val="24"/>
              </w:rPr>
              <w:t>9</w:t>
            </w:r>
          </w:p>
        </w:tc>
        <w:tc>
          <w:tcPr>
            <w:tcW w:w="929" w:type="dxa"/>
          </w:tcPr>
          <w:p w14:paraId="32C82514" w14:textId="77777777" w:rsidR="00DE0AD4" w:rsidRPr="000C329F" w:rsidRDefault="00DE0AD4" w:rsidP="00DE0AD4">
            <w:pPr>
              <w:jc w:val="center"/>
              <w:rPr>
                <w:rFonts w:ascii="Cambria" w:hAnsi="Cambria"/>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032</w:t>
            </w:r>
          </w:p>
        </w:tc>
        <w:tc>
          <w:tcPr>
            <w:tcW w:w="2486" w:type="dxa"/>
          </w:tcPr>
          <w:p w14:paraId="43435126" w14:textId="77777777" w:rsidR="00DE0AD4" w:rsidRPr="000C329F" w:rsidRDefault="00DE0AD4" w:rsidP="00DE0AD4">
            <w:pPr>
              <w:jc w:val="center"/>
              <w:rPr>
                <w:rFonts w:ascii="Cambria" w:hAnsi="Cambria"/>
                <w:color w:val="000000"/>
                <w:sz w:val="24"/>
              </w:rPr>
            </w:pPr>
            <w:proofErr w:type="spellStart"/>
            <w:r w:rsidRPr="000C329F">
              <w:rPr>
                <w:rFonts w:ascii="Cambria" w:hAnsi="Cambria"/>
                <w:sz w:val="24"/>
              </w:rPr>
              <w:t>Corynebacteriales</w:t>
            </w:r>
            <w:proofErr w:type="spellEnd"/>
          </w:p>
        </w:tc>
        <w:tc>
          <w:tcPr>
            <w:tcW w:w="1186" w:type="dxa"/>
          </w:tcPr>
          <w:p w14:paraId="088CF354" w14:textId="77777777" w:rsidR="00DE0AD4" w:rsidRPr="000C329F" w:rsidRDefault="00DE0AD4" w:rsidP="00DE0AD4">
            <w:pPr>
              <w:jc w:val="center"/>
              <w:rPr>
                <w:rFonts w:ascii="Cambria" w:hAnsi="Cambria"/>
                <w:color w:val="000000"/>
                <w:sz w:val="24"/>
              </w:rPr>
            </w:pPr>
            <w:r w:rsidRPr="000C329F">
              <w:rPr>
                <w:rFonts w:ascii="Cambria" w:hAnsi="Cambria"/>
                <w:sz w:val="24"/>
              </w:rPr>
              <w:t>3</w:t>
            </w:r>
            <w:r w:rsidR="007E1FC0" w:rsidRPr="000C329F">
              <w:rPr>
                <w:rFonts w:ascii="Cambria" w:hAnsi="Cambria"/>
                <w:sz w:val="24"/>
              </w:rPr>
              <w:t>.</w:t>
            </w:r>
            <w:r w:rsidRPr="000C329F">
              <w:rPr>
                <w:rFonts w:ascii="Cambria" w:hAnsi="Cambria"/>
                <w:sz w:val="24"/>
              </w:rPr>
              <w:t>36</w:t>
            </w:r>
          </w:p>
        </w:tc>
        <w:tc>
          <w:tcPr>
            <w:tcW w:w="1008" w:type="dxa"/>
          </w:tcPr>
          <w:p w14:paraId="225F8CCC"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062</w:t>
            </w:r>
          </w:p>
        </w:tc>
        <w:tc>
          <w:tcPr>
            <w:tcW w:w="2574" w:type="dxa"/>
          </w:tcPr>
          <w:p w14:paraId="46A93930" w14:textId="77777777" w:rsidR="00DE0AD4" w:rsidRPr="000C329F" w:rsidRDefault="00DE0AD4" w:rsidP="00DE0AD4">
            <w:pPr>
              <w:jc w:val="center"/>
              <w:rPr>
                <w:rFonts w:ascii="Cambria" w:hAnsi="Cambria"/>
                <w:color w:val="000000"/>
                <w:sz w:val="24"/>
              </w:rPr>
            </w:pPr>
            <w:proofErr w:type="spellStart"/>
            <w:r w:rsidRPr="000C329F">
              <w:rPr>
                <w:rFonts w:ascii="Cambria" w:hAnsi="Cambria"/>
                <w:sz w:val="24"/>
              </w:rPr>
              <w:t>Diplorickettsiales</w:t>
            </w:r>
            <w:proofErr w:type="spellEnd"/>
          </w:p>
        </w:tc>
        <w:tc>
          <w:tcPr>
            <w:tcW w:w="929" w:type="dxa"/>
          </w:tcPr>
          <w:p w14:paraId="6503C06D"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082</w:t>
            </w:r>
          </w:p>
        </w:tc>
      </w:tr>
      <w:tr w:rsidR="001B5D26" w:rsidRPr="003621D1" w14:paraId="60006C9D" w14:textId="77777777" w:rsidTr="004B2AB0">
        <w:trPr>
          <w:trHeight w:val="20"/>
        </w:trPr>
        <w:tc>
          <w:tcPr>
            <w:tcW w:w="1698" w:type="dxa"/>
            <w:vAlign w:val="bottom"/>
          </w:tcPr>
          <w:p w14:paraId="1F40C367" w14:textId="77777777" w:rsidR="00DE0AD4" w:rsidRPr="004B2AB0" w:rsidRDefault="00DE0AD4" w:rsidP="007E1FC0">
            <w:pPr>
              <w:jc w:val="center"/>
              <w:rPr>
                <w:rFonts w:ascii="Cambria" w:hAnsi="Cambria"/>
                <w:b/>
                <w:sz w:val="24"/>
              </w:rPr>
            </w:pPr>
          </w:p>
        </w:tc>
        <w:tc>
          <w:tcPr>
            <w:tcW w:w="2574" w:type="dxa"/>
          </w:tcPr>
          <w:p w14:paraId="12951565" w14:textId="77777777" w:rsidR="00DE0AD4" w:rsidRPr="000C329F" w:rsidRDefault="00DE0AD4" w:rsidP="00DE0AD4">
            <w:pPr>
              <w:jc w:val="center"/>
              <w:rPr>
                <w:rFonts w:ascii="Cambria" w:hAnsi="Cambria"/>
                <w:color w:val="000000"/>
                <w:sz w:val="24"/>
              </w:rPr>
            </w:pPr>
            <w:proofErr w:type="spellStart"/>
            <w:r w:rsidRPr="000C329F">
              <w:rPr>
                <w:rFonts w:ascii="Cambria" w:hAnsi="Cambria"/>
                <w:sz w:val="24"/>
              </w:rPr>
              <w:t>Diplorickettsiales</w:t>
            </w:r>
            <w:proofErr w:type="spellEnd"/>
          </w:p>
        </w:tc>
        <w:tc>
          <w:tcPr>
            <w:tcW w:w="1186" w:type="dxa"/>
          </w:tcPr>
          <w:p w14:paraId="7C628866" w14:textId="77777777" w:rsidR="00DE0AD4" w:rsidRPr="000C329F" w:rsidRDefault="00DE0AD4" w:rsidP="00DE0AD4">
            <w:pPr>
              <w:jc w:val="center"/>
              <w:rPr>
                <w:rFonts w:ascii="Cambria" w:hAnsi="Cambria"/>
                <w:sz w:val="24"/>
              </w:rPr>
            </w:pPr>
            <w:r w:rsidRPr="000C329F">
              <w:rPr>
                <w:rFonts w:ascii="Cambria" w:hAnsi="Cambria"/>
                <w:sz w:val="24"/>
              </w:rPr>
              <w:t>4</w:t>
            </w:r>
            <w:r w:rsidR="007E1FC0" w:rsidRPr="000C329F">
              <w:rPr>
                <w:rFonts w:ascii="Cambria" w:hAnsi="Cambria"/>
                <w:sz w:val="24"/>
              </w:rPr>
              <w:t>.</w:t>
            </w:r>
            <w:r w:rsidRPr="000C329F">
              <w:rPr>
                <w:rFonts w:ascii="Cambria" w:hAnsi="Cambria"/>
                <w:sz w:val="24"/>
              </w:rPr>
              <w:t>33</w:t>
            </w:r>
          </w:p>
        </w:tc>
        <w:tc>
          <w:tcPr>
            <w:tcW w:w="929" w:type="dxa"/>
          </w:tcPr>
          <w:p w14:paraId="6B17A08C" w14:textId="77777777" w:rsidR="00DE0AD4" w:rsidRPr="000C329F" w:rsidRDefault="00DE0AD4" w:rsidP="00DE0AD4">
            <w:pPr>
              <w:jc w:val="center"/>
              <w:rPr>
                <w:rFonts w:ascii="Cambria" w:hAnsi="Cambria"/>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093</w:t>
            </w:r>
          </w:p>
        </w:tc>
        <w:tc>
          <w:tcPr>
            <w:tcW w:w="2486" w:type="dxa"/>
          </w:tcPr>
          <w:p w14:paraId="0476FF7E" w14:textId="77777777" w:rsidR="00DE0AD4" w:rsidRPr="000C329F" w:rsidRDefault="00DE0AD4" w:rsidP="00DE0AD4">
            <w:pPr>
              <w:jc w:val="center"/>
              <w:rPr>
                <w:rFonts w:ascii="Cambria" w:hAnsi="Cambria"/>
                <w:color w:val="000000"/>
                <w:sz w:val="24"/>
              </w:rPr>
            </w:pPr>
            <w:proofErr w:type="spellStart"/>
            <w:r w:rsidRPr="000C329F">
              <w:rPr>
                <w:rFonts w:ascii="Cambria" w:hAnsi="Cambria"/>
                <w:sz w:val="24"/>
              </w:rPr>
              <w:t>Pseudomonadales</w:t>
            </w:r>
            <w:proofErr w:type="spellEnd"/>
          </w:p>
        </w:tc>
        <w:tc>
          <w:tcPr>
            <w:tcW w:w="1186" w:type="dxa"/>
          </w:tcPr>
          <w:p w14:paraId="64343626" w14:textId="77777777" w:rsidR="00DE0AD4" w:rsidRPr="000C329F" w:rsidRDefault="00DE0AD4" w:rsidP="00DE0AD4">
            <w:pPr>
              <w:jc w:val="center"/>
              <w:rPr>
                <w:rFonts w:ascii="Cambria" w:hAnsi="Cambria"/>
                <w:color w:val="000000"/>
                <w:sz w:val="24"/>
              </w:rPr>
            </w:pPr>
            <w:r w:rsidRPr="000C329F">
              <w:rPr>
                <w:rFonts w:ascii="Cambria" w:hAnsi="Cambria"/>
                <w:sz w:val="24"/>
              </w:rPr>
              <w:t>1</w:t>
            </w:r>
            <w:r w:rsidR="007E1FC0" w:rsidRPr="000C329F">
              <w:rPr>
                <w:rFonts w:ascii="Cambria" w:hAnsi="Cambria"/>
                <w:sz w:val="24"/>
              </w:rPr>
              <w:t>.</w:t>
            </w:r>
            <w:r w:rsidRPr="000C329F">
              <w:rPr>
                <w:rFonts w:ascii="Cambria" w:hAnsi="Cambria"/>
                <w:sz w:val="24"/>
              </w:rPr>
              <w:t>90</w:t>
            </w:r>
          </w:p>
        </w:tc>
        <w:tc>
          <w:tcPr>
            <w:tcW w:w="1008" w:type="dxa"/>
          </w:tcPr>
          <w:p w14:paraId="420E448B"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068</w:t>
            </w:r>
          </w:p>
        </w:tc>
        <w:tc>
          <w:tcPr>
            <w:tcW w:w="2574" w:type="dxa"/>
          </w:tcPr>
          <w:p w14:paraId="38686230" w14:textId="77777777" w:rsidR="00DE0AD4" w:rsidRPr="000C329F" w:rsidRDefault="00DE0AD4" w:rsidP="00DE0AD4">
            <w:pPr>
              <w:jc w:val="center"/>
              <w:rPr>
                <w:rFonts w:ascii="Cambria" w:hAnsi="Cambria"/>
                <w:color w:val="000000"/>
                <w:sz w:val="24"/>
              </w:rPr>
            </w:pPr>
            <w:proofErr w:type="spellStart"/>
            <w:r w:rsidRPr="000C329F">
              <w:rPr>
                <w:rFonts w:ascii="Cambria" w:hAnsi="Cambria"/>
                <w:sz w:val="24"/>
              </w:rPr>
              <w:t>Cytophagales</w:t>
            </w:r>
            <w:proofErr w:type="spellEnd"/>
          </w:p>
        </w:tc>
        <w:tc>
          <w:tcPr>
            <w:tcW w:w="929" w:type="dxa"/>
          </w:tcPr>
          <w:p w14:paraId="178B8F2D"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097</w:t>
            </w:r>
          </w:p>
        </w:tc>
      </w:tr>
      <w:tr w:rsidR="001B5D26" w:rsidRPr="003621D1" w14:paraId="3BA51705" w14:textId="77777777" w:rsidTr="004B2AB0">
        <w:trPr>
          <w:trHeight w:val="20"/>
        </w:trPr>
        <w:tc>
          <w:tcPr>
            <w:tcW w:w="1698" w:type="dxa"/>
            <w:vAlign w:val="bottom"/>
          </w:tcPr>
          <w:p w14:paraId="0B53B6E1" w14:textId="77777777" w:rsidR="00DE0AD4" w:rsidRPr="004B2AB0" w:rsidRDefault="00DE0AD4" w:rsidP="007E1FC0">
            <w:pPr>
              <w:jc w:val="center"/>
              <w:rPr>
                <w:rFonts w:ascii="Cambria" w:hAnsi="Cambria"/>
                <w:b/>
                <w:sz w:val="24"/>
              </w:rPr>
            </w:pPr>
          </w:p>
        </w:tc>
        <w:tc>
          <w:tcPr>
            <w:tcW w:w="2574" w:type="dxa"/>
          </w:tcPr>
          <w:p w14:paraId="259B822C" w14:textId="77777777" w:rsidR="00DE0AD4" w:rsidRPr="000C329F" w:rsidRDefault="00DE0AD4" w:rsidP="00DE0AD4">
            <w:pPr>
              <w:jc w:val="center"/>
              <w:rPr>
                <w:rFonts w:ascii="Cambria" w:hAnsi="Cambria"/>
                <w:color w:val="000000"/>
                <w:sz w:val="24"/>
              </w:rPr>
            </w:pPr>
            <w:r w:rsidRPr="000C329F">
              <w:rPr>
                <w:rFonts w:ascii="Cambria" w:hAnsi="Cambria"/>
                <w:sz w:val="24"/>
              </w:rPr>
              <w:t>Chloroplast</w:t>
            </w:r>
          </w:p>
        </w:tc>
        <w:tc>
          <w:tcPr>
            <w:tcW w:w="1186" w:type="dxa"/>
          </w:tcPr>
          <w:p w14:paraId="59DDA0CF" w14:textId="77777777" w:rsidR="00DE0AD4" w:rsidRPr="000C329F" w:rsidRDefault="00DE0AD4" w:rsidP="00DE0AD4">
            <w:pPr>
              <w:jc w:val="center"/>
              <w:rPr>
                <w:rFonts w:ascii="Cambria" w:hAnsi="Cambria"/>
                <w:sz w:val="24"/>
              </w:rPr>
            </w:pPr>
            <w:r w:rsidRPr="000C329F">
              <w:rPr>
                <w:rFonts w:ascii="Cambria" w:hAnsi="Cambria"/>
                <w:sz w:val="24"/>
              </w:rPr>
              <w:t>2</w:t>
            </w:r>
            <w:r w:rsidR="007E1FC0" w:rsidRPr="000C329F">
              <w:rPr>
                <w:rFonts w:ascii="Cambria" w:hAnsi="Cambria"/>
                <w:sz w:val="24"/>
              </w:rPr>
              <w:t>.</w:t>
            </w:r>
            <w:r w:rsidRPr="000C329F">
              <w:rPr>
                <w:rFonts w:ascii="Cambria" w:hAnsi="Cambria"/>
                <w:sz w:val="24"/>
              </w:rPr>
              <w:t>72</w:t>
            </w:r>
          </w:p>
        </w:tc>
        <w:tc>
          <w:tcPr>
            <w:tcW w:w="929" w:type="dxa"/>
          </w:tcPr>
          <w:p w14:paraId="266F0256" w14:textId="77777777" w:rsidR="00DE0AD4" w:rsidRPr="000C329F" w:rsidRDefault="00DE0AD4" w:rsidP="00DE0AD4">
            <w:pPr>
              <w:jc w:val="center"/>
              <w:rPr>
                <w:rFonts w:ascii="Cambria" w:hAnsi="Cambria"/>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221</w:t>
            </w:r>
          </w:p>
        </w:tc>
        <w:tc>
          <w:tcPr>
            <w:tcW w:w="2486" w:type="dxa"/>
          </w:tcPr>
          <w:p w14:paraId="0BB96E9E" w14:textId="77777777" w:rsidR="00DE0AD4" w:rsidRPr="000C329F" w:rsidRDefault="00DE0AD4" w:rsidP="00DE0AD4">
            <w:pPr>
              <w:jc w:val="center"/>
              <w:rPr>
                <w:rFonts w:ascii="Cambria" w:hAnsi="Cambria"/>
                <w:color w:val="000000"/>
                <w:sz w:val="24"/>
              </w:rPr>
            </w:pPr>
            <w:r w:rsidRPr="000C329F">
              <w:rPr>
                <w:rFonts w:ascii="Cambria" w:hAnsi="Cambria"/>
                <w:sz w:val="24"/>
              </w:rPr>
              <w:t>Enterobacteriales</w:t>
            </w:r>
          </w:p>
        </w:tc>
        <w:tc>
          <w:tcPr>
            <w:tcW w:w="1186" w:type="dxa"/>
          </w:tcPr>
          <w:p w14:paraId="63D560EA" w14:textId="77777777" w:rsidR="00DE0AD4" w:rsidRPr="000C329F" w:rsidRDefault="00DE0AD4" w:rsidP="00DE0AD4">
            <w:pPr>
              <w:jc w:val="center"/>
              <w:rPr>
                <w:rFonts w:ascii="Cambria" w:hAnsi="Cambria"/>
                <w:color w:val="000000"/>
                <w:sz w:val="24"/>
              </w:rPr>
            </w:pPr>
            <w:r w:rsidRPr="000C329F">
              <w:rPr>
                <w:rFonts w:ascii="Cambria" w:hAnsi="Cambria"/>
                <w:sz w:val="24"/>
              </w:rPr>
              <w:t>-2</w:t>
            </w:r>
            <w:r w:rsidR="007E1FC0" w:rsidRPr="000C329F">
              <w:rPr>
                <w:rFonts w:ascii="Cambria" w:hAnsi="Cambria"/>
                <w:sz w:val="24"/>
              </w:rPr>
              <w:t>.</w:t>
            </w:r>
            <w:r w:rsidRPr="000C329F">
              <w:rPr>
                <w:rFonts w:ascii="Cambria" w:hAnsi="Cambria"/>
                <w:sz w:val="24"/>
              </w:rPr>
              <w:t>43</w:t>
            </w:r>
          </w:p>
        </w:tc>
        <w:tc>
          <w:tcPr>
            <w:tcW w:w="1008" w:type="dxa"/>
          </w:tcPr>
          <w:p w14:paraId="0BF3CFB8"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116</w:t>
            </w:r>
          </w:p>
        </w:tc>
        <w:tc>
          <w:tcPr>
            <w:tcW w:w="2574" w:type="dxa"/>
          </w:tcPr>
          <w:p w14:paraId="2374901A" w14:textId="77777777" w:rsidR="00DE0AD4" w:rsidRPr="000C329F" w:rsidRDefault="00DE0AD4" w:rsidP="00DE0AD4">
            <w:pPr>
              <w:jc w:val="center"/>
              <w:rPr>
                <w:rFonts w:ascii="Cambria" w:hAnsi="Cambria"/>
                <w:color w:val="000000"/>
                <w:sz w:val="24"/>
              </w:rPr>
            </w:pPr>
            <w:proofErr w:type="spellStart"/>
            <w:r w:rsidRPr="000C329F">
              <w:rPr>
                <w:rFonts w:ascii="Cambria" w:hAnsi="Cambria"/>
                <w:sz w:val="24"/>
              </w:rPr>
              <w:t>Pseudomonadales</w:t>
            </w:r>
            <w:proofErr w:type="spellEnd"/>
          </w:p>
        </w:tc>
        <w:tc>
          <w:tcPr>
            <w:tcW w:w="929" w:type="dxa"/>
          </w:tcPr>
          <w:p w14:paraId="49C8E925"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132</w:t>
            </w:r>
          </w:p>
        </w:tc>
      </w:tr>
      <w:tr w:rsidR="001B5D26" w:rsidRPr="003621D1" w14:paraId="5F563851" w14:textId="77777777" w:rsidTr="004B2AB0">
        <w:trPr>
          <w:trHeight w:val="20"/>
        </w:trPr>
        <w:tc>
          <w:tcPr>
            <w:tcW w:w="1698" w:type="dxa"/>
            <w:vAlign w:val="bottom"/>
          </w:tcPr>
          <w:p w14:paraId="4770E7D8" w14:textId="77777777" w:rsidR="00DE0AD4" w:rsidRPr="004B2AB0" w:rsidRDefault="00DE0AD4" w:rsidP="007E1FC0">
            <w:pPr>
              <w:jc w:val="center"/>
              <w:rPr>
                <w:rFonts w:ascii="Cambria" w:hAnsi="Cambria"/>
                <w:b/>
                <w:sz w:val="24"/>
              </w:rPr>
            </w:pPr>
          </w:p>
        </w:tc>
        <w:tc>
          <w:tcPr>
            <w:tcW w:w="2574" w:type="dxa"/>
          </w:tcPr>
          <w:p w14:paraId="517B18D1" w14:textId="77777777" w:rsidR="00DE0AD4" w:rsidRPr="000C329F" w:rsidRDefault="00DE0AD4" w:rsidP="00DE0AD4">
            <w:pPr>
              <w:jc w:val="center"/>
              <w:rPr>
                <w:rFonts w:ascii="Cambria" w:hAnsi="Cambria"/>
                <w:color w:val="000000"/>
                <w:sz w:val="24"/>
              </w:rPr>
            </w:pPr>
            <w:proofErr w:type="spellStart"/>
            <w:r w:rsidRPr="000C329F">
              <w:rPr>
                <w:rFonts w:ascii="Cambria" w:hAnsi="Cambria"/>
                <w:sz w:val="24"/>
              </w:rPr>
              <w:t>Rhodospirillales</w:t>
            </w:r>
            <w:proofErr w:type="spellEnd"/>
          </w:p>
        </w:tc>
        <w:tc>
          <w:tcPr>
            <w:tcW w:w="1186" w:type="dxa"/>
          </w:tcPr>
          <w:p w14:paraId="7A73F179" w14:textId="77777777" w:rsidR="00DE0AD4" w:rsidRPr="000C329F" w:rsidRDefault="00DE0AD4" w:rsidP="00DE0AD4">
            <w:pPr>
              <w:jc w:val="center"/>
              <w:rPr>
                <w:rFonts w:ascii="Cambria" w:hAnsi="Cambria"/>
                <w:sz w:val="24"/>
              </w:rPr>
            </w:pPr>
            <w:r w:rsidRPr="000C329F">
              <w:rPr>
                <w:rFonts w:ascii="Cambria" w:hAnsi="Cambria"/>
                <w:sz w:val="24"/>
              </w:rPr>
              <w:t>-2</w:t>
            </w:r>
            <w:r w:rsidR="007E1FC0" w:rsidRPr="000C329F">
              <w:rPr>
                <w:rFonts w:ascii="Cambria" w:hAnsi="Cambria"/>
                <w:sz w:val="24"/>
              </w:rPr>
              <w:t>.</w:t>
            </w:r>
            <w:r w:rsidRPr="000C329F">
              <w:rPr>
                <w:rFonts w:ascii="Cambria" w:hAnsi="Cambria"/>
                <w:sz w:val="24"/>
              </w:rPr>
              <w:t>1</w:t>
            </w:r>
            <w:r w:rsidR="001B5D26" w:rsidRPr="000C329F">
              <w:rPr>
                <w:rFonts w:ascii="Cambria" w:hAnsi="Cambria"/>
                <w:sz w:val="24"/>
              </w:rPr>
              <w:t>6</w:t>
            </w:r>
          </w:p>
        </w:tc>
        <w:tc>
          <w:tcPr>
            <w:tcW w:w="929" w:type="dxa"/>
          </w:tcPr>
          <w:p w14:paraId="4D03B035" w14:textId="77777777" w:rsidR="00DE0AD4" w:rsidRPr="000C329F" w:rsidRDefault="00DE0AD4" w:rsidP="00DE0AD4">
            <w:pPr>
              <w:jc w:val="center"/>
              <w:rPr>
                <w:rFonts w:ascii="Cambria" w:hAnsi="Cambria"/>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260</w:t>
            </w:r>
          </w:p>
        </w:tc>
        <w:tc>
          <w:tcPr>
            <w:tcW w:w="2486" w:type="dxa"/>
          </w:tcPr>
          <w:p w14:paraId="218BC7D5" w14:textId="77777777" w:rsidR="00DE0AD4" w:rsidRPr="000C329F" w:rsidRDefault="00DE0AD4" w:rsidP="00DE0AD4">
            <w:pPr>
              <w:jc w:val="center"/>
              <w:rPr>
                <w:rFonts w:ascii="Cambria" w:hAnsi="Cambria"/>
                <w:color w:val="000000"/>
                <w:sz w:val="24"/>
              </w:rPr>
            </w:pPr>
            <w:proofErr w:type="spellStart"/>
            <w:r w:rsidRPr="000C329F">
              <w:rPr>
                <w:rFonts w:ascii="Cambria" w:hAnsi="Cambria"/>
                <w:sz w:val="24"/>
              </w:rPr>
              <w:t>Rhizobiales</w:t>
            </w:r>
            <w:proofErr w:type="spellEnd"/>
          </w:p>
        </w:tc>
        <w:tc>
          <w:tcPr>
            <w:tcW w:w="1186" w:type="dxa"/>
          </w:tcPr>
          <w:p w14:paraId="0A7E0369" w14:textId="77777777" w:rsidR="00DE0AD4" w:rsidRPr="000C329F" w:rsidRDefault="00DE0AD4" w:rsidP="00DE0AD4">
            <w:pPr>
              <w:jc w:val="center"/>
              <w:rPr>
                <w:rFonts w:ascii="Cambria" w:hAnsi="Cambria"/>
                <w:color w:val="000000"/>
                <w:sz w:val="24"/>
              </w:rPr>
            </w:pPr>
            <w:r w:rsidRPr="000C329F">
              <w:rPr>
                <w:rFonts w:ascii="Cambria" w:hAnsi="Cambria"/>
                <w:sz w:val="24"/>
              </w:rPr>
              <w:t>2</w:t>
            </w:r>
            <w:r w:rsidR="007E1FC0" w:rsidRPr="000C329F">
              <w:rPr>
                <w:rFonts w:ascii="Cambria" w:hAnsi="Cambria"/>
                <w:sz w:val="24"/>
              </w:rPr>
              <w:t>.</w:t>
            </w:r>
            <w:r w:rsidRPr="000C329F">
              <w:rPr>
                <w:rFonts w:ascii="Cambria" w:hAnsi="Cambria"/>
                <w:sz w:val="24"/>
              </w:rPr>
              <w:t>21</w:t>
            </w:r>
          </w:p>
        </w:tc>
        <w:tc>
          <w:tcPr>
            <w:tcW w:w="1008" w:type="dxa"/>
          </w:tcPr>
          <w:p w14:paraId="1F557C22"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148</w:t>
            </w:r>
          </w:p>
        </w:tc>
        <w:tc>
          <w:tcPr>
            <w:tcW w:w="2574" w:type="dxa"/>
          </w:tcPr>
          <w:p w14:paraId="2D87E58A" w14:textId="77777777" w:rsidR="00DE0AD4" w:rsidRPr="000C329F" w:rsidRDefault="00DE0AD4" w:rsidP="00DE0AD4">
            <w:pPr>
              <w:jc w:val="center"/>
              <w:rPr>
                <w:rFonts w:ascii="Cambria" w:hAnsi="Cambria"/>
                <w:color w:val="000000"/>
                <w:sz w:val="24"/>
              </w:rPr>
            </w:pPr>
            <w:proofErr w:type="spellStart"/>
            <w:r w:rsidRPr="000C329F">
              <w:rPr>
                <w:rFonts w:ascii="Cambria" w:hAnsi="Cambria"/>
                <w:sz w:val="24"/>
              </w:rPr>
              <w:t>Legionellales</w:t>
            </w:r>
            <w:proofErr w:type="spellEnd"/>
          </w:p>
        </w:tc>
        <w:tc>
          <w:tcPr>
            <w:tcW w:w="929" w:type="dxa"/>
          </w:tcPr>
          <w:p w14:paraId="517DBA05"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153</w:t>
            </w:r>
          </w:p>
        </w:tc>
      </w:tr>
      <w:tr w:rsidR="001B5D26" w:rsidRPr="003621D1" w14:paraId="22262CF0" w14:textId="77777777" w:rsidTr="004B2AB0">
        <w:trPr>
          <w:trHeight w:val="20"/>
        </w:trPr>
        <w:tc>
          <w:tcPr>
            <w:tcW w:w="1698" w:type="dxa"/>
            <w:vAlign w:val="bottom"/>
          </w:tcPr>
          <w:p w14:paraId="09BB67DA" w14:textId="77777777" w:rsidR="00DE0AD4" w:rsidRPr="004B2AB0" w:rsidRDefault="00DE0AD4" w:rsidP="007E1FC0">
            <w:pPr>
              <w:jc w:val="center"/>
              <w:rPr>
                <w:rFonts w:ascii="Cambria" w:hAnsi="Cambria"/>
                <w:b/>
                <w:sz w:val="24"/>
              </w:rPr>
            </w:pPr>
          </w:p>
        </w:tc>
        <w:tc>
          <w:tcPr>
            <w:tcW w:w="2574" w:type="dxa"/>
          </w:tcPr>
          <w:p w14:paraId="758BC34D" w14:textId="77777777" w:rsidR="00DE0AD4" w:rsidRPr="000C329F" w:rsidRDefault="00DE0AD4" w:rsidP="00DE0AD4">
            <w:pPr>
              <w:jc w:val="center"/>
              <w:rPr>
                <w:rFonts w:ascii="Cambria" w:hAnsi="Cambria"/>
                <w:color w:val="000000"/>
                <w:sz w:val="24"/>
              </w:rPr>
            </w:pPr>
            <w:proofErr w:type="spellStart"/>
            <w:r w:rsidRPr="000C329F">
              <w:rPr>
                <w:rFonts w:ascii="Cambria" w:hAnsi="Cambria"/>
                <w:sz w:val="24"/>
              </w:rPr>
              <w:t>Oceanospirillales</w:t>
            </w:r>
            <w:proofErr w:type="spellEnd"/>
          </w:p>
        </w:tc>
        <w:tc>
          <w:tcPr>
            <w:tcW w:w="1186" w:type="dxa"/>
          </w:tcPr>
          <w:p w14:paraId="0DD04827" w14:textId="77777777" w:rsidR="00DE0AD4" w:rsidRPr="000C329F" w:rsidRDefault="00DE0AD4" w:rsidP="00DE0AD4">
            <w:pPr>
              <w:jc w:val="center"/>
              <w:rPr>
                <w:rFonts w:ascii="Cambria" w:hAnsi="Cambria"/>
                <w:sz w:val="24"/>
              </w:rPr>
            </w:pPr>
            <w:r w:rsidRPr="000C329F">
              <w:rPr>
                <w:rFonts w:ascii="Cambria" w:hAnsi="Cambria"/>
                <w:sz w:val="24"/>
              </w:rPr>
              <w:t>-2</w:t>
            </w:r>
            <w:r w:rsidR="007E1FC0" w:rsidRPr="000C329F">
              <w:rPr>
                <w:rFonts w:ascii="Cambria" w:hAnsi="Cambria"/>
                <w:sz w:val="24"/>
              </w:rPr>
              <w:t>.</w:t>
            </w:r>
            <w:r w:rsidRPr="000C329F">
              <w:rPr>
                <w:rFonts w:ascii="Cambria" w:hAnsi="Cambria"/>
                <w:sz w:val="24"/>
              </w:rPr>
              <w:t>0</w:t>
            </w:r>
            <w:r w:rsidR="001B5D26" w:rsidRPr="000C329F">
              <w:rPr>
                <w:rFonts w:ascii="Cambria" w:hAnsi="Cambria"/>
                <w:sz w:val="24"/>
              </w:rPr>
              <w:t>4</w:t>
            </w:r>
          </w:p>
        </w:tc>
        <w:tc>
          <w:tcPr>
            <w:tcW w:w="929" w:type="dxa"/>
          </w:tcPr>
          <w:p w14:paraId="0A6CB84B" w14:textId="77777777" w:rsidR="00DE0AD4" w:rsidRPr="000C329F" w:rsidRDefault="00DE0AD4" w:rsidP="00DE0AD4">
            <w:pPr>
              <w:jc w:val="center"/>
              <w:rPr>
                <w:rFonts w:ascii="Cambria" w:hAnsi="Cambria"/>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271</w:t>
            </w:r>
          </w:p>
        </w:tc>
        <w:tc>
          <w:tcPr>
            <w:tcW w:w="2486" w:type="dxa"/>
          </w:tcPr>
          <w:p w14:paraId="07E6CA99" w14:textId="77777777" w:rsidR="00DE0AD4" w:rsidRPr="000C329F" w:rsidRDefault="00DE0AD4" w:rsidP="00DE0AD4">
            <w:pPr>
              <w:jc w:val="center"/>
              <w:rPr>
                <w:rFonts w:ascii="Cambria" w:hAnsi="Cambria"/>
                <w:color w:val="000000"/>
                <w:sz w:val="24"/>
              </w:rPr>
            </w:pPr>
            <w:r w:rsidRPr="000C329F">
              <w:rPr>
                <w:rFonts w:ascii="Cambria" w:hAnsi="Cambria"/>
                <w:sz w:val="24"/>
              </w:rPr>
              <w:t>Chloroplast</w:t>
            </w:r>
          </w:p>
        </w:tc>
        <w:tc>
          <w:tcPr>
            <w:tcW w:w="1186" w:type="dxa"/>
          </w:tcPr>
          <w:p w14:paraId="3BF70FA5" w14:textId="77777777" w:rsidR="00DE0AD4" w:rsidRPr="000C329F" w:rsidRDefault="00DE0AD4" w:rsidP="00DE0AD4">
            <w:pPr>
              <w:jc w:val="center"/>
              <w:rPr>
                <w:rFonts w:ascii="Cambria" w:hAnsi="Cambria"/>
                <w:color w:val="000000"/>
                <w:sz w:val="24"/>
              </w:rPr>
            </w:pPr>
            <w:r w:rsidRPr="000C329F">
              <w:rPr>
                <w:rFonts w:ascii="Cambria" w:hAnsi="Cambria"/>
                <w:sz w:val="24"/>
              </w:rPr>
              <w:t>2</w:t>
            </w:r>
            <w:r w:rsidR="007E1FC0" w:rsidRPr="000C329F">
              <w:rPr>
                <w:rFonts w:ascii="Cambria" w:hAnsi="Cambria"/>
                <w:sz w:val="24"/>
              </w:rPr>
              <w:t>.</w:t>
            </w:r>
            <w:r w:rsidRPr="000C329F">
              <w:rPr>
                <w:rFonts w:ascii="Cambria" w:hAnsi="Cambria"/>
                <w:sz w:val="24"/>
              </w:rPr>
              <w:t>36</w:t>
            </w:r>
          </w:p>
        </w:tc>
        <w:tc>
          <w:tcPr>
            <w:tcW w:w="1008" w:type="dxa"/>
          </w:tcPr>
          <w:p w14:paraId="10201266"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153</w:t>
            </w:r>
          </w:p>
        </w:tc>
        <w:tc>
          <w:tcPr>
            <w:tcW w:w="2574" w:type="dxa"/>
          </w:tcPr>
          <w:p w14:paraId="396E8449" w14:textId="77777777" w:rsidR="00DE0AD4" w:rsidRPr="000C329F" w:rsidRDefault="00DE0AD4" w:rsidP="00DE0AD4">
            <w:pPr>
              <w:jc w:val="center"/>
              <w:rPr>
                <w:rFonts w:ascii="Cambria" w:hAnsi="Cambria"/>
                <w:color w:val="000000"/>
                <w:sz w:val="24"/>
              </w:rPr>
            </w:pPr>
            <w:proofErr w:type="spellStart"/>
            <w:r w:rsidRPr="000C329F">
              <w:rPr>
                <w:rFonts w:ascii="Cambria" w:hAnsi="Cambria"/>
                <w:sz w:val="24"/>
              </w:rPr>
              <w:t>Rhodobacterales</w:t>
            </w:r>
            <w:proofErr w:type="spellEnd"/>
          </w:p>
        </w:tc>
        <w:tc>
          <w:tcPr>
            <w:tcW w:w="929" w:type="dxa"/>
          </w:tcPr>
          <w:p w14:paraId="5FD5A4F5"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216</w:t>
            </w:r>
          </w:p>
        </w:tc>
      </w:tr>
      <w:tr w:rsidR="001B5D26" w:rsidRPr="003621D1" w14:paraId="75B8FB08" w14:textId="77777777" w:rsidTr="004B2AB0">
        <w:trPr>
          <w:trHeight w:val="20"/>
        </w:trPr>
        <w:tc>
          <w:tcPr>
            <w:tcW w:w="1698" w:type="dxa"/>
            <w:vAlign w:val="bottom"/>
          </w:tcPr>
          <w:p w14:paraId="2D96B62D" w14:textId="77777777" w:rsidR="00DE0AD4" w:rsidRPr="004B2AB0" w:rsidRDefault="00DE0AD4" w:rsidP="007E1FC0">
            <w:pPr>
              <w:jc w:val="center"/>
              <w:rPr>
                <w:rFonts w:ascii="Cambria" w:hAnsi="Cambria"/>
                <w:b/>
                <w:sz w:val="24"/>
              </w:rPr>
            </w:pPr>
          </w:p>
        </w:tc>
        <w:tc>
          <w:tcPr>
            <w:tcW w:w="2574" w:type="dxa"/>
          </w:tcPr>
          <w:p w14:paraId="09D79EAA" w14:textId="77777777" w:rsidR="00DE0AD4" w:rsidRPr="000C329F" w:rsidRDefault="00DE0AD4" w:rsidP="00DE0AD4">
            <w:pPr>
              <w:jc w:val="center"/>
              <w:rPr>
                <w:rFonts w:ascii="Cambria" w:hAnsi="Cambria"/>
                <w:color w:val="000000"/>
                <w:sz w:val="24"/>
              </w:rPr>
            </w:pPr>
            <w:proofErr w:type="spellStart"/>
            <w:r w:rsidRPr="000C329F">
              <w:rPr>
                <w:rFonts w:ascii="Cambria" w:hAnsi="Cambria"/>
                <w:sz w:val="24"/>
              </w:rPr>
              <w:t>Frankiales</w:t>
            </w:r>
            <w:proofErr w:type="spellEnd"/>
          </w:p>
        </w:tc>
        <w:tc>
          <w:tcPr>
            <w:tcW w:w="1186" w:type="dxa"/>
          </w:tcPr>
          <w:p w14:paraId="2FEE89B8" w14:textId="77777777" w:rsidR="00DE0AD4" w:rsidRPr="000C329F" w:rsidRDefault="00DE0AD4" w:rsidP="00DE0AD4">
            <w:pPr>
              <w:jc w:val="center"/>
              <w:rPr>
                <w:rFonts w:ascii="Cambria" w:hAnsi="Cambria"/>
                <w:sz w:val="24"/>
              </w:rPr>
            </w:pPr>
            <w:r w:rsidRPr="000C329F">
              <w:rPr>
                <w:rFonts w:ascii="Cambria" w:hAnsi="Cambria"/>
                <w:sz w:val="24"/>
              </w:rPr>
              <w:t>-2</w:t>
            </w:r>
            <w:r w:rsidR="007E1FC0" w:rsidRPr="000C329F">
              <w:rPr>
                <w:rFonts w:ascii="Cambria" w:hAnsi="Cambria"/>
                <w:sz w:val="24"/>
              </w:rPr>
              <w:t>.</w:t>
            </w:r>
            <w:r w:rsidRPr="000C329F">
              <w:rPr>
                <w:rFonts w:ascii="Cambria" w:hAnsi="Cambria"/>
                <w:sz w:val="24"/>
              </w:rPr>
              <w:t>1</w:t>
            </w:r>
            <w:r w:rsidR="001B5D26" w:rsidRPr="000C329F">
              <w:rPr>
                <w:rFonts w:ascii="Cambria" w:hAnsi="Cambria"/>
                <w:sz w:val="24"/>
              </w:rPr>
              <w:t>2</w:t>
            </w:r>
          </w:p>
        </w:tc>
        <w:tc>
          <w:tcPr>
            <w:tcW w:w="929" w:type="dxa"/>
          </w:tcPr>
          <w:p w14:paraId="6D2626E4" w14:textId="77777777" w:rsidR="00DE0AD4" w:rsidRPr="000C329F" w:rsidRDefault="00DE0AD4" w:rsidP="00DE0AD4">
            <w:pPr>
              <w:jc w:val="center"/>
              <w:rPr>
                <w:rFonts w:ascii="Cambria" w:hAnsi="Cambria"/>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365</w:t>
            </w:r>
          </w:p>
        </w:tc>
        <w:tc>
          <w:tcPr>
            <w:tcW w:w="2486" w:type="dxa"/>
          </w:tcPr>
          <w:p w14:paraId="6BAEEADE" w14:textId="77777777" w:rsidR="00DE0AD4" w:rsidRPr="000C329F" w:rsidRDefault="00DE0AD4" w:rsidP="00DE0AD4">
            <w:pPr>
              <w:jc w:val="center"/>
              <w:rPr>
                <w:rFonts w:ascii="Cambria" w:hAnsi="Cambria"/>
                <w:color w:val="000000"/>
                <w:sz w:val="24"/>
              </w:rPr>
            </w:pPr>
            <w:proofErr w:type="spellStart"/>
            <w:r w:rsidRPr="000C329F">
              <w:rPr>
                <w:rFonts w:ascii="Cambria" w:hAnsi="Cambria"/>
                <w:sz w:val="24"/>
              </w:rPr>
              <w:t>Betaproteobacteriales</w:t>
            </w:r>
            <w:proofErr w:type="spellEnd"/>
          </w:p>
        </w:tc>
        <w:tc>
          <w:tcPr>
            <w:tcW w:w="1186" w:type="dxa"/>
          </w:tcPr>
          <w:p w14:paraId="3075322C" w14:textId="77777777" w:rsidR="00DE0AD4" w:rsidRPr="000C329F" w:rsidRDefault="00DE0AD4" w:rsidP="00DE0AD4">
            <w:pPr>
              <w:jc w:val="center"/>
              <w:rPr>
                <w:rFonts w:ascii="Cambria" w:hAnsi="Cambria"/>
                <w:color w:val="000000"/>
                <w:sz w:val="24"/>
              </w:rPr>
            </w:pPr>
            <w:r w:rsidRPr="000C329F">
              <w:rPr>
                <w:rFonts w:ascii="Cambria" w:hAnsi="Cambria"/>
                <w:sz w:val="24"/>
              </w:rPr>
              <w:t>-1</w:t>
            </w:r>
            <w:r w:rsidR="007E1FC0" w:rsidRPr="000C329F">
              <w:rPr>
                <w:rFonts w:ascii="Cambria" w:hAnsi="Cambria"/>
                <w:sz w:val="24"/>
              </w:rPr>
              <w:t>.</w:t>
            </w:r>
            <w:r w:rsidRPr="000C329F">
              <w:rPr>
                <w:rFonts w:ascii="Cambria" w:hAnsi="Cambria"/>
                <w:sz w:val="24"/>
              </w:rPr>
              <w:t>39</w:t>
            </w:r>
          </w:p>
        </w:tc>
        <w:tc>
          <w:tcPr>
            <w:tcW w:w="1008" w:type="dxa"/>
          </w:tcPr>
          <w:p w14:paraId="1B128EA3"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257</w:t>
            </w:r>
          </w:p>
        </w:tc>
        <w:tc>
          <w:tcPr>
            <w:tcW w:w="2574" w:type="dxa"/>
          </w:tcPr>
          <w:p w14:paraId="31F6D616" w14:textId="77777777" w:rsidR="00DE0AD4" w:rsidRPr="000C329F" w:rsidRDefault="00DE0AD4" w:rsidP="00DE0AD4">
            <w:pPr>
              <w:jc w:val="center"/>
              <w:rPr>
                <w:rFonts w:ascii="Cambria" w:hAnsi="Cambria"/>
                <w:color w:val="000000"/>
                <w:sz w:val="24"/>
              </w:rPr>
            </w:pPr>
            <w:r w:rsidRPr="000C329F">
              <w:rPr>
                <w:rFonts w:ascii="Cambria" w:hAnsi="Cambria"/>
                <w:sz w:val="24"/>
              </w:rPr>
              <w:t>Chloroplast</w:t>
            </w:r>
          </w:p>
        </w:tc>
        <w:tc>
          <w:tcPr>
            <w:tcW w:w="929" w:type="dxa"/>
          </w:tcPr>
          <w:p w14:paraId="657FDFC8"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230</w:t>
            </w:r>
          </w:p>
        </w:tc>
      </w:tr>
      <w:tr w:rsidR="00C75C30" w:rsidRPr="003621D1" w14:paraId="745C7ECC" w14:textId="77777777" w:rsidTr="003621D1">
        <w:trPr>
          <w:trHeight w:val="20"/>
        </w:trPr>
        <w:tc>
          <w:tcPr>
            <w:tcW w:w="1698" w:type="dxa"/>
            <w:vAlign w:val="bottom"/>
          </w:tcPr>
          <w:p w14:paraId="54835A04" w14:textId="77777777" w:rsidR="00DE0AD4" w:rsidRPr="004B2AB0" w:rsidRDefault="00DE0AD4" w:rsidP="007E1FC0">
            <w:pPr>
              <w:jc w:val="center"/>
              <w:rPr>
                <w:rFonts w:ascii="Cambria" w:hAnsi="Cambria"/>
                <w:b/>
                <w:sz w:val="24"/>
              </w:rPr>
            </w:pPr>
          </w:p>
        </w:tc>
        <w:tc>
          <w:tcPr>
            <w:tcW w:w="2574" w:type="dxa"/>
          </w:tcPr>
          <w:p w14:paraId="4E212BE3" w14:textId="77777777" w:rsidR="00DE0AD4" w:rsidRPr="000C329F" w:rsidRDefault="00DE0AD4" w:rsidP="00DE0AD4">
            <w:pPr>
              <w:jc w:val="center"/>
              <w:rPr>
                <w:rFonts w:ascii="Cambria" w:hAnsi="Cambria"/>
                <w:color w:val="000000"/>
                <w:sz w:val="24"/>
              </w:rPr>
            </w:pPr>
            <w:proofErr w:type="spellStart"/>
            <w:r w:rsidRPr="000C329F">
              <w:rPr>
                <w:rFonts w:ascii="Cambria" w:hAnsi="Cambria"/>
                <w:sz w:val="24"/>
              </w:rPr>
              <w:t>Legionellales</w:t>
            </w:r>
            <w:proofErr w:type="spellEnd"/>
          </w:p>
        </w:tc>
        <w:tc>
          <w:tcPr>
            <w:tcW w:w="1186" w:type="dxa"/>
          </w:tcPr>
          <w:p w14:paraId="699D7489" w14:textId="77777777" w:rsidR="00DE0AD4" w:rsidRPr="000C329F" w:rsidRDefault="00DE0AD4" w:rsidP="00DE0AD4">
            <w:pPr>
              <w:jc w:val="center"/>
              <w:rPr>
                <w:rFonts w:ascii="Cambria" w:hAnsi="Cambria"/>
                <w:sz w:val="24"/>
              </w:rPr>
            </w:pPr>
            <w:r w:rsidRPr="000C329F">
              <w:rPr>
                <w:rFonts w:ascii="Cambria" w:hAnsi="Cambria"/>
                <w:sz w:val="24"/>
              </w:rPr>
              <w:t>2</w:t>
            </w:r>
            <w:r w:rsidR="007E1FC0" w:rsidRPr="000C329F">
              <w:rPr>
                <w:rFonts w:ascii="Cambria" w:hAnsi="Cambria"/>
                <w:sz w:val="24"/>
              </w:rPr>
              <w:t>.</w:t>
            </w:r>
            <w:r w:rsidRPr="000C329F">
              <w:rPr>
                <w:rFonts w:ascii="Cambria" w:hAnsi="Cambria"/>
                <w:sz w:val="24"/>
              </w:rPr>
              <w:t>3</w:t>
            </w:r>
            <w:r w:rsidR="001B5D26" w:rsidRPr="000C329F">
              <w:rPr>
                <w:rFonts w:ascii="Cambria" w:hAnsi="Cambria"/>
                <w:sz w:val="24"/>
              </w:rPr>
              <w:t>8</w:t>
            </w:r>
          </w:p>
        </w:tc>
        <w:tc>
          <w:tcPr>
            <w:tcW w:w="929" w:type="dxa"/>
          </w:tcPr>
          <w:p w14:paraId="588C9A23" w14:textId="77777777" w:rsidR="00DE0AD4" w:rsidRPr="000C329F" w:rsidRDefault="00DE0AD4" w:rsidP="00DE0AD4">
            <w:pPr>
              <w:jc w:val="center"/>
              <w:rPr>
                <w:rFonts w:ascii="Cambria" w:hAnsi="Cambria"/>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400</w:t>
            </w:r>
          </w:p>
        </w:tc>
        <w:tc>
          <w:tcPr>
            <w:tcW w:w="2486" w:type="dxa"/>
          </w:tcPr>
          <w:p w14:paraId="25021FE9" w14:textId="77777777" w:rsidR="00DE0AD4" w:rsidRPr="000C329F" w:rsidRDefault="00DE0AD4" w:rsidP="00DE0AD4">
            <w:pPr>
              <w:jc w:val="center"/>
              <w:rPr>
                <w:rFonts w:ascii="Cambria" w:hAnsi="Cambria"/>
                <w:color w:val="000000"/>
                <w:sz w:val="24"/>
              </w:rPr>
            </w:pPr>
            <w:proofErr w:type="spellStart"/>
            <w:r w:rsidRPr="000C329F">
              <w:rPr>
                <w:rFonts w:ascii="Cambria" w:hAnsi="Cambria"/>
                <w:sz w:val="24"/>
              </w:rPr>
              <w:t>Clostridiales</w:t>
            </w:r>
            <w:proofErr w:type="spellEnd"/>
          </w:p>
        </w:tc>
        <w:tc>
          <w:tcPr>
            <w:tcW w:w="1186" w:type="dxa"/>
          </w:tcPr>
          <w:p w14:paraId="5D8EF666" w14:textId="77777777" w:rsidR="00DE0AD4" w:rsidRPr="000C329F" w:rsidRDefault="00DE0AD4" w:rsidP="00DE0AD4">
            <w:pPr>
              <w:jc w:val="center"/>
              <w:rPr>
                <w:rFonts w:ascii="Cambria" w:hAnsi="Cambria"/>
                <w:color w:val="000000"/>
                <w:sz w:val="24"/>
              </w:rPr>
            </w:pPr>
            <w:r w:rsidRPr="000C329F">
              <w:rPr>
                <w:rFonts w:ascii="Cambria" w:hAnsi="Cambria"/>
                <w:sz w:val="24"/>
              </w:rPr>
              <w:t>-1</w:t>
            </w:r>
            <w:r w:rsidR="007E1FC0" w:rsidRPr="000C329F">
              <w:rPr>
                <w:rFonts w:ascii="Cambria" w:hAnsi="Cambria"/>
                <w:sz w:val="24"/>
              </w:rPr>
              <w:t>.</w:t>
            </w:r>
            <w:r w:rsidRPr="000C329F">
              <w:rPr>
                <w:rFonts w:ascii="Cambria" w:hAnsi="Cambria"/>
                <w:sz w:val="24"/>
              </w:rPr>
              <w:t>62</w:t>
            </w:r>
          </w:p>
        </w:tc>
        <w:tc>
          <w:tcPr>
            <w:tcW w:w="1008" w:type="dxa"/>
          </w:tcPr>
          <w:p w14:paraId="508F8F34"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356</w:t>
            </w:r>
          </w:p>
        </w:tc>
        <w:tc>
          <w:tcPr>
            <w:tcW w:w="2574" w:type="dxa"/>
          </w:tcPr>
          <w:p w14:paraId="2E75AA2A" w14:textId="77777777" w:rsidR="00DE0AD4" w:rsidRPr="000C329F" w:rsidRDefault="00DE0AD4" w:rsidP="00DE0AD4">
            <w:pPr>
              <w:jc w:val="center"/>
              <w:rPr>
                <w:rFonts w:ascii="Cambria" w:hAnsi="Cambria"/>
                <w:color w:val="000000"/>
                <w:sz w:val="24"/>
              </w:rPr>
            </w:pPr>
            <w:proofErr w:type="spellStart"/>
            <w:r w:rsidRPr="000C329F">
              <w:rPr>
                <w:rFonts w:ascii="Cambria" w:hAnsi="Cambria"/>
                <w:sz w:val="24"/>
              </w:rPr>
              <w:t>Sphingomonadales</w:t>
            </w:r>
            <w:proofErr w:type="spellEnd"/>
          </w:p>
        </w:tc>
        <w:tc>
          <w:tcPr>
            <w:tcW w:w="929" w:type="dxa"/>
          </w:tcPr>
          <w:p w14:paraId="730DD2CA"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246</w:t>
            </w:r>
          </w:p>
        </w:tc>
      </w:tr>
      <w:tr w:rsidR="001B5D26" w:rsidRPr="003621D1" w14:paraId="4ED31C5A" w14:textId="77777777" w:rsidTr="004B2AB0">
        <w:trPr>
          <w:trHeight w:val="20"/>
        </w:trPr>
        <w:tc>
          <w:tcPr>
            <w:tcW w:w="1698" w:type="dxa"/>
            <w:vAlign w:val="bottom"/>
          </w:tcPr>
          <w:p w14:paraId="1B795C36" w14:textId="77777777" w:rsidR="00DE0AD4" w:rsidRPr="004B2AB0" w:rsidRDefault="00DE0AD4" w:rsidP="007E1FC0">
            <w:pPr>
              <w:jc w:val="center"/>
              <w:rPr>
                <w:rFonts w:ascii="Cambria" w:hAnsi="Cambria"/>
                <w:b/>
                <w:sz w:val="24"/>
              </w:rPr>
            </w:pPr>
          </w:p>
        </w:tc>
        <w:tc>
          <w:tcPr>
            <w:tcW w:w="2574" w:type="dxa"/>
          </w:tcPr>
          <w:p w14:paraId="19D34016" w14:textId="77777777" w:rsidR="00DE0AD4" w:rsidRPr="000C329F" w:rsidRDefault="00DE0AD4" w:rsidP="00DE0AD4">
            <w:pPr>
              <w:jc w:val="center"/>
              <w:rPr>
                <w:rFonts w:ascii="Cambria" w:hAnsi="Cambria"/>
                <w:color w:val="000000"/>
                <w:sz w:val="24"/>
              </w:rPr>
            </w:pPr>
            <w:proofErr w:type="spellStart"/>
            <w:r w:rsidRPr="000C329F">
              <w:rPr>
                <w:rFonts w:ascii="Cambria" w:hAnsi="Cambria"/>
                <w:sz w:val="24"/>
              </w:rPr>
              <w:t>Saccharimonadales</w:t>
            </w:r>
            <w:proofErr w:type="spellEnd"/>
          </w:p>
        </w:tc>
        <w:tc>
          <w:tcPr>
            <w:tcW w:w="1186" w:type="dxa"/>
          </w:tcPr>
          <w:p w14:paraId="584E55DF" w14:textId="77777777" w:rsidR="00DE0AD4" w:rsidRPr="000C329F" w:rsidRDefault="00DE0AD4" w:rsidP="00DE0AD4">
            <w:pPr>
              <w:jc w:val="center"/>
              <w:rPr>
                <w:rFonts w:ascii="Cambria" w:hAnsi="Cambria"/>
                <w:sz w:val="24"/>
              </w:rPr>
            </w:pPr>
            <w:r w:rsidRPr="000C329F">
              <w:rPr>
                <w:rFonts w:ascii="Cambria" w:hAnsi="Cambria"/>
                <w:sz w:val="24"/>
              </w:rPr>
              <w:t>-1</w:t>
            </w:r>
            <w:r w:rsidR="007E1FC0" w:rsidRPr="000C329F">
              <w:rPr>
                <w:rFonts w:ascii="Cambria" w:hAnsi="Cambria"/>
                <w:sz w:val="24"/>
              </w:rPr>
              <w:t>.</w:t>
            </w:r>
            <w:r w:rsidRPr="000C329F">
              <w:rPr>
                <w:rFonts w:ascii="Cambria" w:hAnsi="Cambria"/>
                <w:sz w:val="24"/>
              </w:rPr>
              <w:t>8</w:t>
            </w:r>
            <w:r w:rsidR="001B5D26" w:rsidRPr="000C329F">
              <w:rPr>
                <w:rFonts w:ascii="Cambria" w:hAnsi="Cambria"/>
                <w:sz w:val="24"/>
              </w:rPr>
              <w:t>9</w:t>
            </w:r>
          </w:p>
        </w:tc>
        <w:tc>
          <w:tcPr>
            <w:tcW w:w="929" w:type="dxa"/>
          </w:tcPr>
          <w:p w14:paraId="50412999" w14:textId="77777777" w:rsidR="00DE0AD4" w:rsidRPr="000C329F" w:rsidRDefault="00DE0AD4" w:rsidP="00DE0AD4">
            <w:pPr>
              <w:jc w:val="center"/>
              <w:rPr>
                <w:rFonts w:ascii="Cambria" w:hAnsi="Cambria"/>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458</w:t>
            </w:r>
          </w:p>
        </w:tc>
        <w:tc>
          <w:tcPr>
            <w:tcW w:w="2486" w:type="dxa"/>
          </w:tcPr>
          <w:p w14:paraId="6EE5A766" w14:textId="77777777" w:rsidR="00DE0AD4" w:rsidRPr="000C329F" w:rsidRDefault="00DE0AD4" w:rsidP="00DE0AD4">
            <w:pPr>
              <w:jc w:val="center"/>
              <w:rPr>
                <w:rFonts w:ascii="Cambria" w:hAnsi="Cambria"/>
                <w:color w:val="000000"/>
                <w:sz w:val="24"/>
              </w:rPr>
            </w:pPr>
            <w:proofErr w:type="spellStart"/>
            <w:r w:rsidRPr="000C329F">
              <w:rPr>
                <w:rFonts w:ascii="Cambria" w:hAnsi="Cambria"/>
                <w:sz w:val="24"/>
              </w:rPr>
              <w:t>Bacteroidales</w:t>
            </w:r>
            <w:proofErr w:type="spellEnd"/>
          </w:p>
        </w:tc>
        <w:tc>
          <w:tcPr>
            <w:tcW w:w="1186" w:type="dxa"/>
          </w:tcPr>
          <w:p w14:paraId="7B53E591"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62</w:t>
            </w:r>
          </w:p>
        </w:tc>
        <w:tc>
          <w:tcPr>
            <w:tcW w:w="1008" w:type="dxa"/>
          </w:tcPr>
          <w:p w14:paraId="5C9AF312"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369</w:t>
            </w:r>
          </w:p>
        </w:tc>
        <w:tc>
          <w:tcPr>
            <w:tcW w:w="2574" w:type="dxa"/>
          </w:tcPr>
          <w:p w14:paraId="3F6BDC12" w14:textId="77777777" w:rsidR="00DE0AD4" w:rsidRPr="000C329F" w:rsidRDefault="00DE0AD4" w:rsidP="00DE0AD4">
            <w:pPr>
              <w:jc w:val="center"/>
              <w:rPr>
                <w:rFonts w:ascii="Cambria" w:hAnsi="Cambria"/>
                <w:color w:val="000000"/>
                <w:sz w:val="24"/>
              </w:rPr>
            </w:pPr>
            <w:proofErr w:type="spellStart"/>
            <w:r w:rsidRPr="000C329F">
              <w:rPr>
                <w:rFonts w:ascii="Cambria" w:hAnsi="Cambria"/>
                <w:sz w:val="24"/>
              </w:rPr>
              <w:t>Rhodospirillales</w:t>
            </w:r>
            <w:proofErr w:type="spellEnd"/>
          </w:p>
        </w:tc>
        <w:tc>
          <w:tcPr>
            <w:tcW w:w="929" w:type="dxa"/>
          </w:tcPr>
          <w:p w14:paraId="27E672E9"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261</w:t>
            </w:r>
          </w:p>
        </w:tc>
      </w:tr>
      <w:tr w:rsidR="001B5D26" w:rsidRPr="003621D1" w14:paraId="4BA06C85" w14:textId="77777777" w:rsidTr="004B2AB0">
        <w:trPr>
          <w:trHeight w:val="20"/>
        </w:trPr>
        <w:tc>
          <w:tcPr>
            <w:tcW w:w="1698" w:type="dxa"/>
            <w:vAlign w:val="bottom"/>
          </w:tcPr>
          <w:p w14:paraId="13F37C05" w14:textId="77777777" w:rsidR="00DE0AD4" w:rsidRPr="004B2AB0" w:rsidRDefault="00DE0AD4" w:rsidP="007E1FC0">
            <w:pPr>
              <w:jc w:val="center"/>
              <w:rPr>
                <w:rFonts w:ascii="Cambria" w:hAnsi="Cambria"/>
                <w:b/>
                <w:sz w:val="24"/>
              </w:rPr>
            </w:pPr>
          </w:p>
        </w:tc>
        <w:tc>
          <w:tcPr>
            <w:tcW w:w="2574" w:type="dxa"/>
            <w:vAlign w:val="bottom"/>
          </w:tcPr>
          <w:p w14:paraId="7EE97EB0" w14:textId="77777777" w:rsidR="00DE0AD4" w:rsidRPr="000C329F" w:rsidRDefault="00DE0AD4" w:rsidP="00DE0AD4">
            <w:pPr>
              <w:jc w:val="center"/>
              <w:rPr>
                <w:rFonts w:ascii="Cambria" w:hAnsi="Cambria"/>
                <w:color w:val="000000"/>
                <w:sz w:val="24"/>
              </w:rPr>
            </w:pPr>
          </w:p>
        </w:tc>
        <w:tc>
          <w:tcPr>
            <w:tcW w:w="1186" w:type="dxa"/>
            <w:vAlign w:val="bottom"/>
          </w:tcPr>
          <w:p w14:paraId="5EAE32F3" w14:textId="77777777" w:rsidR="00DE0AD4" w:rsidRPr="000C329F" w:rsidRDefault="00DE0AD4" w:rsidP="00DE0AD4">
            <w:pPr>
              <w:jc w:val="center"/>
              <w:rPr>
                <w:rFonts w:ascii="Cambria" w:hAnsi="Cambria"/>
                <w:color w:val="000000"/>
                <w:sz w:val="24"/>
              </w:rPr>
            </w:pPr>
          </w:p>
        </w:tc>
        <w:tc>
          <w:tcPr>
            <w:tcW w:w="929" w:type="dxa"/>
            <w:vAlign w:val="bottom"/>
          </w:tcPr>
          <w:p w14:paraId="5BE58EC9" w14:textId="77777777" w:rsidR="00DE0AD4" w:rsidRPr="000C329F" w:rsidRDefault="00DE0AD4" w:rsidP="00DE0AD4">
            <w:pPr>
              <w:jc w:val="center"/>
              <w:rPr>
                <w:rFonts w:ascii="Cambria" w:hAnsi="Cambria"/>
                <w:color w:val="000000"/>
                <w:sz w:val="24"/>
              </w:rPr>
            </w:pPr>
          </w:p>
        </w:tc>
        <w:tc>
          <w:tcPr>
            <w:tcW w:w="2486" w:type="dxa"/>
            <w:vAlign w:val="bottom"/>
          </w:tcPr>
          <w:p w14:paraId="10A38E30" w14:textId="77777777" w:rsidR="00DE0AD4" w:rsidRPr="000C329F" w:rsidRDefault="00DE0AD4" w:rsidP="00DE0AD4">
            <w:pPr>
              <w:jc w:val="center"/>
              <w:rPr>
                <w:rFonts w:ascii="Cambria" w:hAnsi="Cambria"/>
                <w:color w:val="000000"/>
                <w:sz w:val="24"/>
              </w:rPr>
            </w:pPr>
          </w:p>
        </w:tc>
        <w:tc>
          <w:tcPr>
            <w:tcW w:w="1186" w:type="dxa"/>
            <w:vAlign w:val="bottom"/>
          </w:tcPr>
          <w:p w14:paraId="6D9280C1" w14:textId="77777777" w:rsidR="00DE0AD4" w:rsidRPr="000C329F" w:rsidRDefault="00DE0AD4" w:rsidP="00DE0AD4">
            <w:pPr>
              <w:jc w:val="center"/>
              <w:rPr>
                <w:rFonts w:ascii="Cambria" w:hAnsi="Cambria"/>
                <w:color w:val="000000"/>
                <w:sz w:val="24"/>
              </w:rPr>
            </w:pPr>
          </w:p>
        </w:tc>
        <w:tc>
          <w:tcPr>
            <w:tcW w:w="1008" w:type="dxa"/>
            <w:vAlign w:val="bottom"/>
          </w:tcPr>
          <w:p w14:paraId="28626A98" w14:textId="77777777" w:rsidR="00DE0AD4" w:rsidRPr="000C329F" w:rsidRDefault="00DE0AD4" w:rsidP="00DE0AD4">
            <w:pPr>
              <w:jc w:val="center"/>
              <w:rPr>
                <w:rFonts w:ascii="Cambria" w:hAnsi="Cambria"/>
                <w:color w:val="000000"/>
                <w:sz w:val="24"/>
              </w:rPr>
            </w:pPr>
          </w:p>
        </w:tc>
        <w:tc>
          <w:tcPr>
            <w:tcW w:w="2574" w:type="dxa"/>
          </w:tcPr>
          <w:p w14:paraId="62A01412" w14:textId="77777777" w:rsidR="00DE0AD4" w:rsidRPr="000C329F" w:rsidRDefault="00DE0AD4" w:rsidP="00DE0AD4">
            <w:pPr>
              <w:jc w:val="center"/>
              <w:rPr>
                <w:rFonts w:ascii="Cambria" w:hAnsi="Cambria"/>
                <w:color w:val="000000"/>
                <w:sz w:val="24"/>
              </w:rPr>
            </w:pPr>
          </w:p>
        </w:tc>
        <w:tc>
          <w:tcPr>
            <w:tcW w:w="929" w:type="dxa"/>
          </w:tcPr>
          <w:p w14:paraId="322EE1FD" w14:textId="77777777" w:rsidR="00DE0AD4" w:rsidRPr="000C329F" w:rsidRDefault="00DE0AD4" w:rsidP="00DE0AD4">
            <w:pPr>
              <w:jc w:val="center"/>
              <w:rPr>
                <w:rFonts w:ascii="Cambria" w:hAnsi="Cambria"/>
                <w:color w:val="000000"/>
                <w:sz w:val="24"/>
              </w:rPr>
            </w:pPr>
          </w:p>
        </w:tc>
      </w:tr>
      <w:tr w:rsidR="001B5D26" w:rsidRPr="003621D1" w14:paraId="158679EE" w14:textId="77777777" w:rsidTr="004B2AB0">
        <w:trPr>
          <w:trHeight w:val="20"/>
        </w:trPr>
        <w:tc>
          <w:tcPr>
            <w:tcW w:w="1698" w:type="dxa"/>
            <w:vAlign w:val="bottom"/>
          </w:tcPr>
          <w:p w14:paraId="646FFA57" w14:textId="77777777" w:rsidR="00DE0AD4" w:rsidRPr="004B2AB0" w:rsidRDefault="00DE0AD4" w:rsidP="007E1FC0">
            <w:pPr>
              <w:jc w:val="center"/>
              <w:rPr>
                <w:rFonts w:ascii="Cambria" w:hAnsi="Cambria"/>
                <w:b/>
                <w:sz w:val="24"/>
              </w:rPr>
            </w:pPr>
            <w:r w:rsidRPr="004B2AB0">
              <w:rPr>
                <w:rFonts w:ascii="Cambria" w:hAnsi="Cambria"/>
                <w:b/>
                <w:sz w:val="24"/>
              </w:rPr>
              <w:t>Family</w:t>
            </w:r>
          </w:p>
        </w:tc>
        <w:tc>
          <w:tcPr>
            <w:tcW w:w="2574" w:type="dxa"/>
            <w:vAlign w:val="bottom"/>
          </w:tcPr>
          <w:p w14:paraId="36E3B525" w14:textId="77777777" w:rsidR="00DE0AD4" w:rsidRPr="000C329F" w:rsidRDefault="00DE0AD4" w:rsidP="00DE0AD4">
            <w:pPr>
              <w:jc w:val="center"/>
              <w:rPr>
                <w:rFonts w:ascii="Cambria" w:hAnsi="Cambria"/>
                <w:color w:val="000000"/>
                <w:sz w:val="24"/>
              </w:rPr>
            </w:pPr>
            <w:r w:rsidRPr="000C329F">
              <w:rPr>
                <w:rFonts w:ascii="Cambria" w:hAnsi="Cambria"/>
                <w:color w:val="000000"/>
                <w:sz w:val="24"/>
              </w:rPr>
              <w:t>Pseudomonadaceae</w:t>
            </w:r>
          </w:p>
        </w:tc>
        <w:tc>
          <w:tcPr>
            <w:tcW w:w="1186" w:type="dxa"/>
            <w:vAlign w:val="bottom"/>
          </w:tcPr>
          <w:p w14:paraId="58A9289A" w14:textId="77777777" w:rsidR="00DE0AD4" w:rsidRPr="000C329F" w:rsidRDefault="00DE0AD4" w:rsidP="00DE0AD4">
            <w:pPr>
              <w:jc w:val="center"/>
              <w:rPr>
                <w:rFonts w:ascii="Cambria" w:hAnsi="Cambria"/>
                <w:color w:val="000000"/>
                <w:sz w:val="24"/>
              </w:rPr>
            </w:pPr>
            <w:r w:rsidRPr="000C329F">
              <w:rPr>
                <w:rFonts w:ascii="Cambria" w:hAnsi="Cambria"/>
                <w:color w:val="000000"/>
                <w:sz w:val="24"/>
              </w:rPr>
              <w:t>1</w:t>
            </w:r>
            <w:r w:rsidR="007E1FC0" w:rsidRPr="000C329F">
              <w:rPr>
                <w:rFonts w:ascii="Cambria" w:hAnsi="Cambria"/>
                <w:color w:val="000000"/>
                <w:sz w:val="24"/>
              </w:rPr>
              <w:t>.</w:t>
            </w:r>
            <w:r w:rsidRPr="000C329F">
              <w:rPr>
                <w:rFonts w:ascii="Cambria" w:hAnsi="Cambria"/>
                <w:color w:val="000000"/>
                <w:sz w:val="24"/>
              </w:rPr>
              <w:t>54</w:t>
            </w:r>
          </w:p>
        </w:tc>
        <w:tc>
          <w:tcPr>
            <w:tcW w:w="929" w:type="dxa"/>
          </w:tcPr>
          <w:p w14:paraId="6C8785D1"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089</w:t>
            </w:r>
          </w:p>
        </w:tc>
        <w:tc>
          <w:tcPr>
            <w:tcW w:w="2486" w:type="dxa"/>
          </w:tcPr>
          <w:p w14:paraId="26259604" w14:textId="77777777" w:rsidR="00DE0AD4" w:rsidRPr="000C329F" w:rsidRDefault="00DE0AD4" w:rsidP="00DE0AD4">
            <w:pPr>
              <w:jc w:val="center"/>
              <w:rPr>
                <w:rFonts w:ascii="Cambria" w:hAnsi="Cambria"/>
                <w:color w:val="000000"/>
                <w:sz w:val="24"/>
              </w:rPr>
            </w:pPr>
            <w:proofErr w:type="spellStart"/>
            <w:r w:rsidRPr="000C329F">
              <w:rPr>
                <w:rFonts w:ascii="Cambria" w:hAnsi="Cambria"/>
                <w:sz w:val="24"/>
              </w:rPr>
              <w:t>Moraxellaceae</w:t>
            </w:r>
            <w:proofErr w:type="spellEnd"/>
          </w:p>
        </w:tc>
        <w:tc>
          <w:tcPr>
            <w:tcW w:w="1186" w:type="dxa"/>
          </w:tcPr>
          <w:p w14:paraId="0AF8F14C" w14:textId="77777777" w:rsidR="00DE0AD4" w:rsidRPr="000C329F" w:rsidRDefault="00DE0AD4" w:rsidP="00DE0AD4">
            <w:pPr>
              <w:jc w:val="center"/>
              <w:rPr>
                <w:rFonts w:ascii="Cambria" w:hAnsi="Cambria"/>
                <w:color w:val="000000"/>
                <w:sz w:val="24"/>
              </w:rPr>
            </w:pPr>
            <w:r w:rsidRPr="000C329F">
              <w:rPr>
                <w:rFonts w:ascii="Cambria" w:hAnsi="Cambria"/>
                <w:sz w:val="24"/>
              </w:rPr>
              <w:t>5</w:t>
            </w:r>
            <w:r w:rsidR="007E1FC0" w:rsidRPr="000C329F">
              <w:rPr>
                <w:rFonts w:ascii="Cambria" w:hAnsi="Cambria"/>
                <w:sz w:val="24"/>
              </w:rPr>
              <w:t>.</w:t>
            </w:r>
            <w:r w:rsidRPr="000C329F">
              <w:rPr>
                <w:rFonts w:ascii="Cambria" w:hAnsi="Cambria"/>
                <w:sz w:val="24"/>
              </w:rPr>
              <w:t>65</w:t>
            </w:r>
          </w:p>
        </w:tc>
        <w:tc>
          <w:tcPr>
            <w:tcW w:w="1008" w:type="dxa"/>
          </w:tcPr>
          <w:p w14:paraId="0B4D9BEC"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002</w:t>
            </w:r>
          </w:p>
        </w:tc>
        <w:tc>
          <w:tcPr>
            <w:tcW w:w="2574" w:type="dxa"/>
            <w:vAlign w:val="bottom"/>
          </w:tcPr>
          <w:p w14:paraId="3B635FC3" w14:textId="77777777" w:rsidR="00DE0AD4" w:rsidRPr="000C329F" w:rsidRDefault="00DE0AD4" w:rsidP="00DE0AD4">
            <w:pPr>
              <w:jc w:val="center"/>
              <w:rPr>
                <w:rFonts w:ascii="Cambria" w:hAnsi="Cambria"/>
                <w:color w:val="000000"/>
                <w:sz w:val="24"/>
              </w:rPr>
            </w:pPr>
            <w:proofErr w:type="spellStart"/>
            <w:r w:rsidRPr="000C329F">
              <w:rPr>
                <w:rFonts w:ascii="Cambria" w:hAnsi="Cambria"/>
                <w:color w:val="000000"/>
                <w:sz w:val="24"/>
              </w:rPr>
              <w:t>Diplorickettsiaceae</w:t>
            </w:r>
            <w:proofErr w:type="spellEnd"/>
          </w:p>
        </w:tc>
        <w:tc>
          <w:tcPr>
            <w:tcW w:w="929" w:type="dxa"/>
          </w:tcPr>
          <w:p w14:paraId="6E5D8A10"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082</w:t>
            </w:r>
          </w:p>
        </w:tc>
      </w:tr>
      <w:tr w:rsidR="001B5D26" w:rsidRPr="003621D1" w14:paraId="5C734FCC" w14:textId="77777777" w:rsidTr="004B2AB0">
        <w:trPr>
          <w:trHeight w:val="20"/>
        </w:trPr>
        <w:tc>
          <w:tcPr>
            <w:tcW w:w="1698" w:type="dxa"/>
            <w:vAlign w:val="bottom"/>
          </w:tcPr>
          <w:p w14:paraId="63006B83" w14:textId="77777777" w:rsidR="00DE0AD4" w:rsidRPr="004B2AB0" w:rsidRDefault="00DE0AD4" w:rsidP="007E1FC0">
            <w:pPr>
              <w:jc w:val="center"/>
              <w:rPr>
                <w:rFonts w:ascii="Cambria" w:hAnsi="Cambria"/>
                <w:b/>
                <w:sz w:val="24"/>
              </w:rPr>
            </w:pPr>
          </w:p>
        </w:tc>
        <w:tc>
          <w:tcPr>
            <w:tcW w:w="2574" w:type="dxa"/>
            <w:vAlign w:val="bottom"/>
          </w:tcPr>
          <w:p w14:paraId="22296871" w14:textId="77777777" w:rsidR="00DE0AD4" w:rsidRPr="000C329F" w:rsidRDefault="00DE0AD4" w:rsidP="00DE0AD4">
            <w:pPr>
              <w:jc w:val="center"/>
              <w:rPr>
                <w:rFonts w:ascii="Cambria" w:hAnsi="Cambria"/>
                <w:color w:val="000000"/>
                <w:sz w:val="24"/>
              </w:rPr>
            </w:pPr>
            <w:proofErr w:type="spellStart"/>
            <w:r w:rsidRPr="000C329F">
              <w:rPr>
                <w:rFonts w:ascii="Cambria" w:hAnsi="Cambria"/>
                <w:color w:val="000000"/>
                <w:sz w:val="24"/>
              </w:rPr>
              <w:t>Diplorickettsiaceae</w:t>
            </w:r>
            <w:proofErr w:type="spellEnd"/>
          </w:p>
        </w:tc>
        <w:tc>
          <w:tcPr>
            <w:tcW w:w="1186" w:type="dxa"/>
            <w:vAlign w:val="bottom"/>
          </w:tcPr>
          <w:p w14:paraId="29988773" w14:textId="77777777" w:rsidR="00DE0AD4" w:rsidRPr="000C329F" w:rsidRDefault="00DE0AD4" w:rsidP="00DE0AD4">
            <w:pPr>
              <w:jc w:val="center"/>
              <w:rPr>
                <w:rFonts w:ascii="Cambria" w:hAnsi="Cambria"/>
                <w:color w:val="000000"/>
                <w:sz w:val="24"/>
              </w:rPr>
            </w:pPr>
            <w:r w:rsidRPr="000C329F">
              <w:rPr>
                <w:rFonts w:ascii="Cambria" w:hAnsi="Cambria"/>
                <w:color w:val="000000"/>
                <w:sz w:val="24"/>
              </w:rPr>
              <w:t>3</w:t>
            </w:r>
            <w:r w:rsidR="007E1FC0" w:rsidRPr="000C329F">
              <w:rPr>
                <w:rFonts w:ascii="Cambria" w:hAnsi="Cambria"/>
                <w:color w:val="000000"/>
                <w:sz w:val="24"/>
              </w:rPr>
              <w:t>.</w:t>
            </w:r>
            <w:r w:rsidRPr="000C329F">
              <w:rPr>
                <w:rFonts w:ascii="Cambria" w:hAnsi="Cambria"/>
                <w:color w:val="000000"/>
                <w:sz w:val="24"/>
              </w:rPr>
              <w:t>95</w:t>
            </w:r>
          </w:p>
        </w:tc>
        <w:tc>
          <w:tcPr>
            <w:tcW w:w="929" w:type="dxa"/>
          </w:tcPr>
          <w:p w14:paraId="5B911CCB"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126</w:t>
            </w:r>
          </w:p>
        </w:tc>
        <w:tc>
          <w:tcPr>
            <w:tcW w:w="2486" w:type="dxa"/>
          </w:tcPr>
          <w:p w14:paraId="690A85AA" w14:textId="77777777" w:rsidR="00DE0AD4" w:rsidRPr="000C329F" w:rsidRDefault="00DE0AD4" w:rsidP="00DE0AD4">
            <w:pPr>
              <w:jc w:val="center"/>
              <w:rPr>
                <w:rFonts w:ascii="Cambria" w:hAnsi="Cambria"/>
                <w:color w:val="000000"/>
                <w:sz w:val="24"/>
              </w:rPr>
            </w:pPr>
            <w:proofErr w:type="spellStart"/>
            <w:r w:rsidRPr="000C329F">
              <w:rPr>
                <w:rFonts w:ascii="Cambria" w:hAnsi="Cambria"/>
                <w:sz w:val="24"/>
              </w:rPr>
              <w:t>Cryptosporangiaceae</w:t>
            </w:r>
            <w:proofErr w:type="spellEnd"/>
          </w:p>
        </w:tc>
        <w:tc>
          <w:tcPr>
            <w:tcW w:w="1186" w:type="dxa"/>
          </w:tcPr>
          <w:p w14:paraId="53B6B681" w14:textId="77777777" w:rsidR="00DE0AD4" w:rsidRPr="000C329F" w:rsidRDefault="00DE0AD4" w:rsidP="00DE0AD4">
            <w:pPr>
              <w:jc w:val="center"/>
              <w:rPr>
                <w:rFonts w:ascii="Cambria" w:hAnsi="Cambria"/>
                <w:color w:val="000000"/>
                <w:sz w:val="24"/>
              </w:rPr>
            </w:pPr>
            <w:r w:rsidRPr="000C329F">
              <w:rPr>
                <w:rFonts w:ascii="Cambria" w:hAnsi="Cambria"/>
                <w:sz w:val="24"/>
              </w:rPr>
              <w:t>-4</w:t>
            </w:r>
            <w:r w:rsidR="007E1FC0" w:rsidRPr="000C329F">
              <w:rPr>
                <w:rFonts w:ascii="Cambria" w:hAnsi="Cambria"/>
                <w:sz w:val="24"/>
              </w:rPr>
              <w:t>.</w:t>
            </w:r>
            <w:r w:rsidRPr="000C329F">
              <w:rPr>
                <w:rFonts w:ascii="Cambria" w:hAnsi="Cambria"/>
                <w:sz w:val="24"/>
              </w:rPr>
              <w:t>11</w:t>
            </w:r>
          </w:p>
        </w:tc>
        <w:tc>
          <w:tcPr>
            <w:tcW w:w="1008" w:type="dxa"/>
          </w:tcPr>
          <w:p w14:paraId="23845459"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009</w:t>
            </w:r>
          </w:p>
        </w:tc>
        <w:tc>
          <w:tcPr>
            <w:tcW w:w="2574" w:type="dxa"/>
            <w:vAlign w:val="bottom"/>
          </w:tcPr>
          <w:p w14:paraId="26A499E0" w14:textId="77777777" w:rsidR="00DE0AD4" w:rsidRPr="000C329F" w:rsidRDefault="00DE0AD4" w:rsidP="00DE0AD4">
            <w:pPr>
              <w:jc w:val="center"/>
              <w:rPr>
                <w:rFonts w:ascii="Cambria" w:hAnsi="Cambria"/>
                <w:color w:val="000000"/>
                <w:sz w:val="24"/>
              </w:rPr>
            </w:pPr>
            <w:proofErr w:type="spellStart"/>
            <w:r w:rsidRPr="000C329F">
              <w:rPr>
                <w:rFonts w:ascii="Cambria" w:hAnsi="Cambria"/>
                <w:color w:val="000000"/>
                <w:sz w:val="24"/>
              </w:rPr>
              <w:t>Corynebacteriaceae</w:t>
            </w:r>
            <w:proofErr w:type="spellEnd"/>
          </w:p>
        </w:tc>
        <w:tc>
          <w:tcPr>
            <w:tcW w:w="929" w:type="dxa"/>
          </w:tcPr>
          <w:p w14:paraId="13AFDB0D"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105</w:t>
            </w:r>
          </w:p>
        </w:tc>
      </w:tr>
      <w:tr w:rsidR="001B5D26" w:rsidRPr="003621D1" w14:paraId="1BAC78C0" w14:textId="77777777" w:rsidTr="004B2AB0">
        <w:trPr>
          <w:trHeight w:val="20"/>
        </w:trPr>
        <w:tc>
          <w:tcPr>
            <w:tcW w:w="1698" w:type="dxa"/>
            <w:vAlign w:val="bottom"/>
          </w:tcPr>
          <w:p w14:paraId="4EC9294A" w14:textId="77777777" w:rsidR="00DE0AD4" w:rsidRPr="004B2AB0" w:rsidRDefault="00DE0AD4" w:rsidP="007E1FC0">
            <w:pPr>
              <w:jc w:val="center"/>
              <w:rPr>
                <w:rFonts w:ascii="Cambria" w:hAnsi="Cambria"/>
                <w:b/>
                <w:sz w:val="24"/>
              </w:rPr>
            </w:pPr>
          </w:p>
        </w:tc>
        <w:tc>
          <w:tcPr>
            <w:tcW w:w="2574" w:type="dxa"/>
            <w:vAlign w:val="bottom"/>
          </w:tcPr>
          <w:p w14:paraId="1641D01B" w14:textId="77777777" w:rsidR="00DE0AD4" w:rsidRPr="000C329F" w:rsidRDefault="00DE0AD4" w:rsidP="00DE0AD4">
            <w:pPr>
              <w:jc w:val="center"/>
              <w:rPr>
                <w:rFonts w:ascii="Cambria" w:hAnsi="Cambria"/>
                <w:color w:val="000000"/>
                <w:sz w:val="24"/>
              </w:rPr>
            </w:pPr>
            <w:proofErr w:type="spellStart"/>
            <w:r w:rsidRPr="000C329F">
              <w:rPr>
                <w:rFonts w:ascii="Cambria" w:hAnsi="Cambria"/>
                <w:color w:val="000000"/>
                <w:sz w:val="24"/>
              </w:rPr>
              <w:t>Halomonadaceae</w:t>
            </w:r>
            <w:proofErr w:type="spellEnd"/>
          </w:p>
        </w:tc>
        <w:tc>
          <w:tcPr>
            <w:tcW w:w="1186" w:type="dxa"/>
            <w:vAlign w:val="bottom"/>
          </w:tcPr>
          <w:p w14:paraId="75D95593" w14:textId="77777777" w:rsidR="00DE0AD4" w:rsidRPr="000C329F" w:rsidRDefault="00DE0AD4" w:rsidP="00DE0AD4">
            <w:pPr>
              <w:jc w:val="center"/>
              <w:rPr>
                <w:rFonts w:ascii="Cambria" w:hAnsi="Cambria"/>
                <w:color w:val="000000"/>
                <w:sz w:val="24"/>
              </w:rPr>
            </w:pPr>
            <w:r w:rsidRPr="000C329F">
              <w:rPr>
                <w:rFonts w:ascii="Cambria" w:hAnsi="Cambria"/>
                <w:color w:val="000000"/>
                <w:sz w:val="24"/>
              </w:rPr>
              <w:t>-2</w:t>
            </w:r>
            <w:r w:rsidR="007E1FC0" w:rsidRPr="000C329F">
              <w:rPr>
                <w:rFonts w:ascii="Cambria" w:hAnsi="Cambria"/>
                <w:color w:val="000000"/>
                <w:sz w:val="24"/>
              </w:rPr>
              <w:t>.</w:t>
            </w:r>
            <w:r w:rsidRPr="000C329F">
              <w:rPr>
                <w:rFonts w:ascii="Cambria" w:hAnsi="Cambria"/>
                <w:color w:val="000000"/>
                <w:sz w:val="24"/>
              </w:rPr>
              <w:t>48</w:t>
            </w:r>
          </w:p>
        </w:tc>
        <w:tc>
          <w:tcPr>
            <w:tcW w:w="929" w:type="dxa"/>
          </w:tcPr>
          <w:p w14:paraId="2DB4EA54"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203</w:t>
            </w:r>
          </w:p>
        </w:tc>
        <w:tc>
          <w:tcPr>
            <w:tcW w:w="2486" w:type="dxa"/>
          </w:tcPr>
          <w:p w14:paraId="108E7129" w14:textId="77777777" w:rsidR="00DE0AD4" w:rsidRPr="000C329F" w:rsidRDefault="00DE0AD4" w:rsidP="00DE0AD4">
            <w:pPr>
              <w:jc w:val="center"/>
              <w:rPr>
                <w:rFonts w:ascii="Cambria" w:hAnsi="Cambria"/>
                <w:color w:val="000000"/>
                <w:sz w:val="24"/>
              </w:rPr>
            </w:pPr>
            <w:proofErr w:type="spellStart"/>
            <w:r w:rsidRPr="000C329F">
              <w:rPr>
                <w:rFonts w:ascii="Cambria" w:hAnsi="Cambria"/>
                <w:sz w:val="24"/>
              </w:rPr>
              <w:t>Bacteroidaceae</w:t>
            </w:r>
            <w:proofErr w:type="spellEnd"/>
          </w:p>
        </w:tc>
        <w:tc>
          <w:tcPr>
            <w:tcW w:w="1186" w:type="dxa"/>
          </w:tcPr>
          <w:p w14:paraId="4397E0CD"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66</w:t>
            </w:r>
          </w:p>
        </w:tc>
        <w:tc>
          <w:tcPr>
            <w:tcW w:w="1008" w:type="dxa"/>
          </w:tcPr>
          <w:p w14:paraId="3497E713"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018</w:t>
            </w:r>
          </w:p>
        </w:tc>
        <w:tc>
          <w:tcPr>
            <w:tcW w:w="2574" w:type="dxa"/>
            <w:vAlign w:val="bottom"/>
          </w:tcPr>
          <w:p w14:paraId="42888C22" w14:textId="77777777" w:rsidR="00DE0AD4" w:rsidRPr="000C329F" w:rsidRDefault="00DE0AD4" w:rsidP="00DE0AD4">
            <w:pPr>
              <w:jc w:val="center"/>
              <w:rPr>
                <w:rFonts w:ascii="Cambria" w:hAnsi="Cambria"/>
                <w:color w:val="000000"/>
                <w:sz w:val="24"/>
              </w:rPr>
            </w:pPr>
            <w:proofErr w:type="spellStart"/>
            <w:r w:rsidRPr="000C329F">
              <w:rPr>
                <w:rFonts w:ascii="Cambria" w:hAnsi="Cambria"/>
                <w:color w:val="000000"/>
                <w:sz w:val="24"/>
              </w:rPr>
              <w:t>Rhodobacteraceae</w:t>
            </w:r>
            <w:proofErr w:type="spellEnd"/>
          </w:p>
        </w:tc>
        <w:tc>
          <w:tcPr>
            <w:tcW w:w="929" w:type="dxa"/>
          </w:tcPr>
          <w:p w14:paraId="0B74D217"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114</w:t>
            </w:r>
          </w:p>
        </w:tc>
      </w:tr>
      <w:tr w:rsidR="001B5D26" w:rsidRPr="003621D1" w14:paraId="46DAB7EE" w14:textId="77777777" w:rsidTr="004B2AB0">
        <w:trPr>
          <w:trHeight w:val="20"/>
        </w:trPr>
        <w:tc>
          <w:tcPr>
            <w:tcW w:w="1698" w:type="dxa"/>
            <w:vAlign w:val="bottom"/>
          </w:tcPr>
          <w:p w14:paraId="42A120A9" w14:textId="77777777" w:rsidR="00DE0AD4" w:rsidRPr="004B2AB0" w:rsidRDefault="00DE0AD4" w:rsidP="007E1FC0">
            <w:pPr>
              <w:jc w:val="center"/>
              <w:rPr>
                <w:rFonts w:ascii="Cambria" w:hAnsi="Cambria"/>
                <w:b/>
                <w:sz w:val="24"/>
              </w:rPr>
            </w:pPr>
          </w:p>
        </w:tc>
        <w:tc>
          <w:tcPr>
            <w:tcW w:w="2574" w:type="dxa"/>
            <w:vAlign w:val="bottom"/>
          </w:tcPr>
          <w:p w14:paraId="3A6ED51A" w14:textId="77777777" w:rsidR="00DE0AD4" w:rsidRPr="000C329F" w:rsidRDefault="00DE0AD4" w:rsidP="00DE0AD4">
            <w:pPr>
              <w:jc w:val="center"/>
              <w:rPr>
                <w:rFonts w:ascii="Cambria" w:hAnsi="Cambria"/>
                <w:color w:val="000000"/>
                <w:sz w:val="24"/>
              </w:rPr>
            </w:pPr>
            <w:proofErr w:type="spellStart"/>
            <w:r w:rsidRPr="000C329F">
              <w:rPr>
                <w:rFonts w:ascii="Cambria" w:hAnsi="Cambria"/>
                <w:color w:val="000000"/>
                <w:sz w:val="24"/>
              </w:rPr>
              <w:t>Cryptosporangiaceae</w:t>
            </w:r>
            <w:proofErr w:type="spellEnd"/>
          </w:p>
        </w:tc>
        <w:tc>
          <w:tcPr>
            <w:tcW w:w="1186" w:type="dxa"/>
            <w:vAlign w:val="bottom"/>
          </w:tcPr>
          <w:p w14:paraId="48F21AE4" w14:textId="77777777" w:rsidR="00DE0AD4" w:rsidRPr="000C329F" w:rsidRDefault="00DE0AD4" w:rsidP="00DE0AD4">
            <w:pPr>
              <w:jc w:val="center"/>
              <w:rPr>
                <w:rFonts w:ascii="Cambria" w:hAnsi="Cambria"/>
                <w:color w:val="000000"/>
                <w:sz w:val="24"/>
              </w:rPr>
            </w:pPr>
            <w:r w:rsidRPr="000C329F">
              <w:rPr>
                <w:rFonts w:ascii="Cambria" w:hAnsi="Cambria"/>
                <w:color w:val="000000"/>
                <w:sz w:val="24"/>
              </w:rPr>
              <w:t>-2</w:t>
            </w:r>
            <w:r w:rsidR="007E1FC0" w:rsidRPr="000C329F">
              <w:rPr>
                <w:rFonts w:ascii="Cambria" w:hAnsi="Cambria"/>
                <w:color w:val="000000"/>
                <w:sz w:val="24"/>
              </w:rPr>
              <w:t>.</w:t>
            </w:r>
            <w:r w:rsidRPr="000C329F">
              <w:rPr>
                <w:rFonts w:ascii="Cambria" w:hAnsi="Cambria"/>
                <w:color w:val="000000"/>
                <w:sz w:val="24"/>
              </w:rPr>
              <w:t>55</w:t>
            </w:r>
          </w:p>
        </w:tc>
        <w:tc>
          <w:tcPr>
            <w:tcW w:w="929" w:type="dxa"/>
          </w:tcPr>
          <w:p w14:paraId="0AFE6B82"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276</w:t>
            </w:r>
          </w:p>
        </w:tc>
        <w:tc>
          <w:tcPr>
            <w:tcW w:w="2486" w:type="dxa"/>
          </w:tcPr>
          <w:p w14:paraId="5D6F0310" w14:textId="77777777" w:rsidR="00DE0AD4" w:rsidRPr="000C329F" w:rsidRDefault="00DE0AD4" w:rsidP="00DE0AD4">
            <w:pPr>
              <w:jc w:val="center"/>
              <w:rPr>
                <w:rFonts w:ascii="Cambria" w:hAnsi="Cambria"/>
                <w:color w:val="000000"/>
                <w:sz w:val="24"/>
              </w:rPr>
            </w:pPr>
            <w:proofErr w:type="spellStart"/>
            <w:r w:rsidRPr="000C329F">
              <w:rPr>
                <w:rFonts w:ascii="Cambria" w:hAnsi="Cambria"/>
                <w:sz w:val="24"/>
              </w:rPr>
              <w:t>Corynebacteriaceae</w:t>
            </w:r>
            <w:proofErr w:type="spellEnd"/>
          </w:p>
        </w:tc>
        <w:tc>
          <w:tcPr>
            <w:tcW w:w="1186" w:type="dxa"/>
          </w:tcPr>
          <w:p w14:paraId="06D5566E" w14:textId="77777777" w:rsidR="00DE0AD4" w:rsidRPr="000C329F" w:rsidRDefault="00DE0AD4" w:rsidP="00DE0AD4">
            <w:pPr>
              <w:jc w:val="center"/>
              <w:rPr>
                <w:rFonts w:ascii="Cambria" w:hAnsi="Cambria"/>
                <w:color w:val="000000"/>
                <w:sz w:val="24"/>
              </w:rPr>
            </w:pPr>
            <w:r w:rsidRPr="000C329F">
              <w:rPr>
                <w:rFonts w:ascii="Cambria" w:hAnsi="Cambria"/>
                <w:sz w:val="24"/>
              </w:rPr>
              <w:t>3</w:t>
            </w:r>
            <w:r w:rsidR="007E1FC0" w:rsidRPr="000C329F">
              <w:rPr>
                <w:rFonts w:ascii="Cambria" w:hAnsi="Cambria"/>
                <w:sz w:val="24"/>
              </w:rPr>
              <w:t>.</w:t>
            </w:r>
            <w:r w:rsidRPr="000C329F">
              <w:rPr>
                <w:rFonts w:ascii="Cambria" w:hAnsi="Cambria"/>
                <w:sz w:val="24"/>
              </w:rPr>
              <w:t>96</w:t>
            </w:r>
          </w:p>
        </w:tc>
        <w:tc>
          <w:tcPr>
            <w:tcW w:w="1008" w:type="dxa"/>
          </w:tcPr>
          <w:p w14:paraId="416176BA"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030</w:t>
            </w:r>
          </w:p>
        </w:tc>
        <w:tc>
          <w:tcPr>
            <w:tcW w:w="2574" w:type="dxa"/>
            <w:vAlign w:val="bottom"/>
          </w:tcPr>
          <w:p w14:paraId="5314A352" w14:textId="77777777" w:rsidR="00DE0AD4" w:rsidRPr="000C329F" w:rsidRDefault="00DE0AD4" w:rsidP="00DE0AD4">
            <w:pPr>
              <w:jc w:val="center"/>
              <w:rPr>
                <w:rFonts w:ascii="Cambria" w:hAnsi="Cambria"/>
                <w:color w:val="000000"/>
                <w:sz w:val="24"/>
              </w:rPr>
            </w:pPr>
            <w:r w:rsidRPr="000C329F">
              <w:rPr>
                <w:rFonts w:ascii="Cambria" w:hAnsi="Cambria"/>
                <w:color w:val="000000"/>
                <w:sz w:val="24"/>
              </w:rPr>
              <w:t>Pseudomonadaceae</w:t>
            </w:r>
          </w:p>
        </w:tc>
        <w:tc>
          <w:tcPr>
            <w:tcW w:w="929" w:type="dxa"/>
          </w:tcPr>
          <w:p w14:paraId="59CA7441"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123</w:t>
            </w:r>
          </w:p>
        </w:tc>
      </w:tr>
      <w:tr w:rsidR="001B5D26" w:rsidRPr="003621D1" w14:paraId="12BBF221" w14:textId="77777777" w:rsidTr="004B2AB0">
        <w:trPr>
          <w:trHeight w:val="20"/>
        </w:trPr>
        <w:tc>
          <w:tcPr>
            <w:tcW w:w="1698" w:type="dxa"/>
            <w:vAlign w:val="bottom"/>
          </w:tcPr>
          <w:p w14:paraId="4FCF08E4" w14:textId="77777777" w:rsidR="00DE0AD4" w:rsidRPr="004B2AB0" w:rsidRDefault="00DE0AD4" w:rsidP="007E1FC0">
            <w:pPr>
              <w:jc w:val="center"/>
              <w:rPr>
                <w:rFonts w:ascii="Cambria" w:hAnsi="Cambria"/>
                <w:b/>
                <w:sz w:val="24"/>
              </w:rPr>
            </w:pPr>
          </w:p>
        </w:tc>
        <w:tc>
          <w:tcPr>
            <w:tcW w:w="2574" w:type="dxa"/>
            <w:vAlign w:val="bottom"/>
          </w:tcPr>
          <w:p w14:paraId="5494EE17" w14:textId="77777777" w:rsidR="00DE0AD4" w:rsidRPr="000C329F" w:rsidRDefault="00DE0AD4" w:rsidP="00DE0AD4">
            <w:pPr>
              <w:jc w:val="center"/>
              <w:rPr>
                <w:rFonts w:ascii="Cambria" w:hAnsi="Cambria"/>
                <w:color w:val="000000"/>
                <w:sz w:val="24"/>
              </w:rPr>
            </w:pPr>
            <w:proofErr w:type="spellStart"/>
            <w:r w:rsidRPr="000C329F">
              <w:rPr>
                <w:rFonts w:ascii="Cambria" w:hAnsi="Cambria"/>
                <w:color w:val="000000"/>
                <w:sz w:val="24"/>
              </w:rPr>
              <w:t>Prevotellaceae</w:t>
            </w:r>
            <w:proofErr w:type="spellEnd"/>
          </w:p>
        </w:tc>
        <w:tc>
          <w:tcPr>
            <w:tcW w:w="1186" w:type="dxa"/>
            <w:vAlign w:val="bottom"/>
          </w:tcPr>
          <w:p w14:paraId="707ECB55" w14:textId="77777777" w:rsidR="00DE0AD4" w:rsidRPr="000C329F" w:rsidRDefault="00DE0AD4" w:rsidP="00DE0AD4">
            <w:pPr>
              <w:jc w:val="center"/>
              <w:rPr>
                <w:rFonts w:ascii="Cambria" w:hAnsi="Cambria"/>
                <w:color w:val="000000"/>
                <w:sz w:val="24"/>
              </w:rPr>
            </w:pPr>
            <w:r w:rsidRPr="000C329F">
              <w:rPr>
                <w:rFonts w:ascii="Cambria" w:hAnsi="Cambria"/>
                <w:color w:val="000000"/>
                <w:sz w:val="24"/>
              </w:rPr>
              <w:t>-2</w:t>
            </w:r>
            <w:r w:rsidR="007E1FC0" w:rsidRPr="000C329F">
              <w:rPr>
                <w:rFonts w:ascii="Cambria" w:hAnsi="Cambria"/>
                <w:color w:val="000000"/>
                <w:sz w:val="24"/>
              </w:rPr>
              <w:t>.</w:t>
            </w:r>
            <w:r w:rsidRPr="000C329F">
              <w:rPr>
                <w:rFonts w:ascii="Cambria" w:hAnsi="Cambria"/>
                <w:color w:val="000000"/>
                <w:sz w:val="24"/>
              </w:rPr>
              <w:t>44</w:t>
            </w:r>
          </w:p>
        </w:tc>
        <w:tc>
          <w:tcPr>
            <w:tcW w:w="929" w:type="dxa"/>
          </w:tcPr>
          <w:p w14:paraId="4B4B7A0F"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281</w:t>
            </w:r>
          </w:p>
        </w:tc>
        <w:tc>
          <w:tcPr>
            <w:tcW w:w="2486" w:type="dxa"/>
          </w:tcPr>
          <w:p w14:paraId="299666CB" w14:textId="77777777" w:rsidR="00DE0AD4" w:rsidRPr="000C329F" w:rsidRDefault="00DE0AD4" w:rsidP="00DE0AD4">
            <w:pPr>
              <w:jc w:val="center"/>
              <w:rPr>
                <w:rFonts w:ascii="Cambria" w:hAnsi="Cambria"/>
                <w:color w:val="000000"/>
                <w:sz w:val="24"/>
              </w:rPr>
            </w:pPr>
            <w:proofErr w:type="spellStart"/>
            <w:r w:rsidRPr="000C329F">
              <w:rPr>
                <w:rFonts w:ascii="Cambria" w:hAnsi="Cambria"/>
                <w:sz w:val="24"/>
              </w:rPr>
              <w:t>Micromonosporaceae</w:t>
            </w:r>
            <w:proofErr w:type="spellEnd"/>
          </w:p>
        </w:tc>
        <w:tc>
          <w:tcPr>
            <w:tcW w:w="1186" w:type="dxa"/>
          </w:tcPr>
          <w:p w14:paraId="09F24F51" w14:textId="77777777" w:rsidR="00DE0AD4" w:rsidRPr="000C329F" w:rsidRDefault="00DE0AD4" w:rsidP="00DE0AD4">
            <w:pPr>
              <w:jc w:val="center"/>
              <w:rPr>
                <w:rFonts w:ascii="Cambria" w:hAnsi="Cambria"/>
                <w:color w:val="000000"/>
                <w:sz w:val="24"/>
              </w:rPr>
            </w:pPr>
            <w:r w:rsidRPr="000C329F">
              <w:rPr>
                <w:rFonts w:ascii="Cambria" w:hAnsi="Cambria"/>
                <w:sz w:val="24"/>
              </w:rPr>
              <w:t>2</w:t>
            </w:r>
            <w:r w:rsidR="007E1FC0" w:rsidRPr="000C329F">
              <w:rPr>
                <w:rFonts w:ascii="Cambria" w:hAnsi="Cambria"/>
                <w:sz w:val="24"/>
              </w:rPr>
              <w:t>.</w:t>
            </w:r>
            <w:r w:rsidRPr="000C329F">
              <w:rPr>
                <w:rFonts w:ascii="Cambria" w:hAnsi="Cambria"/>
                <w:sz w:val="24"/>
              </w:rPr>
              <w:t>93</w:t>
            </w:r>
          </w:p>
        </w:tc>
        <w:tc>
          <w:tcPr>
            <w:tcW w:w="1008" w:type="dxa"/>
          </w:tcPr>
          <w:p w14:paraId="2FD99A89"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034</w:t>
            </w:r>
          </w:p>
        </w:tc>
        <w:tc>
          <w:tcPr>
            <w:tcW w:w="2574" w:type="dxa"/>
            <w:vAlign w:val="bottom"/>
          </w:tcPr>
          <w:p w14:paraId="4A0A57E1" w14:textId="77777777" w:rsidR="00DE0AD4" w:rsidRPr="000C329F" w:rsidRDefault="00DE0AD4" w:rsidP="00DE0AD4">
            <w:pPr>
              <w:jc w:val="center"/>
              <w:rPr>
                <w:rFonts w:ascii="Cambria" w:hAnsi="Cambria"/>
                <w:color w:val="000000"/>
                <w:sz w:val="24"/>
              </w:rPr>
            </w:pPr>
            <w:proofErr w:type="spellStart"/>
            <w:r w:rsidRPr="000C329F">
              <w:rPr>
                <w:rFonts w:ascii="Cambria" w:hAnsi="Cambria"/>
                <w:color w:val="000000"/>
                <w:sz w:val="24"/>
              </w:rPr>
              <w:t>Peptostreptococcaceae</w:t>
            </w:r>
            <w:proofErr w:type="spellEnd"/>
          </w:p>
        </w:tc>
        <w:tc>
          <w:tcPr>
            <w:tcW w:w="929" w:type="dxa"/>
          </w:tcPr>
          <w:p w14:paraId="09DA31FA"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132</w:t>
            </w:r>
          </w:p>
        </w:tc>
      </w:tr>
      <w:tr w:rsidR="001B5D26" w:rsidRPr="003621D1" w14:paraId="166596D4" w14:textId="77777777" w:rsidTr="004B2AB0">
        <w:trPr>
          <w:trHeight w:val="20"/>
        </w:trPr>
        <w:tc>
          <w:tcPr>
            <w:tcW w:w="1698" w:type="dxa"/>
            <w:vAlign w:val="bottom"/>
          </w:tcPr>
          <w:p w14:paraId="4F449934" w14:textId="77777777" w:rsidR="00DE0AD4" w:rsidRPr="004B2AB0" w:rsidRDefault="00DE0AD4" w:rsidP="007E1FC0">
            <w:pPr>
              <w:jc w:val="center"/>
              <w:rPr>
                <w:rFonts w:ascii="Cambria" w:hAnsi="Cambria"/>
                <w:b/>
                <w:sz w:val="24"/>
              </w:rPr>
            </w:pPr>
          </w:p>
        </w:tc>
        <w:tc>
          <w:tcPr>
            <w:tcW w:w="2574" w:type="dxa"/>
            <w:vAlign w:val="bottom"/>
          </w:tcPr>
          <w:p w14:paraId="15B64918" w14:textId="77777777" w:rsidR="00DE0AD4" w:rsidRPr="000C329F" w:rsidRDefault="00DE0AD4" w:rsidP="00DE0AD4">
            <w:pPr>
              <w:jc w:val="center"/>
              <w:rPr>
                <w:rFonts w:ascii="Cambria" w:hAnsi="Cambria"/>
                <w:color w:val="000000"/>
                <w:sz w:val="24"/>
              </w:rPr>
            </w:pPr>
            <w:proofErr w:type="spellStart"/>
            <w:r w:rsidRPr="000C329F">
              <w:rPr>
                <w:rFonts w:ascii="Cambria" w:hAnsi="Cambria"/>
                <w:color w:val="000000"/>
                <w:sz w:val="24"/>
              </w:rPr>
              <w:t>Peptostreptococcaceae</w:t>
            </w:r>
            <w:proofErr w:type="spellEnd"/>
          </w:p>
        </w:tc>
        <w:tc>
          <w:tcPr>
            <w:tcW w:w="1186" w:type="dxa"/>
            <w:vAlign w:val="bottom"/>
          </w:tcPr>
          <w:p w14:paraId="0D1ED219" w14:textId="77777777" w:rsidR="00DE0AD4" w:rsidRPr="000C329F" w:rsidRDefault="00DE0AD4" w:rsidP="00DE0AD4">
            <w:pPr>
              <w:jc w:val="center"/>
              <w:rPr>
                <w:rFonts w:ascii="Cambria" w:hAnsi="Cambria"/>
                <w:color w:val="000000"/>
                <w:sz w:val="24"/>
              </w:rPr>
            </w:pPr>
            <w:r w:rsidRPr="000C329F">
              <w:rPr>
                <w:rFonts w:ascii="Cambria" w:hAnsi="Cambria"/>
                <w:color w:val="000000"/>
                <w:sz w:val="24"/>
              </w:rPr>
              <w:t>2</w:t>
            </w:r>
            <w:r w:rsidR="007E1FC0" w:rsidRPr="000C329F">
              <w:rPr>
                <w:rFonts w:ascii="Cambria" w:hAnsi="Cambria"/>
                <w:color w:val="000000"/>
                <w:sz w:val="24"/>
              </w:rPr>
              <w:t>.</w:t>
            </w:r>
            <w:r w:rsidRPr="000C329F">
              <w:rPr>
                <w:rFonts w:ascii="Cambria" w:hAnsi="Cambria"/>
                <w:color w:val="000000"/>
                <w:sz w:val="24"/>
              </w:rPr>
              <w:t>80</w:t>
            </w:r>
          </w:p>
        </w:tc>
        <w:tc>
          <w:tcPr>
            <w:tcW w:w="929" w:type="dxa"/>
          </w:tcPr>
          <w:p w14:paraId="726EBB48"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292</w:t>
            </w:r>
          </w:p>
        </w:tc>
        <w:tc>
          <w:tcPr>
            <w:tcW w:w="2486" w:type="dxa"/>
          </w:tcPr>
          <w:p w14:paraId="1D13ADD2" w14:textId="77777777" w:rsidR="00DE0AD4" w:rsidRPr="000C329F" w:rsidRDefault="00DE0AD4" w:rsidP="00DE0AD4">
            <w:pPr>
              <w:jc w:val="center"/>
              <w:rPr>
                <w:rFonts w:ascii="Cambria" w:hAnsi="Cambria"/>
                <w:color w:val="000000"/>
                <w:sz w:val="24"/>
              </w:rPr>
            </w:pPr>
            <w:r w:rsidRPr="000C329F">
              <w:rPr>
                <w:rFonts w:ascii="Cambria" w:hAnsi="Cambria"/>
                <w:sz w:val="24"/>
              </w:rPr>
              <w:t>Helicobacteraceae</w:t>
            </w:r>
          </w:p>
        </w:tc>
        <w:tc>
          <w:tcPr>
            <w:tcW w:w="1186" w:type="dxa"/>
          </w:tcPr>
          <w:p w14:paraId="17002416" w14:textId="77777777" w:rsidR="00DE0AD4" w:rsidRPr="000C329F" w:rsidRDefault="00DE0AD4" w:rsidP="00DE0AD4">
            <w:pPr>
              <w:jc w:val="center"/>
              <w:rPr>
                <w:rFonts w:ascii="Cambria" w:hAnsi="Cambria"/>
                <w:color w:val="000000"/>
                <w:sz w:val="24"/>
              </w:rPr>
            </w:pPr>
            <w:r w:rsidRPr="000C329F">
              <w:rPr>
                <w:rFonts w:ascii="Cambria" w:hAnsi="Cambria"/>
                <w:sz w:val="24"/>
              </w:rPr>
              <w:t>-1</w:t>
            </w:r>
            <w:r w:rsidR="007E1FC0" w:rsidRPr="000C329F">
              <w:rPr>
                <w:rFonts w:ascii="Cambria" w:hAnsi="Cambria"/>
                <w:sz w:val="24"/>
              </w:rPr>
              <w:t>.</w:t>
            </w:r>
            <w:r w:rsidRPr="000C329F">
              <w:rPr>
                <w:rFonts w:ascii="Cambria" w:hAnsi="Cambria"/>
                <w:sz w:val="24"/>
              </w:rPr>
              <w:t>00</w:t>
            </w:r>
          </w:p>
        </w:tc>
        <w:tc>
          <w:tcPr>
            <w:tcW w:w="1008" w:type="dxa"/>
          </w:tcPr>
          <w:p w14:paraId="7B752ED0"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052</w:t>
            </w:r>
          </w:p>
        </w:tc>
        <w:tc>
          <w:tcPr>
            <w:tcW w:w="2574" w:type="dxa"/>
            <w:vAlign w:val="bottom"/>
          </w:tcPr>
          <w:p w14:paraId="5991E50F" w14:textId="77777777" w:rsidR="00DE0AD4" w:rsidRPr="000C329F" w:rsidRDefault="00DE0AD4" w:rsidP="00DE0AD4">
            <w:pPr>
              <w:jc w:val="center"/>
              <w:rPr>
                <w:rFonts w:ascii="Cambria" w:hAnsi="Cambria"/>
                <w:color w:val="000000"/>
                <w:sz w:val="24"/>
              </w:rPr>
            </w:pPr>
            <w:proofErr w:type="spellStart"/>
            <w:r w:rsidRPr="000C329F">
              <w:rPr>
                <w:rFonts w:ascii="Cambria" w:hAnsi="Cambria"/>
                <w:color w:val="000000"/>
                <w:sz w:val="24"/>
              </w:rPr>
              <w:t>Flavobacteriaceae</w:t>
            </w:r>
            <w:proofErr w:type="spellEnd"/>
          </w:p>
        </w:tc>
        <w:tc>
          <w:tcPr>
            <w:tcW w:w="929" w:type="dxa"/>
          </w:tcPr>
          <w:p w14:paraId="4D0D6842"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142</w:t>
            </w:r>
          </w:p>
        </w:tc>
      </w:tr>
      <w:tr w:rsidR="00C75C30" w:rsidRPr="003621D1" w14:paraId="07F23CB3" w14:textId="77777777" w:rsidTr="003621D1">
        <w:trPr>
          <w:trHeight w:val="20"/>
        </w:trPr>
        <w:tc>
          <w:tcPr>
            <w:tcW w:w="1698" w:type="dxa"/>
            <w:vAlign w:val="bottom"/>
          </w:tcPr>
          <w:p w14:paraId="5257F73D" w14:textId="77777777" w:rsidR="00DE0AD4" w:rsidRPr="004B2AB0" w:rsidRDefault="00DE0AD4" w:rsidP="007E1FC0">
            <w:pPr>
              <w:jc w:val="center"/>
              <w:rPr>
                <w:rFonts w:ascii="Cambria" w:hAnsi="Cambria"/>
                <w:b/>
                <w:sz w:val="24"/>
              </w:rPr>
            </w:pPr>
          </w:p>
        </w:tc>
        <w:tc>
          <w:tcPr>
            <w:tcW w:w="2574" w:type="dxa"/>
            <w:vAlign w:val="bottom"/>
          </w:tcPr>
          <w:p w14:paraId="13B4D028" w14:textId="77777777" w:rsidR="00DE0AD4" w:rsidRPr="000C329F" w:rsidRDefault="00DE0AD4" w:rsidP="00DE0AD4">
            <w:pPr>
              <w:jc w:val="center"/>
              <w:rPr>
                <w:rFonts w:ascii="Cambria" w:hAnsi="Cambria"/>
                <w:color w:val="000000"/>
                <w:sz w:val="24"/>
              </w:rPr>
            </w:pPr>
            <w:proofErr w:type="spellStart"/>
            <w:r w:rsidRPr="000C329F">
              <w:rPr>
                <w:rFonts w:ascii="Cambria" w:hAnsi="Cambria"/>
                <w:color w:val="000000"/>
                <w:sz w:val="24"/>
              </w:rPr>
              <w:t>Corynebacteriaceae</w:t>
            </w:r>
            <w:proofErr w:type="spellEnd"/>
          </w:p>
        </w:tc>
        <w:tc>
          <w:tcPr>
            <w:tcW w:w="1186" w:type="dxa"/>
            <w:vAlign w:val="bottom"/>
          </w:tcPr>
          <w:p w14:paraId="1AA23EB6" w14:textId="77777777" w:rsidR="00DE0AD4" w:rsidRPr="000C329F" w:rsidRDefault="00DE0AD4" w:rsidP="00DE0AD4">
            <w:pPr>
              <w:jc w:val="center"/>
              <w:rPr>
                <w:rFonts w:ascii="Cambria" w:hAnsi="Cambria"/>
                <w:color w:val="000000"/>
                <w:sz w:val="24"/>
              </w:rPr>
            </w:pPr>
            <w:r w:rsidRPr="000C329F">
              <w:rPr>
                <w:rFonts w:ascii="Cambria" w:hAnsi="Cambria"/>
                <w:color w:val="000000"/>
                <w:sz w:val="24"/>
              </w:rPr>
              <w:t>2</w:t>
            </w:r>
            <w:r w:rsidR="007E1FC0" w:rsidRPr="000C329F">
              <w:rPr>
                <w:rFonts w:ascii="Cambria" w:hAnsi="Cambria"/>
                <w:color w:val="000000"/>
                <w:sz w:val="24"/>
              </w:rPr>
              <w:t>.</w:t>
            </w:r>
            <w:r w:rsidRPr="000C329F">
              <w:rPr>
                <w:rFonts w:ascii="Cambria" w:hAnsi="Cambria"/>
                <w:color w:val="000000"/>
                <w:sz w:val="24"/>
              </w:rPr>
              <w:t>64</w:t>
            </w:r>
          </w:p>
        </w:tc>
        <w:tc>
          <w:tcPr>
            <w:tcW w:w="929" w:type="dxa"/>
          </w:tcPr>
          <w:p w14:paraId="5D4C9E16"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317</w:t>
            </w:r>
          </w:p>
        </w:tc>
        <w:tc>
          <w:tcPr>
            <w:tcW w:w="2486" w:type="dxa"/>
          </w:tcPr>
          <w:p w14:paraId="5F59A741" w14:textId="77777777" w:rsidR="00DE0AD4" w:rsidRPr="000C329F" w:rsidRDefault="00DE0AD4" w:rsidP="00DE0AD4">
            <w:pPr>
              <w:jc w:val="center"/>
              <w:rPr>
                <w:rFonts w:ascii="Cambria" w:hAnsi="Cambria"/>
                <w:color w:val="000000"/>
                <w:sz w:val="24"/>
              </w:rPr>
            </w:pPr>
            <w:r w:rsidRPr="000C329F">
              <w:rPr>
                <w:rFonts w:ascii="Cambria" w:hAnsi="Cambria"/>
                <w:sz w:val="24"/>
              </w:rPr>
              <w:t>Pseudomonadaceae</w:t>
            </w:r>
          </w:p>
        </w:tc>
        <w:tc>
          <w:tcPr>
            <w:tcW w:w="1186" w:type="dxa"/>
          </w:tcPr>
          <w:p w14:paraId="0D724CB9" w14:textId="77777777" w:rsidR="00DE0AD4" w:rsidRPr="000C329F" w:rsidRDefault="00DE0AD4" w:rsidP="00DE0AD4">
            <w:pPr>
              <w:jc w:val="center"/>
              <w:rPr>
                <w:rFonts w:ascii="Cambria" w:hAnsi="Cambria"/>
                <w:color w:val="000000"/>
                <w:sz w:val="24"/>
              </w:rPr>
            </w:pPr>
            <w:r w:rsidRPr="000C329F">
              <w:rPr>
                <w:rFonts w:ascii="Cambria" w:hAnsi="Cambria"/>
                <w:sz w:val="24"/>
              </w:rPr>
              <w:t>1</w:t>
            </w:r>
            <w:r w:rsidR="007E1FC0" w:rsidRPr="000C329F">
              <w:rPr>
                <w:rFonts w:ascii="Cambria" w:hAnsi="Cambria"/>
                <w:sz w:val="24"/>
              </w:rPr>
              <w:t>.</w:t>
            </w:r>
            <w:r w:rsidRPr="000C329F">
              <w:rPr>
                <w:rFonts w:ascii="Cambria" w:hAnsi="Cambria"/>
                <w:sz w:val="24"/>
              </w:rPr>
              <w:t>81</w:t>
            </w:r>
          </w:p>
        </w:tc>
        <w:tc>
          <w:tcPr>
            <w:tcW w:w="1008" w:type="dxa"/>
          </w:tcPr>
          <w:p w14:paraId="74F5FC18"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087</w:t>
            </w:r>
          </w:p>
        </w:tc>
        <w:tc>
          <w:tcPr>
            <w:tcW w:w="2574" w:type="dxa"/>
            <w:vAlign w:val="bottom"/>
          </w:tcPr>
          <w:p w14:paraId="1BD508FA" w14:textId="77777777" w:rsidR="00DE0AD4" w:rsidRPr="000C329F" w:rsidRDefault="00DE0AD4" w:rsidP="00DE0AD4">
            <w:pPr>
              <w:jc w:val="center"/>
              <w:rPr>
                <w:rFonts w:ascii="Cambria" w:hAnsi="Cambria"/>
                <w:color w:val="000000"/>
                <w:sz w:val="24"/>
              </w:rPr>
            </w:pPr>
            <w:proofErr w:type="spellStart"/>
            <w:r w:rsidRPr="000C329F">
              <w:rPr>
                <w:rFonts w:ascii="Cambria" w:hAnsi="Cambria"/>
                <w:color w:val="000000"/>
                <w:sz w:val="24"/>
              </w:rPr>
              <w:t>Microbacteriaceae</w:t>
            </w:r>
            <w:proofErr w:type="spellEnd"/>
          </w:p>
        </w:tc>
        <w:tc>
          <w:tcPr>
            <w:tcW w:w="929" w:type="dxa"/>
          </w:tcPr>
          <w:p w14:paraId="56C613CB"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165</w:t>
            </w:r>
          </w:p>
        </w:tc>
      </w:tr>
      <w:tr w:rsidR="001B5D26" w:rsidRPr="003621D1" w14:paraId="1E79B6AF" w14:textId="77777777" w:rsidTr="004B2AB0">
        <w:trPr>
          <w:trHeight w:val="20"/>
        </w:trPr>
        <w:tc>
          <w:tcPr>
            <w:tcW w:w="1698" w:type="dxa"/>
            <w:vAlign w:val="bottom"/>
          </w:tcPr>
          <w:p w14:paraId="730F4C5B" w14:textId="77777777" w:rsidR="00DE0AD4" w:rsidRPr="004B2AB0" w:rsidRDefault="00DE0AD4" w:rsidP="007E1FC0">
            <w:pPr>
              <w:jc w:val="center"/>
              <w:rPr>
                <w:rFonts w:ascii="Cambria" w:hAnsi="Cambria"/>
                <w:b/>
                <w:sz w:val="24"/>
              </w:rPr>
            </w:pPr>
          </w:p>
        </w:tc>
        <w:tc>
          <w:tcPr>
            <w:tcW w:w="2574" w:type="dxa"/>
            <w:vAlign w:val="bottom"/>
          </w:tcPr>
          <w:p w14:paraId="2CF13B24" w14:textId="77777777" w:rsidR="00DE0AD4" w:rsidRPr="000C329F" w:rsidRDefault="00DE0AD4" w:rsidP="00DE0AD4">
            <w:pPr>
              <w:jc w:val="center"/>
              <w:rPr>
                <w:rFonts w:ascii="Cambria" w:hAnsi="Cambria"/>
                <w:color w:val="000000"/>
                <w:sz w:val="24"/>
              </w:rPr>
            </w:pPr>
            <w:proofErr w:type="spellStart"/>
            <w:r w:rsidRPr="000C329F">
              <w:rPr>
                <w:rFonts w:ascii="Cambria" w:hAnsi="Cambria"/>
                <w:color w:val="000000"/>
                <w:sz w:val="24"/>
              </w:rPr>
              <w:t>Xanthobacteraceae</w:t>
            </w:r>
            <w:proofErr w:type="spellEnd"/>
          </w:p>
        </w:tc>
        <w:tc>
          <w:tcPr>
            <w:tcW w:w="1186" w:type="dxa"/>
            <w:vAlign w:val="bottom"/>
          </w:tcPr>
          <w:p w14:paraId="3D76A620" w14:textId="77777777" w:rsidR="00DE0AD4" w:rsidRPr="000C329F" w:rsidRDefault="00DE0AD4" w:rsidP="00DE0AD4">
            <w:pPr>
              <w:jc w:val="center"/>
              <w:rPr>
                <w:rFonts w:ascii="Cambria" w:hAnsi="Cambria"/>
                <w:color w:val="000000"/>
                <w:sz w:val="24"/>
              </w:rPr>
            </w:pPr>
            <w:r w:rsidRPr="000C329F">
              <w:rPr>
                <w:rFonts w:ascii="Cambria" w:hAnsi="Cambria"/>
                <w:color w:val="000000"/>
                <w:sz w:val="24"/>
              </w:rPr>
              <w:t>2</w:t>
            </w:r>
            <w:r w:rsidR="007E1FC0" w:rsidRPr="000C329F">
              <w:rPr>
                <w:rFonts w:ascii="Cambria" w:hAnsi="Cambria"/>
                <w:color w:val="000000"/>
                <w:sz w:val="24"/>
              </w:rPr>
              <w:t>.</w:t>
            </w:r>
            <w:r w:rsidRPr="000C329F">
              <w:rPr>
                <w:rFonts w:ascii="Cambria" w:hAnsi="Cambria"/>
                <w:color w:val="000000"/>
                <w:sz w:val="24"/>
              </w:rPr>
              <w:t>31</w:t>
            </w:r>
          </w:p>
        </w:tc>
        <w:tc>
          <w:tcPr>
            <w:tcW w:w="929" w:type="dxa"/>
          </w:tcPr>
          <w:p w14:paraId="0BCFEF7F"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389</w:t>
            </w:r>
          </w:p>
        </w:tc>
        <w:tc>
          <w:tcPr>
            <w:tcW w:w="2486" w:type="dxa"/>
          </w:tcPr>
          <w:p w14:paraId="432394C2" w14:textId="77777777" w:rsidR="00DE0AD4" w:rsidRPr="000C329F" w:rsidRDefault="00DE0AD4" w:rsidP="00DE0AD4">
            <w:pPr>
              <w:jc w:val="center"/>
              <w:rPr>
                <w:rFonts w:ascii="Cambria" w:hAnsi="Cambria"/>
                <w:color w:val="000000"/>
                <w:sz w:val="24"/>
              </w:rPr>
            </w:pPr>
            <w:r w:rsidRPr="000C329F">
              <w:rPr>
                <w:rFonts w:ascii="Cambria" w:hAnsi="Cambria"/>
                <w:sz w:val="24"/>
              </w:rPr>
              <w:t>Enterobacteriaceae</w:t>
            </w:r>
          </w:p>
        </w:tc>
        <w:tc>
          <w:tcPr>
            <w:tcW w:w="1186" w:type="dxa"/>
          </w:tcPr>
          <w:p w14:paraId="470EA41A" w14:textId="77777777" w:rsidR="00DE0AD4" w:rsidRPr="000C329F" w:rsidRDefault="00DE0AD4" w:rsidP="00DE0AD4">
            <w:pPr>
              <w:jc w:val="center"/>
              <w:rPr>
                <w:rFonts w:ascii="Cambria" w:hAnsi="Cambria"/>
                <w:color w:val="000000"/>
                <w:sz w:val="24"/>
              </w:rPr>
            </w:pPr>
            <w:r w:rsidRPr="000C329F">
              <w:rPr>
                <w:rFonts w:ascii="Cambria" w:hAnsi="Cambria"/>
                <w:sz w:val="24"/>
              </w:rPr>
              <w:t>-2</w:t>
            </w:r>
            <w:r w:rsidR="007E1FC0" w:rsidRPr="000C329F">
              <w:rPr>
                <w:rFonts w:ascii="Cambria" w:hAnsi="Cambria"/>
                <w:sz w:val="24"/>
              </w:rPr>
              <w:t>.</w:t>
            </w:r>
            <w:r w:rsidRPr="000C329F">
              <w:rPr>
                <w:rFonts w:ascii="Cambria" w:hAnsi="Cambria"/>
                <w:sz w:val="24"/>
              </w:rPr>
              <w:t>37</w:t>
            </w:r>
          </w:p>
        </w:tc>
        <w:tc>
          <w:tcPr>
            <w:tcW w:w="1008" w:type="dxa"/>
          </w:tcPr>
          <w:p w14:paraId="17BA5A2E"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104</w:t>
            </w:r>
          </w:p>
        </w:tc>
        <w:tc>
          <w:tcPr>
            <w:tcW w:w="2574" w:type="dxa"/>
            <w:vAlign w:val="bottom"/>
          </w:tcPr>
          <w:p w14:paraId="63225D4B" w14:textId="77777777" w:rsidR="00DE0AD4" w:rsidRPr="000C329F" w:rsidRDefault="00DE0AD4" w:rsidP="00DE0AD4">
            <w:pPr>
              <w:jc w:val="center"/>
              <w:rPr>
                <w:rFonts w:ascii="Cambria" w:hAnsi="Cambria"/>
                <w:color w:val="000000"/>
                <w:sz w:val="24"/>
              </w:rPr>
            </w:pPr>
            <w:proofErr w:type="spellStart"/>
            <w:r w:rsidRPr="000C329F">
              <w:rPr>
                <w:rFonts w:ascii="Cambria" w:hAnsi="Cambria"/>
                <w:color w:val="000000"/>
                <w:sz w:val="24"/>
              </w:rPr>
              <w:t>Legionellaceae</w:t>
            </w:r>
            <w:proofErr w:type="spellEnd"/>
          </w:p>
        </w:tc>
        <w:tc>
          <w:tcPr>
            <w:tcW w:w="929" w:type="dxa"/>
          </w:tcPr>
          <w:p w14:paraId="3861E422"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189</w:t>
            </w:r>
          </w:p>
        </w:tc>
      </w:tr>
      <w:tr w:rsidR="001B5D26" w:rsidRPr="003621D1" w14:paraId="75491FBC" w14:textId="77777777" w:rsidTr="004B2AB0">
        <w:trPr>
          <w:trHeight w:val="20"/>
        </w:trPr>
        <w:tc>
          <w:tcPr>
            <w:tcW w:w="1698" w:type="dxa"/>
            <w:vAlign w:val="bottom"/>
          </w:tcPr>
          <w:p w14:paraId="3E62123E" w14:textId="77777777" w:rsidR="00DE0AD4" w:rsidRPr="004B2AB0" w:rsidRDefault="00DE0AD4" w:rsidP="007E1FC0">
            <w:pPr>
              <w:jc w:val="center"/>
              <w:rPr>
                <w:rFonts w:ascii="Cambria" w:hAnsi="Cambria"/>
                <w:b/>
                <w:sz w:val="24"/>
              </w:rPr>
            </w:pPr>
          </w:p>
        </w:tc>
        <w:tc>
          <w:tcPr>
            <w:tcW w:w="2574" w:type="dxa"/>
            <w:vAlign w:val="bottom"/>
          </w:tcPr>
          <w:p w14:paraId="5362B6FA" w14:textId="77777777" w:rsidR="00DE0AD4" w:rsidRPr="000C329F" w:rsidRDefault="00DE0AD4" w:rsidP="00DE0AD4">
            <w:pPr>
              <w:jc w:val="center"/>
              <w:rPr>
                <w:rFonts w:ascii="Cambria" w:hAnsi="Cambria"/>
                <w:color w:val="000000"/>
                <w:sz w:val="24"/>
              </w:rPr>
            </w:pPr>
            <w:proofErr w:type="spellStart"/>
            <w:r w:rsidRPr="000C329F">
              <w:rPr>
                <w:rFonts w:ascii="Cambria" w:hAnsi="Cambria"/>
                <w:color w:val="000000"/>
                <w:sz w:val="24"/>
              </w:rPr>
              <w:t>Acetobacteraceae</w:t>
            </w:r>
            <w:proofErr w:type="spellEnd"/>
          </w:p>
        </w:tc>
        <w:tc>
          <w:tcPr>
            <w:tcW w:w="1186" w:type="dxa"/>
            <w:vAlign w:val="bottom"/>
          </w:tcPr>
          <w:p w14:paraId="0D128897" w14:textId="77777777" w:rsidR="00DE0AD4" w:rsidRPr="000C329F" w:rsidRDefault="00DE0AD4" w:rsidP="00DE0AD4">
            <w:pPr>
              <w:jc w:val="center"/>
              <w:rPr>
                <w:rFonts w:ascii="Cambria" w:hAnsi="Cambria"/>
                <w:color w:val="000000"/>
                <w:sz w:val="24"/>
              </w:rPr>
            </w:pPr>
            <w:r w:rsidRPr="000C329F">
              <w:rPr>
                <w:rFonts w:ascii="Cambria" w:hAnsi="Cambria"/>
                <w:color w:val="000000"/>
                <w:sz w:val="24"/>
              </w:rPr>
              <w:t>-1</w:t>
            </w:r>
            <w:r w:rsidR="007E1FC0" w:rsidRPr="000C329F">
              <w:rPr>
                <w:rFonts w:ascii="Cambria" w:hAnsi="Cambria"/>
                <w:color w:val="000000"/>
                <w:sz w:val="24"/>
              </w:rPr>
              <w:t>.</w:t>
            </w:r>
            <w:r w:rsidRPr="000C329F">
              <w:rPr>
                <w:rFonts w:ascii="Cambria" w:hAnsi="Cambria"/>
                <w:color w:val="000000"/>
                <w:sz w:val="24"/>
              </w:rPr>
              <w:t>87</w:t>
            </w:r>
          </w:p>
        </w:tc>
        <w:tc>
          <w:tcPr>
            <w:tcW w:w="929" w:type="dxa"/>
          </w:tcPr>
          <w:p w14:paraId="1B0EAE52"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438</w:t>
            </w:r>
          </w:p>
        </w:tc>
        <w:tc>
          <w:tcPr>
            <w:tcW w:w="2486" w:type="dxa"/>
          </w:tcPr>
          <w:p w14:paraId="1D4252BD" w14:textId="77777777" w:rsidR="00DE0AD4" w:rsidRPr="000C329F" w:rsidRDefault="00DE0AD4" w:rsidP="00DE0AD4">
            <w:pPr>
              <w:jc w:val="center"/>
              <w:rPr>
                <w:rFonts w:ascii="Cambria" w:hAnsi="Cambria"/>
                <w:color w:val="000000"/>
                <w:sz w:val="24"/>
              </w:rPr>
            </w:pPr>
            <w:proofErr w:type="spellStart"/>
            <w:r w:rsidRPr="000C329F">
              <w:rPr>
                <w:rFonts w:ascii="Cambria" w:hAnsi="Cambria"/>
                <w:sz w:val="24"/>
              </w:rPr>
              <w:t>Rhizobiaceae</w:t>
            </w:r>
            <w:proofErr w:type="spellEnd"/>
          </w:p>
        </w:tc>
        <w:tc>
          <w:tcPr>
            <w:tcW w:w="1186" w:type="dxa"/>
          </w:tcPr>
          <w:p w14:paraId="146CD310" w14:textId="77777777" w:rsidR="00DE0AD4" w:rsidRPr="000C329F" w:rsidRDefault="00DE0AD4" w:rsidP="00DE0AD4">
            <w:pPr>
              <w:jc w:val="center"/>
              <w:rPr>
                <w:rFonts w:ascii="Cambria" w:hAnsi="Cambria"/>
                <w:color w:val="000000"/>
                <w:sz w:val="24"/>
              </w:rPr>
            </w:pPr>
            <w:r w:rsidRPr="000C329F">
              <w:rPr>
                <w:rFonts w:ascii="Cambria" w:hAnsi="Cambria"/>
                <w:sz w:val="24"/>
              </w:rPr>
              <w:t>2</w:t>
            </w:r>
            <w:r w:rsidR="007E1FC0" w:rsidRPr="000C329F">
              <w:rPr>
                <w:rFonts w:ascii="Cambria" w:hAnsi="Cambria"/>
                <w:sz w:val="24"/>
              </w:rPr>
              <w:t>.</w:t>
            </w:r>
            <w:r w:rsidRPr="000C329F">
              <w:rPr>
                <w:rFonts w:ascii="Cambria" w:hAnsi="Cambria"/>
                <w:sz w:val="24"/>
              </w:rPr>
              <w:t>29</w:t>
            </w:r>
          </w:p>
        </w:tc>
        <w:tc>
          <w:tcPr>
            <w:tcW w:w="1008" w:type="dxa"/>
          </w:tcPr>
          <w:p w14:paraId="2DE9BB58"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117</w:t>
            </w:r>
          </w:p>
        </w:tc>
        <w:tc>
          <w:tcPr>
            <w:tcW w:w="2574" w:type="dxa"/>
            <w:vAlign w:val="bottom"/>
          </w:tcPr>
          <w:p w14:paraId="7AC4F116" w14:textId="77777777" w:rsidR="00DE0AD4" w:rsidRPr="000C329F" w:rsidRDefault="00DE0AD4" w:rsidP="00DE0AD4">
            <w:pPr>
              <w:jc w:val="center"/>
              <w:rPr>
                <w:rFonts w:ascii="Cambria" w:hAnsi="Cambria"/>
                <w:color w:val="000000"/>
                <w:sz w:val="24"/>
              </w:rPr>
            </w:pPr>
            <w:proofErr w:type="spellStart"/>
            <w:r w:rsidRPr="000C329F">
              <w:rPr>
                <w:rFonts w:ascii="Cambria" w:hAnsi="Cambria"/>
                <w:color w:val="000000"/>
                <w:sz w:val="24"/>
              </w:rPr>
              <w:t>Halomonadaceae</w:t>
            </w:r>
            <w:proofErr w:type="spellEnd"/>
          </w:p>
        </w:tc>
        <w:tc>
          <w:tcPr>
            <w:tcW w:w="929" w:type="dxa"/>
          </w:tcPr>
          <w:p w14:paraId="7061DC30"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189</w:t>
            </w:r>
          </w:p>
        </w:tc>
      </w:tr>
      <w:tr w:rsidR="001B5D26" w:rsidRPr="003621D1" w14:paraId="39F98D8C" w14:textId="77777777" w:rsidTr="004B2AB0">
        <w:trPr>
          <w:trHeight w:val="20"/>
        </w:trPr>
        <w:tc>
          <w:tcPr>
            <w:tcW w:w="1698" w:type="dxa"/>
            <w:vAlign w:val="bottom"/>
          </w:tcPr>
          <w:p w14:paraId="11536AB5" w14:textId="77777777" w:rsidR="00DE0AD4" w:rsidRPr="004B2AB0" w:rsidRDefault="00DE0AD4" w:rsidP="007E1FC0">
            <w:pPr>
              <w:jc w:val="center"/>
              <w:rPr>
                <w:rFonts w:ascii="Cambria" w:hAnsi="Cambria"/>
                <w:b/>
                <w:sz w:val="24"/>
              </w:rPr>
            </w:pPr>
          </w:p>
        </w:tc>
        <w:tc>
          <w:tcPr>
            <w:tcW w:w="2574" w:type="dxa"/>
            <w:vAlign w:val="bottom"/>
          </w:tcPr>
          <w:p w14:paraId="48315B86" w14:textId="77777777" w:rsidR="00DE0AD4" w:rsidRPr="000C329F" w:rsidRDefault="00DE0AD4" w:rsidP="00DE0AD4">
            <w:pPr>
              <w:jc w:val="center"/>
              <w:rPr>
                <w:rFonts w:ascii="Cambria" w:hAnsi="Cambria"/>
                <w:color w:val="000000"/>
                <w:sz w:val="24"/>
              </w:rPr>
            </w:pPr>
            <w:proofErr w:type="spellStart"/>
            <w:r w:rsidRPr="000C329F">
              <w:rPr>
                <w:rFonts w:ascii="Cambria" w:hAnsi="Cambria"/>
                <w:color w:val="000000"/>
                <w:sz w:val="24"/>
              </w:rPr>
              <w:t>Legionellaceae</w:t>
            </w:r>
            <w:proofErr w:type="spellEnd"/>
          </w:p>
        </w:tc>
        <w:tc>
          <w:tcPr>
            <w:tcW w:w="1186" w:type="dxa"/>
            <w:vAlign w:val="bottom"/>
          </w:tcPr>
          <w:p w14:paraId="2890FF3E" w14:textId="77777777" w:rsidR="00DE0AD4" w:rsidRPr="000C329F" w:rsidRDefault="00DE0AD4" w:rsidP="00DE0AD4">
            <w:pPr>
              <w:jc w:val="center"/>
              <w:rPr>
                <w:rFonts w:ascii="Cambria" w:hAnsi="Cambria"/>
                <w:color w:val="000000"/>
                <w:sz w:val="24"/>
              </w:rPr>
            </w:pPr>
            <w:r w:rsidRPr="000C329F">
              <w:rPr>
                <w:rFonts w:ascii="Cambria" w:hAnsi="Cambria"/>
                <w:color w:val="000000"/>
                <w:sz w:val="24"/>
              </w:rPr>
              <w:t>2</w:t>
            </w:r>
            <w:r w:rsidR="007E1FC0" w:rsidRPr="000C329F">
              <w:rPr>
                <w:rFonts w:ascii="Cambria" w:hAnsi="Cambria"/>
                <w:color w:val="000000"/>
                <w:sz w:val="24"/>
              </w:rPr>
              <w:t>.</w:t>
            </w:r>
            <w:r w:rsidRPr="000C329F">
              <w:rPr>
                <w:rFonts w:ascii="Cambria" w:hAnsi="Cambria"/>
                <w:color w:val="000000"/>
                <w:sz w:val="24"/>
              </w:rPr>
              <w:t>10</w:t>
            </w:r>
          </w:p>
        </w:tc>
        <w:tc>
          <w:tcPr>
            <w:tcW w:w="929" w:type="dxa"/>
          </w:tcPr>
          <w:p w14:paraId="5D9CC603"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453</w:t>
            </w:r>
          </w:p>
        </w:tc>
        <w:tc>
          <w:tcPr>
            <w:tcW w:w="2486" w:type="dxa"/>
          </w:tcPr>
          <w:p w14:paraId="62654EC8" w14:textId="77777777" w:rsidR="00DE0AD4" w:rsidRPr="000C329F" w:rsidRDefault="00DE0AD4" w:rsidP="00DE0AD4">
            <w:pPr>
              <w:jc w:val="center"/>
              <w:rPr>
                <w:rFonts w:ascii="Cambria" w:hAnsi="Cambria"/>
                <w:color w:val="000000"/>
                <w:sz w:val="24"/>
              </w:rPr>
            </w:pPr>
            <w:proofErr w:type="spellStart"/>
            <w:r w:rsidRPr="000C329F">
              <w:rPr>
                <w:rFonts w:ascii="Cambria" w:hAnsi="Cambria"/>
                <w:sz w:val="24"/>
              </w:rPr>
              <w:t>Microbacteriaceae</w:t>
            </w:r>
            <w:proofErr w:type="spellEnd"/>
          </w:p>
        </w:tc>
        <w:tc>
          <w:tcPr>
            <w:tcW w:w="1186" w:type="dxa"/>
          </w:tcPr>
          <w:p w14:paraId="638C4BDC" w14:textId="77777777" w:rsidR="00DE0AD4" w:rsidRPr="000C329F" w:rsidRDefault="00DE0AD4" w:rsidP="00DE0AD4">
            <w:pPr>
              <w:jc w:val="center"/>
              <w:rPr>
                <w:rFonts w:ascii="Cambria" w:hAnsi="Cambria"/>
                <w:color w:val="000000"/>
                <w:sz w:val="24"/>
              </w:rPr>
            </w:pPr>
            <w:r w:rsidRPr="000C329F">
              <w:rPr>
                <w:rFonts w:ascii="Cambria" w:hAnsi="Cambria"/>
                <w:sz w:val="24"/>
              </w:rPr>
              <w:t>-1</w:t>
            </w:r>
            <w:r w:rsidR="007E1FC0" w:rsidRPr="000C329F">
              <w:rPr>
                <w:rFonts w:ascii="Cambria" w:hAnsi="Cambria"/>
                <w:sz w:val="24"/>
              </w:rPr>
              <w:t>.</w:t>
            </w:r>
            <w:r w:rsidRPr="000C329F">
              <w:rPr>
                <w:rFonts w:ascii="Cambria" w:hAnsi="Cambria"/>
                <w:sz w:val="24"/>
              </w:rPr>
              <w:t>65</w:t>
            </w:r>
          </w:p>
        </w:tc>
        <w:tc>
          <w:tcPr>
            <w:tcW w:w="1008" w:type="dxa"/>
          </w:tcPr>
          <w:p w14:paraId="184724C5"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136</w:t>
            </w:r>
          </w:p>
        </w:tc>
        <w:tc>
          <w:tcPr>
            <w:tcW w:w="2574" w:type="dxa"/>
            <w:vAlign w:val="bottom"/>
          </w:tcPr>
          <w:p w14:paraId="7C5A57FA" w14:textId="77777777" w:rsidR="00DE0AD4" w:rsidRPr="000C329F" w:rsidRDefault="00DE0AD4" w:rsidP="00DE0AD4">
            <w:pPr>
              <w:jc w:val="center"/>
              <w:rPr>
                <w:rFonts w:ascii="Cambria" w:hAnsi="Cambria"/>
                <w:color w:val="000000"/>
                <w:sz w:val="24"/>
              </w:rPr>
            </w:pPr>
            <w:proofErr w:type="spellStart"/>
            <w:r w:rsidRPr="000C329F">
              <w:rPr>
                <w:rFonts w:ascii="Cambria" w:hAnsi="Cambria"/>
                <w:color w:val="000000"/>
                <w:sz w:val="24"/>
              </w:rPr>
              <w:t>Paenibacillaceae</w:t>
            </w:r>
            <w:proofErr w:type="spellEnd"/>
          </w:p>
        </w:tc>
        <w:tc>
          <w:tcPr>
            <w:tcW w:w="929" w:type="dxa"/>
          </w:tcPr>
          <w:p w14:paraId="30EE1DCA"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202</w:t>
            </w:r>
          </w:p>
        </w:tc>
      </w:tr>
      <w:tr w:rsidR="001B5D26" w:rsidRPr="003621D1" w14:paraId="7A98B274" w14:textId="77777777" w:rsidTr="004B2AB0">
        <w:trPr>
          <w:trHeight w:val="20"/>
        </w:trPr>
        <w:tc>
          <w:tcPr>
            <w:tcW w:w="1698" w:type="dxa"/>
            <w:vAlign w:val="bottom"/>
          </w:tcPr>
          <w:p w14:paraId="35B8126B" w14:textId="77777777" w:rsidR="00DE0AD4" w:rsidRPr="004B2AB0" w:rsidRDefault="00DE0AD4" w:rsidP="007E1FC0">
            <w:pPr>
              <w:jc w:val="center"/>
              <w:rPr>
                <w:rFonts w:ascii="Cambria" w:hAnsi="Cambria"/>
                <w:b/>
                <w:sz w:val="24"/>
              </w:rPr>
            </w:pPr>
          </w:p>
        </w:tc>
        <w:tc>
          <w:tcPr>
            <w:tcW w:w="2574" w:type="dxa"/>
            <w:vAlign w:val="bottom"/>
          </w:tcPr>
          <w:p w14:paraId="71A7758D" w14:textId="77777777" w:rsidR="00DE0AD4" w:rsidRPr="000C329F" w:rsidRDefault="00DE0AD4" w:rsidP="00DE0AD4">
            <w:pPr>
              <w:jc w:val="center"/>
              <w:rPr>
                <w:rFonts w:ascii="Cambria" w:hAnsi="Cambria"/>
                <w:color w:val="000000"/>
                <w:sz w:val="24"/>
              </w:rPr>
            </w:pPr>
          </w:p>
        </w:tc>
        <w:tc>
          <w:tcPr>
            <w:tcW w:w="1186" w:type="dxa"/>
            <w:vAlign w:val="bottom"/>
          </w:tcPr>
          <w:p w14:paraId="40558487" w14:textId="77777777" w:rsidR="00DE0AD4" w:rsidRPr="000C329F" w:rsidRDefault="00DE0AD4" w:rsidP="00DE0AD4">
            <w:pPr>
              <w:jc w:val="center"/>
              <w:rPr>
                <w:rFonts w:ascii="Cambria" w:hAnsi="Cambria"/>
                <w:color w:val="000000"/>
                <w:sz w:val="24"/>
              </w:rPr>
            </w:pPr>
          </w:p>
        </w:tc>
        <w:tc>
          <w:tcPr>
            <w:tcW w:w="929" w:type="dxa"/>
            <w:vAlign w:val="bottom"/>
          </w:tcPr>
          <w:p w14:paraId="2BCA14DF" w14:textId="77777777" w:rsidR="00DE0AD4" w:rsidRPr="000C329F" w:rsidRDefault="00DE0AD4" w:rsidP="00DE0AD4">
            <w:pPr>
              <w:jc w:val="center"/>
              <w:rPr>
                <w:rFonts w:ascii="Cambria" w:hAnsi="Cambria"/>
                <w:color w:val="000000"/>
                <w:sz w:val="24"/>
              </w:rPr>
            </w:pPr>
          </w:p>
        </w:tc>
        <w:tc>
          <w:tcPr>
            <w:tcW w:w="2486" w:type="dxa"/>
            <w:vAlign w:val="bottom"/>
          </w:tcPr>
          <w:p w14:paraId="028F8316" w14:textId="77777777" w:rsidR="00DE0AD4" w:rsidRPr="000C329F" w:rsidRDefault="00DE0AD4" w:rsidP="00DE0AD4">
            <w:pPr>
              <w:jc w:val="center"/>
              <w:rPr>
                <w:rFonts w:ascii="Cambria" w:hAnsi="Cambria"/>
                <w:color w:val="000000"/>
                <w:sz w:val="24"/>
              </w:rPr>
            </w:pPr>
          </w:p>
        </w:tc>
        <w:tc>
          <w:tcPr>
            <w:tcW w:w="1186" w:type="dxa"/>
            <w:vAlign w:val="bottom"/>
          </w:tcPr>
          <w:p w14:paraId="56A48ED3" w14:textId="77777777" w:rsidR="00DE0AD4" w:rsidRPr="000C329F" w:rsidRDefault="00DE0AD4" w:rsidP="00DE0AD4">
            <w:pPr>
              <w:jc w:val="center"/>
              <w:rPr>
                <w:rFonts w:ascii="Cambria" w:hAnsi="Cambria"/>
                <w:color w:val="000000"/>
                <w:sz w:val="24"/>
              </w:rPr>
            </w:pPr>
          </w:p>
        </w:tc>
        <w:tc>
          <w:tcPr>
            <w:tcW w:w="1008" w:type="dxa"/>
            <w:vAlign w:val="bottom"/>
          </w:tcPr>
          <w:p w14:paraId="02081877" w14:textId="77777777" w:rsidR="00DE0AD4" w:rsidRPr="000C329F" w:rsidRDefault="00DE0AD4" w:rsidP="00DE0AD4">
            <w:pPr>
              <w:jc w:val="center"/>
              <w:rPr>
                <w:rFonts w:ascii="Cambria" w:hAnsi="Cambria"/>
                <w:color w:val="000000"/>
                <w:sz w:val="24"/>
              </w:rPr>
            </w:pPr>
          </w:p>
        </w:tc>
        <w:tc>
          <w:tcPr>
            <w:tcW w:w="2574" w:type="dxa"/>
            <w:vAlign w:val="bottom"/>
          </w:tcPr>
          <w:p w14:paraId="0B9F2F40" w14:textId="77777777" w:rsidR="00DE0AD4" w:rsidRPr="000C329F" w:rsidRDefault="00DE0AD4" w:rsidP="00DE0AD4">
            <w:pPr>
              <w:jc w:val="center"/>
              <w:rPr>
                <w:rFonts w:ascii="Cambria" w:hAnsi="Cambria"/>
                <w:color w:val="000000"/>
                <w:sz w:val="24"/>
              </w:rPr>
            </w:pPr>
          </w:p>
        </w:tc>
        <w:tc>
          <w:tcPr>
            <w:tcW w:w="929" w:type="dxa"/>
          </w:tcPr>
          <w:p w14:paraId="74E46F8F" w14:textId="77777777" w:rsidR="00DE0AD4" w:rsidRPr="000C329F" w:rsidRDefault="00DE0AD4" w:rsidP="00DE0AD4">
            <w:pPr>
              <w:jc w:val="center"/>
              <w:rPr>
                <w:rFonts w:ascii="Cambria" w:hAnsi="Cambria"/>
                <w:color w:val="000000"/>
                <w:sz w:val="24"/>
              </w:rPr>
            </w:pPr>
          </w:p>
        </w:tc>
      </w:tr>
      <w:tr w:rsidR="001B5D26" w:rsidRPr="003621D1" w14:paraId="47E711E1" w14:textId="77777777" w:rsidTr="004B2AB0">
        <w:trPr>
          <w:trHeight w:val="20"/>
        </w:trPr>
        <w:tc>
          <w:tcPr>
            <w:tcW w:w="1698" w:type="dxa"/>
            <w:vAlign w:val="bottom"/>
          </w:tcPr>
          <w:p w14:paraId="4F030440" w14:textId="77777777" w:rsidR="00DE0AD4" w:rsidRPr="004B2AB0" w:rsidRDefault="00DE0AD4" w:rsidP="007E1FC0">
            <w:pPr>
              <w:jc w:val="center"/>
              <w:rPr>
                <w:rFonts w:ascii="Cambria" w:hAnsi="Cambria"/>
                <w:b/>
                <w:sz w:val="24"/>
              </w:rPr>
            </w:pPr>
            <w:r w:rsidRPr="004B2AB0">
              <w:rPr>
                <w:rFonts w:ascii="Cambria" w:hAnsi="Cambria"/>
                <w:b/>
                <w:sz w:val="24"/>
              </w:rPr>
              <w:t>Genus</w:t>
            </w:r>
          </w:p>
        </w:tc>
        <w:tc>
          <w:tcPr>
            <w:tcW w:w="2574" w:type="dxa"/>
          </w:tcPr>
          <w:p w14:paraId="41C6EBAF" w14:textId="77777777" w:rsidR="00DE0AD4" w:rsidRPr="000C329F" w:rsidRDefault="00DE0AD4" w:rsidP="00DE0AD4">
            <w:pPr>
              <w:jc w:val="center"/>
              <w:rPr>
                <w:rFonts w:ascii="Cambria" w:hAnsi="Cambria"/>
                <w:color w:val="000000"/>
                <w:sz w:val="24"/>
              </w:rPr>
            </w:pPr>
            <w:r w:rsidRPr="000C329F">
              <w:rPr>
                <w:rFonts w:ascii="Cambria" w:hAnsi="Cambria"/>
                <w:sz w:val="24"/>
              </w:rPr>
              <w:t>Massilia</w:t>
            </w:r>
          </w:p>
        </w:tc>
        <w:tc>
          <w:tcPr>
            <w:tcW w:w="1186" w:type="dxa"/>
          </w:tcPr>
          <w:p w14:paraId="074C69A7" w14:textId="77777777" w:rsidR="00DE0AD4" w:rsidRPr="000C329F" w:rsidRDefault="00DE0AD4" w:rsidP="00DE0AD4">
            <w:pPr>
              <w:jc w:val="center"/>
              <w:rPr>
                <w:rFonts w:ascii="Cambria" w:hAnsi="Cambria"/>
                <w:color w:val="000000"/>
                <w:sz w:val="24"/>
              </w:rPr>
            </w:pPr>
            <w:r w:rsidRPr="000C329F">
              <w:rPr>
                <w:rFonts w:ascii="Cambria" w:hAnsi="Cambria"/>
                <w:sz w:val="24"/>
              </w:rPr>
              <w:t>-6</w:t>
            </w:r>
            <w:r w:rsidR="007E1FC0" w:rsidRPr="000C329F">
              <w:rPr>
                <w:rFonts w:ascii="Cambria" w:hAnsi="Cambria"/>
                <w:sz w:val="24"/>
              </w:rPr>
              <w:t>.</w:t>
            </w:r>
            <w:r w:rsidRPr="000C329F">
              <w:rPr>
                <w:rFonts w:ascii="Cambria" w:hAnsi="Cambria"/>
                <w:sz w:val="24"/>
              </w:rPr>
              <w:t>65</w:t>
            </w:r>
          </w:p>
        </w:tc>
        <w:tc>
          <w:tcPr>
            <w:tcW w:w="929" w:type="dxa"/>
          </w:tcPr>
          <w:p w14:paraId="197DCD50"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014</w:t>
            </w:r>
          </w:p>
        </w:tc>
        <w:tc>
          <w:tcPr>
            <w:tcW w:w="2486" w:type="dxa"/>
          </w:tcPr>
          <w:p w14:paraId="0A3A3EE5" w14:textId="77777777" w:rsidR="00DE0AD4" w:rsidRPr="000C329F" w:rsidRDefault="00DE0AD4" w:rsidP="00DE0AD4">
            <w:pPr>
              <w:jc w:val="center"/>
              <w:rPr>
                <w:rFonts w:ascii="Cambria" w:hAnsi="Cambria"/>
                <w:color w:val="000000"/>
                <w:sz w:val="24"/>
              </w:rPr>
            </w:pPr>
            <w:proofErr w:type="spellStart"/>
            <w:r w:rsidRPr="000C329F">
              <w:rPr>
                <w:rFonts w:ascii="Cambria" w:hAnsi="Cambria"/>
                <w:sz w:val="24"/>
              </w:rPr>
              <w:t>Psychrobacter</w:t>
            </w:r>
            <w:proofErr w:type="spellEnd"/>
          </w:p>
        </w:tc>
        <w:tc>
          <w:tcPr>
            <w:tcW w:w="1186" w:type="dxa"/>
          </w:tcPr>
          <w:p w14:paraId="778B9FF2" w14:textId="77777777" w:rsidR="00DE0AD4" w:rsidRPr="000C329F" w:rsidRDefault="00DE0AD4" w:rsidP="00DE0AD4">
            <w:pPr>
              <w:jc w:val="center"/>
              <w:rPr>
                <w:rFonts w:ascii="Cambria" w:hAnsi="Cambria"/>
                <w:color w:val="000000"/>
                <w:sz w:val="24"/>
              </w:rPr>
            </w:pPr>
            <w:r w:rsidRPr="000C329F">
              <w:rPr>
                <w:rFonts w:ascii="Cambria" w:hAnsi="Cambria"/>
                <w:sz w:val="24"/>
              </w:rPr>
              <w:t>9</w:t>
            </w:r>
            <w:r w:rsidR="007E1FC0" w:rsidRPr="000C329F">
              <w:rPr>
                <w:rFonts w:ascii="Cambria" w:hAnsi="Cambria"/>
                <w:sz w:val="24"/>
              </w:rPr>
              <w:t>.</w:t>
            </w:r>
            <w:r w:rsidRPr="000C329F">
              <w:rPr>
                <w:rFonts w:ascii="Cambria" w:hAnsi="Cambria"/>
                <w:sz w:val="24"/>
              </w:rPr>
              <w:t>06</w:t>
            </w:r>
          </w:p>
        </w:tc>
        <w:tc>
          <w:tcPr>
            <w:tcW w:w="1008" w:type="dxa"/>
          </w:tcPr>
          <w:p w14:paraId="4283EF11" w14:textId="77777777" w:rsidR="00DE0AD4" w:rsidRPr="000C329F" w:rsidRDefault="00DE0AD4" w:rsidP="00DE0AD4">
            <w:pPr>
              <w:jc w:val="center"/>
              <w:rPr>
                <w:rFonts w:ascii="Cambria" w:hAnsi="Cambria"/>
                <w:color w:val="000000"/>
                <w:sz w:val="24"/>
              </w:rPr>
            </w:pPr>
            <w:r w:rsidRPr="000C329F">
              <w:rPr>
                <w:rFonts w:ascii="Cambria" w:hAnsi="Cambria"/>
                <w:sz w:val="24"/>
              </w:rPr>
              <w:t>&lt;0</w:t>
            </w:r>
            <w:r w:rsidR="007E1FC0" w:rsidRPr="000C329F">
              <w:rPr>
                <w:rFonts w:ascii="Cambria" w:hAnsi="Cambria"/>
                <w:sz w:val="24"/>
              </w:rPr>
              <w:t>.</w:t>
            </w:r>
            <w:r w:rsidRPr="000C329F">
              <w:rPr>
                <w:rFonts w:ascii="Cambria" w:hAnsi="Cambria"/>
                <w:sz w:val="24"/>
              </w:rPr>
              <w:t>001</w:t>
            </w:r>
          </w:p>
        </w:tc>
        <w:tc>
          <w:tcPr>
            <w:tcW w:w="2574" w:type="dxa"/>
          </w:tcPr>
          <w:p w14:paraId="5A77253C" w14:textId="77777777" w:rsidR="00DE0AD4" w:rsidRPr="000C329F" w:rsidRDefault="00DE0AD4" w:rsidP="00DE0AD4">
            <w:pPr>
              <w:jc w:val="center"/>
              <w:rPr>
                <w:rFonts w:ascii="Cambria" w:hAnsi="Cambria"/>
                <w:color w:val="000000"/>
                <w:sz w:val="24"/>
              </w:rPr>
            </w:pPr>
            <w:r w:rsidRPr="000C329F">
              <w:rPr>
                <w:rFonts w:ascii="Cambria" w:hAnsi="Cambria"/>
                <w:sz w:val="24"/>
              </w:rPr>
              <w:t>Corynebacterium 1</w:t>
            </w:r>
          </w:p>
        </w:tc>
        <w:tc>
          <w:tcPr>
            <w:tcW w:w="929" w:type="dxa"/>
          </w:tcPr>
          <w:p w14:paraId="27DC4245"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020</w:t>
            </w:r>
          </w:p>
        </w:tc>
      </w:tr>
      <w:tr w:rsidR="001B5D26" w:rsidRPr="003621D1" w14:paraId="74EFFBF0" w14:textId="77777777" w:rsidTr="004B2AB0">
        <w:trPr>
          <w:trHeight w:val="20"/>
        </w:trPr>
        <w:tc>
          <w:tcPr>
            <w:tcW w:w="1698" w:type="dxa"/>
            <w:vAlign w:val="bottom"/>
          </w:tcPr>
          <w:p w14:paraId="06A5C327" w14:textId="77777777" w:rsidR="00DE0AD4" w:rsidRPr="004B2AB0" w:rsidRDefault="00DE0AD4" w:rsidP="007E1FC0">
            <w:pPr>
              <w:jc w:val="center"/>
              <w:rPr>
                <w:rFonts w:ascii="Cambria" w:hAnsi="Cambria"/>
                <w:b/>
                <w:sz w:val="24"/>
              </w:rPr>
            </w:pPr>
          </w:p>
        </w:tc>
        <w:tc>
          <w:tcPr>
            <w:tcW w:w="2574" w:type="dxa"/>
          </w:tcPr>
          <w:p w14:paraId="203C5D8D" w14:textId="77777777" w:rsidR="00DE0AD4" w:rsidRPr="000C329F" w:rsidRDefault="00DE0AD4" w:rsidP="00DE0AD4">
            <w:pPr>
              <w:jc w:val="center"/>
              <w:rPr>
                <w:rFonts w:ascii="Cambria" w:hAnsi="Cambria"/>
                <w:color w:val="000000"/>
                <w:sz w:val="24"/>
              </w:rPr>
            </w:pPr>
            <w:r w:rsidRPr="000C329F">
              <w:rPr>
                <w:rFonts w:ascii="Cambria" w:hAnsi="Cambria"/>
                <w:sz w:val="24"/>
              </w:rPr>
              <w:t>Pseudomonas</w:t>
            </w:r>
          </w:p>
        </w:tc>
        <w:tc>
          <w:tcPr>
            <w:tcW w:w="1186" w:type="dxa"/>
          </w:tcPr>
          <w:p w14:paraId="46DDAE68" w14:textId="77777777" w:rsidR="00DE0AD4" w:rsidRPr="000C329F" w:rsidRDefault="00DE0AD4" w:rsidP="00DE0AD4">
            <w:pPr>
              <w:jc w:val="center"/>
              <w:rPr>
                <w:rFonts w:ascii="Cambria" w:hAnsi="Cambria"/>
                <w:color w:val="000000"/>
                <w:sz w:val="24"/>
              </w:rPr>
            </w:pPr>
            <w:r w:rsidRPr="000C329F">
              <w:rPr>
                <w:rFonts w:ascii="Cambria" w:hAnsi="Cambria"/>
                <w:sz w:val="24"/>
              </w:rPr>
              <w:t>1</w:t>
            </w:r>
            <w:r w:rsidR="007E1FC0" w:rsidRPr="000C329F">
              <w:rPr>
                <w:rFonts w:ascii="Cambria" w:hAnsi="Cambria"/>
                <w:sz w:val="24"/>
              </w:rPr>
              <w:t>.</w:t>
            </w:r>
            <w:r w:rsidRPr="000C329F">
              <w:rPr>
                <w:rFonts w:ascii="Cambria" w:hAnsi="Cambria"/>
                <w:sz w:val="24"/>
              </w:rPr>
              <w:t>71</w:t>
            </w:r>
          </w:p>
        </w:tc>
        <w:tc>
          <w:tcPr>
            <w:tcW w:w="929" w:type="dxa"/>
          </w:tcPr>
          <w:p w14:paraId="4178B0DC"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044</w:t>
            </w:r>
          </w:p>
        </w:tc>
        <w:tc>
          <w:tcPr>
            <w:tcW w:w="2486" w:type="dxa"/>
          </w:tcPr>
          <w:p w14:paraId="4E25C309" w14:textId="77777777" w:rsidR="00DE0AD4" w:rsidRPr="000C329F" w:rsidRDefault="00DE0AD4" w:rsidP="00DE0AD4">
            <w:pPr>
              <w:jc w:val="center"/>
              <w:rPr>
                <w:rFonts w:ascii="Cambria" w:hAnsi="Cambria"/>
                <w:color w:val="000000"/>
                <w:sz w:val="24"/>
              </w:rPr>
            </w:pPr>
            <w:r w:rsidRPr="000C329F">
              <w:rPr>
                <w:rFonts w:ascii="Cambria" w:hAnsi="Cambria"/>
                <w:sz w:val="24"/>
              </w:rPr>
              <w:t>Massilia</w:t>
            </w:r>
          </w:p>
        </w:tc>
        <w:tc>
          <w:tcPr>
            <w:tcW w:w="1186" w:type="dxa"/>
          </w:tcPr>
          <w:p w14:paraId="19B80551" w14:textId="77777777" w:rsidR="00DE0AD4" w:rsidRPr="000C329F" w:rsidRDefault="00DE0AD4" w:rsidP="00DE0AD4">
            <w:pPr>
              <w:jc w:val="center"/>
              <w:rPr>
                <w:rFonts w:ascii="Cambria" w:hAnsi="Cambria"/>
                <w:color w:val="000000"/>
                <w:sz w:val="24"/>
              </w:rPr>
            </w:pPr>
            <w:r w:rsidRPr="000C329F">
              <w:rPr>
                <w:rFonts w:ascii="Cambria" w:hAnsi="Cambria"/>
                <w:sz w:val="24"/>
              </w:rPr>
              <w:t>-7</w:t>
            </w:r>
            <w:r w:rsidR="007E1FC0" w:rsidRPr="000C329F">
              <w:rPr>
                <w:rFonts w:ascii="Cambria" w:hAnsi="Cambria"/>
                <w:sz w:val="24"/>
              </w:rPr>
              <w:t>.</w:t>
            </w:r>
            <w:r w:rsidRPr="000C329F">
              <w:rPr>
                <w:rFonts w:ascii="Cambria" w:hAnsi="Cambria"/>
                <w:sz w:val="24"/>
              </w:rPr>
              <w:t>39</w:t>
            </w:r>
          </w:p>
        </w:tc>
        <w:tc>
          <w:tcPr>
            <w:tcW w:w="1008" w:type="dxa"/>
          </w:tcPr>
          <w:p w14:paraId="43B0AE1F" w14:textId="77777777" w:rsidR="00DE0AD4" w:rsidRPr="000C329F" w:rsidRDefault="00DE0AD4" w:rsidP="00DE0AD4">
            <w:pPr>
              <w:jc w:val="center"/>
              <w:rPr>
                <w:rFonts w:ascii="Cambria" w:hAnsi="Cambria"/>
                <w:color w:val="000000"/>
                <w:sz w:val="24"/>
              </w:rPr>
            </w:pPr>
            <w:r w:rsidRPr="000C329F">
              <w:rPr>
                <w:rFonts w:ascii="Cambria" w:hAnsi="Cambria"/>
                <w:sz w:val="24"/>
              </w:rPr>
              <w:t>&lt;0</w:t>
            </w:r>
            <w:r w:rsidR="007E1FC0" w:rsidRPr="000C329F">
              <w:rPr>
                <w:rFonts w:ascii="Cambria" w:hAnsi="Cambria"/>
                <w:sz w:val="24"/>
              </w:rPr>
              <w:t>.</w:t>
            </w:r>
            <w:r w:rsidRPr="000C329F">
              <w:rPr>
                <w:rFonts w:ascii="Cambria" w:hAnsi="Cambria"/>
                <w:sz w:val="24"/>
              </w:rPr>
              <w:t>001</w:t>
            </w:r>
          </w:p>
        </w:tc>
        <w:tc>
          <w:tcPr>
            <w:tcW w:w="2574" w:type="dxa"/>
          </w:tcPr>
          <w:p w14:paraId="6C14AFDA" w14:textId="77777777" w:rsidR="00DE0AD4" w:rsidRPr="000C329F" w:rsidRDefault="00DE0AD4" w:rsidP="00DE0AD4">
            <w:pPr>
              <w:jc w:val="center"/>
              <w:rPr>
                <w:rFonts w:ascii="Cambria" w:hAnsi="Cambria"/>
                <w:color w:val="000000"/>
                <w:sz w:val="24"/>
              </w:rPr>
            </w:pPr>
            <w:proofErr w:type="spellStart"/>
            <w:r w:rsidRPr="000C329F">
              <w:rPr>
                <w:rFonts w:ascii="Cambria" w:hAnsi="Cambria"/>
                <w:sz w:val="24"/>
              </w:rPr>
              <w:t>Schlegelella</w:t>
            </w:r>
            <w:proofErr w:type="spellEnd"/>
          </w:p>
        </w:tc>
        <w:tc>
          <w:tcPr>
            <w:tcW w:w="929" w:type="dxa"/>
          </w:tcPr>
          <w:p w14:paraId="70AB412B"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058</w:t>
            </w:r>
          </w:p>
        </w:tc>
      </w:tr>
      <w:tr w:rsidR="001B5D26" w:rsidRPr="003621D1" w14:paraId="4BC2F975" w14:textId="77777777" w:rsidTr="004B2AB0">
        <w:trPr>
          <w:trHeight w:val="20"/>
        </w:trPr>
        <w:tc>
          <w:tcPr>
            <w:tcW w:w="1698" w:type="dxa"/>
            <w:vAlign w:val="bottom"/>
          </w:tcPr>
          <w:p w14:paraId="35A126FD" w14:textId="77777777" w:rsidR="00DE0AD4" w:rsidRPr="004B2AB0" w:rsidRDefault="00DE0AD4" w:rsidP="007E1FC0">
            <w:pPr>
              <w:jc w:val="center"/>
              <w:rPr>
                <w:rFonts w:ascii="Cambria" w:hAnsi="Cambria"/>
                <w:b/>
                <w:sz w:val="24"/>
              </w:rPr>
            </w:pPr>
          </w:p>
        </w:tc>
        <w:tc>
          <w:tcPr>
            <w:tcW w:w="2574" w:type="dxa"/>
          </w:tcPr>
          <w:p w14:paraId="02619B0B" w14:textId="77777777" w:rsidR="00DE0AD4" w:rsidRPr="000C329F" w:rsidRDefault="00DE0AD4" w:rsidP="00DE0AD4">
            <w:pPr>
              <w:jc w:val="center"/>
              <w:rPr>
                <w:rFonts w:ascii="Cambria" w:hAnsi="Cambria"/>
                <w:color w:val="000000"/>
                <w:sz w:val="24"/>
              </w:rPr>
            </w:pPr>
            <w:r w:rsidRPr="000C329F">
              <w:rPr>
                <w:rFonts w:ascii="Cambria" w:hAnsi="Cambria"/>
                <w:sz w:val="24"/>
              </w:rPr>
              <w:t>Flavobacterium</w:t>
            </w:r>
          </w:p>
        </w:tc>
        <w:tc>
          <w:tcPr>
            <w:tcW w:w="1186" w:type="dxa"/>
          </w:tcPr>
          <w:p w14:paraId="7585B462" w14:textId="77777777" w:rsidR="00DE0AD4" w:rsidRPr="000C329F" w:rsidRDefault="00DE0AD4" w:rsidP="00DE0AD4">
            <w:pPr>
              <w:jc w:val="center"/>
              <w:rPr>
                <w:rFonts w:ascii="Cambria" w:hAnsi="Cambria"/>
                <w:color w:val="000000"/>
                <w:sz w:val="24"/>
              </w:rPr>
            </w:pPr>
            <w:r w:rsidRPr="000C329F">
              <w:rPr>
                <w:rFonts w:ascii="Cambria" w:hAnsi="Cambria"/>
                <w:sz w:val="24"/>
              </w:rPr>
              <w:t>-5</w:t>
            </w:r>
            <w:r w:rsidR="007E1FC0" w:rsidRPr="000C329F">
              <w:rPr>
                <w:rFonts w:ascii="Cambria" w:hAnsi="Cambria"/>
                <w:sz w:val="24"/>
              </w:rPr>
              <w:t>.</w:t>
            </w:r>
            <w:r w:rsidRPr="000C329F">
              <w:rPr>
                <w:rFonts w:ascii="Cambria" w:hAnsi="Cambria"/>
                <w:sz w:val="24"/>
              </w:rPr>
              <w:t>56</w:t>
            </w:r>
          </w:p>
        </w:tc>
        <w:tc>
          <w:tcPr>
            <w:tcW w:w="929" w:type="dxa"/>
          </w:tcPr>
          <w:p w14:paraId="25660712"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046</w:t>
            </w:r>
          </w:p>
        </w:tc>
        <w:tc>
          <w:tcPr>
            <w:tcW w:w="2486" w:type="dxa"/>
          </w:tcPr>
          <w:p w14:paraId="562A047F" w14:textId="77777777" w:rsidR="00DE0AD4" w:rsidRPr="000C329F" w:rsidRDefault="00DE0AD4" w:rsidP="00DE0AD4">
            <w:pPr>
              <w:jc w:val="center"/>
              <w:rPr>
                <w:rFonts w:ascii="Cambria" w:hAnsi="Cambria"/>
                <w:color w:val="000000"/>
                <w:sz w:val="24"/>
              </w:rPr>
            </w:pPr>
            <w:proofErr w:type="spellStart"/>
            <w:r w:rsidRPr="000C329F">
              <w:rPr>
                <w:rFonts w:ascii="Cambria" w:hAnsi="Cambria"/>
                <w:sz w:val="24"/>
              </w:rPr>
              <w:t>Enhydrobacter</w:t>
            </w:r>
            <w:proofErr w:type="spellEnd"/>
          </w:p>
        </w:tc>
        <w:tc>
          <w:tcPr>
            <w:tcW w:w="1186" w:type="dxa"/>
          </w:tcPr>
          <w:p w14:paraId="24FB5681" w14:textId="77777777" w:rsidR="00DE0AD4" w:rsidRPr="000C329F" w:rsidRDefault="00DE0AD4" w:rsidP="00DE0AD4">
            <w:pPr>
              <w:jc w:val="center"/>
              <w:rPr>
                <w:rFonts w:ascii="Cambria" w:hAnsi="Cambria"/>
                <w:color w:val="000000"/>
                <w:sz w:val="24"/>
              </w:rPr>
            </w:pPr>
            <w:r w:rsidRPr="000C329F">
              <w:rPr>
                <w:rFonts w:ascii="Cambria" w:hAnsi="Cambria"/>
                <w:sz w:val="24"/>
              </w:rPr>
              <w:t>5</w:t>
            </w:r>
            <w:r w:rsidR="007E1FC0" w:rsidRPr="000C329F">
              <w:rPr>
                <w:rFonts w:ascii="Cambria" w:hAnsi="Cambria"/>
                <w:sz w:val="24"/>
              </w:rPr>
              <w:t>.</w:t>
            </w:r>
            <w:r w:rsidRPr="000C329F">
              <w:rPr>
                <w:rFonts w:ascii="Cambria" w:hAnsi="Cambria"/>
                <w:sz w:val="24"/>
              </w:rPr>
              <w:t>48</w:t>
            </w:r>
          </w:p>
        </w:tc>
        <w:tc>
          <w:tcPr>
            <w:tcW w:w="1008" w:type="dxa"/>
          </w:tcPr>
          <w:p w14:paraId="59324896" w14:textId="77777777" w:rsidR="00DE0AD4" w:rsidRPr="000C329F" w:rsidRDefault="00DE0AD4" w:rsidP="00DE0AD4">
            <w:pPr>
              <w:jc w:val="center"/>
              <w:rPr>
                <w:rFonts w:ascii="Cambria" w:hAnsi="Cambria"/>
                <w:color w:val="000000"/>
                <w:sz w:val="24"/>
              </w:rPr>
            </w:pPr>
            <w:r w:rsidRPr="000C329F">
              <w:rPr>
                <w:rFonts w:ascii="Cambria" w:hAnsi="Cambria"/>
                <w:sz w:val="24"/>
              </w:rPr>
              <w:t>&lt;0</w:t>
            </w:r>
            <w:r w:rsidR="007E1FC0" w:rsidRPr="000C329F">
              <w:rPr>
                <w:rFonts w:ascii="Cambria" w:hAnsi="Cambria"/>
                <w:sz w:val="24"/>
              </w:rPr>
              <w:t>.</w:t>
            </w:r>
            <w:r w:rsidRPr="000C329F">
              <w:rPr>
                <w:rFonts w:ascii="Cambria" w:hAnsi="Cambria"/>
                <w:sz w:val="24"/>
              </w:rPr>
              <w:t>001</w:t>
            </w:r>
          </w:p>
        </w:tc>
        <w:tc>
          <w:tcPr>
            <w:tcW w:w="2574" w:type="dxa"/>
          </w:tcPr>
          <w:p w14:paraId="79178565" w14:textId="77777777" w:rsidR="00DE0AD4" w:rsidRPr="000C329F" w:rsidRDefault="00DE0AD4" w:rsidP="00DE0AD4">
            <w:pPr>
              <w:jc w:val="center"/>
              <w:rPr>
                <w:rFonts w:ascii="Cambria" w:hAnsi="Cambria"/>
                <w:color w:val="000000"/>
                <w:sz w:val="24"/>
              </w:rPr>
            </w:pPr>
            <w:proofErr w:type="spellStart"/>
            <w:r w:rsidRPr="000C329F">
              <w:rPr>
                <w:rFonts w:ascii="Cambria" w:hAnsi="Cambria"/>
                <w:sz w:val="24"/>
              </w:rPr>
              <w:t>Aquicella</w:t>
            </w:r>
            <w:proofErr w:type="spellEnd"/>
          </w:p>
        </w:tc>
        <w:tc>
          <w:tcPr>
            <w:tcW w:w="929" w:type="dxa"/>
          </w:tcPr>
          <w:p w14:paraId="16656AE8"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064</w:t>
            </w:r>
          </w:p>
        </w:tc>
      </w:tr>
      <w:tr w:rsidR="001B5D26" w:rsidRPr="003621D1" w14:paraId="5F119460" w14:textId="77777777" w:rsidTr="004B2AB0">
        <w:trPr>
          <w:trHeight w:val="20"/>
        </w:trPr>
        <w:tc>
          <w:tcPr>
            <w:tcW w:w="1698" w:type="dxa"/>
            <w:vAlign w:val="bottom"/>
          </w:tcPr>
          <w:p w14:paraId="11E8D9AB" w14:textId="77777777" w:rsidR="00DE0AD4" w:rsidRPr="004B2AB0" w:rsidRDefault="00DE0AD4" w:rsidP="007E1FC0">
            <w:pPr>
              <w:jc w:val="center"/>
              <w:rPr>
                <w:rFonts w:ascii="Cambria" w:hAnsi="Cambria"/>
                <w:b/>
                <w:sz w:val="24"/>
              </w:rPr>
            </w:pPr>
          </w:p>
        </w:tc>
        <w:tc>
          <w:tcPr>
            <w:tcW w:w="2574" w:type="dxa"/>
          </w:tcPr>
          <w:p w14:paraId="2CF338A2" w14:textId="77777777" w:rsidR="00DE0AD4" w:rsidRPr="000C329F" w:rsidRDefault="00DE0AD4" w:rsidP="00DE0AD4">
            <w:pPr>
              <w:jc w:val="center"/>
              <w:rPr>
                <w:rFonts w:ascii="Cambria" w:hAnsi="Cambria"/>
                <w:color w:val="000000"/>
                <w:sz w:val="24"/>
              </w:rPr>
            </w:pPr>
            <w:proofErr w:type="spellStart"/>
            <w:r w:rsidRPr="000C329F">
              <w:rPr>
                <w:rFonts w:ascii="Cambria" w:hAnsi="Cambria"/>
                <w:sz w:val="24"/>
              </w:rPr>
              <w:t>Aquicella</w:t>
            </w:r>
            <w:proofErr w:type="spellEnd"/>
          </w:p>
        </w:tc>
        <w:tc>
          <w:tcPr>
            <w:tcW w:w="1186" w:type="dxa"/>
          </w:tcPr>
          <w:p w14:paraId="09D06B95" w14:textId="77777777" w:rsidR="00DE0AD4" w:rsidRPr="000C329F" w:rsidRDefault="00DE0AD4" w:rsidP="00DE0AD4">
            <w:pPr>
              <w:jc w:val="center"/>
              <w:rPr>
                <w:rFonts w:ascii="Cambria" w:hAnsi="Cambria"/>
                <w:color w:val="000000"/>
                <w:sz w:val="24"/>
              </w:rPr>
            </w:pPr>
            <w:r w:rsidRPr="000C329F">
              <w:rPr>
                <w:rFonts w:ascii="Cambria" w:hAnsi="Cambria"/>
                <w:sz w:val="24"/>
              </w:rPr>
              <w:t>3</w:t>
            </w:r>
            <w:r w:rsidR="007E1FC0" w:rsidRPr="000C329F">
              <w:rPr>
                <w:rFonts w:ascii="Cambria" w:hAnsi="Cambria"/>
                <w:sz w:val="24"/>
              </w:rPr>
              <w:t>.</w:t>
            </w:r>
            <w:r w:rsidRPr="000C329F">
              <w:rPr>
                <w:rFonts w:ascii="Cambria" w:hAnsi="Cambria"/>
                <w:sz w:val="24"/>
              </w:rPr>
              <w:t>92</w:t>
            </w:r>
          </w:p>
        </w:tc>
        <w:tc>
          <w:tcPr>
            <w:tcW w:w="929" w:type="dxa"/>
          </w:tcPr>
          <w:p w14:paraId="1BBBE69B"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067</w:t>
            </w:r>
          </w:p>
        </w:tc>
        <w:tc>
          <w:tcPr>
            <w:tcW w:w="2486" w:type="dxa"/>
          </w:tcPr>
          <w:p w14:paraId="128A99FC" w14:textId="77777777" w:rsidR="00DE0AD4" w:rsidRPr="000C329F" w:rsidRDefault="00DE0AD4" w:rsidP="00DE0AD4">
            <w:pPr>
              <w:jc w:val="center"/>
              <w:rPr>
                <w:rFonts w:ascii="Cambria" w:hAnsi="Cambria"/>
                <w:color w:val="000000"/>
                <w:sz w:val="24"/>
              </w:rPr>
            </w:pPr>
            <w:proofErr w:type="spellStart"/>
            <w:r w:rsidRPr="000C329F">
              <w:rPr>
                <w:rFonts w:ascii="Cambria" w:hAnsi="Cambria"/>
                <w:sz w:val="24"/>
              </w:rPr>
              <w:t>Actinoplanes</w:t>
            </w:r>
            <w:proofErr w:type="spellEnd"/>
          </w:p>
        </w:tc>
        <w:tc>
          <w:tcPr>
            <w:tcW w:w="1186" w:type="dxa"/>
          </w:tcPr>
          <w:p w14:paraId="6A420B92" w14:textId="77777777" w:rsidR="00DE0AD4" w:rsidRPr="000C329F" w:rsidRDefault="00DE0AD4" w:rsidP="00DE0AD4">
            <w:pPr>
              <w:jc w:val="center"/>
              <w:rPr>
                <w:rFonts w:ascii="Cambria" w:hAnsi="Cambria"/>
                <w:color w:val="000000"/>
                <w:sz w:val="24"/>
              </w:rPr>
            </w:pPr>
            <w:r w:rsidRPr="000C329F">
              <w:rPr>
                <w:rFonts w:ascii="Cambria" w:hAnsi="Cambria"/>
                <w:sz w:val="24"/>
              </w:rPr>
              <w:t>4</w:t>
            </w:r>
            <w:r w:rsidR="007E1FC0" w:rsidRPr="000C329F">
              <w:rPr>
                <w:rFonts w:ascii="Cambria" w:hAnsi="Cambria"/>
                <w:sz w:val="24"/>
              </w:rPr>
              <w:t>.</w:t>
            </w:r>
            <w:r w:rsidRPr="000C329F">
              <w:rPr>
                <w:rFonts w:ascii="Cambria" w:hAnsi="Cambria"/>
                <w:sz w:val="24"/>
              </w:rPr>
              <w:t>55</w:t>
            </w:r>
          </w:p>
        </w:tc>
        <w:tc>
          <w:tcPr>
            <w:tcW w:w="1008" w:type="dxa"/>
          </w:tcPr>
          <w:p w14:paraId="02C2D4A2" w14:textId="77777777" w:rsidR="00DE0AD4" w:rsidRPr="000C329F" w:rsidRDefault="00DE0AD4" w:rsidP="00DE0AD4">
            <w:pPr>
              <w:jc w:val="center"/>
              <w:rPr>
                <w:rFonts w:ascii="Cambria" w:hAnsi="Cambria"/>
                <w:color w:val="000000"/>
                <w:sz w:val="24"/>
              </w:rPr>
            </w:pPr>
            <w:r w:rsidRPr="000C329F">
              <w:rPr>
                <w:rFonts w:ascii="Cambria" w:hAnsi="Cambria"/>
                <w:sz w:val="24"/>
              </w:rPr>
              <w:t>&lt;0</w:t>
            </w:r>
            <w:r w:rsidR="007E1FC0" w:rsidRPr="000C329F">
              <w:rPr>
                <w:rFonts w:ascii="Cambria" w:hAnsi="Cambria"/>
                <w:sz w:val="24"/>
              </w:rPr>
              <w:t>.</w:t>
            </w:r>
            <w:r w:rsidRPr="000C329F">
              <w:rPr>
                <w:rFonts w:ascii="Cambria" w:hAnsi="Cambria"/>
                <w:sz w:val="24"/>
              </w:rPr>
              <w:t>001</w:t>
            </w:r>
          </w:p>
        </w:tc>
        <w:tc>
          <w:tcPr>
            <w:tcW w:w="2574" w:type="dxa"/>
          </w:tcPr>
          <w:p w14:paraId="0763F03F" w14:textId="77777777" w:rsidR="00DE0AD4" w:rsidRPr="000C329F" w:rsidRDefault="00DE0AD4" w:rsidP="00DE0AD4">
            <w:pPr>
              <w:jc w:val="center"/>
              <w:rPr>
                <w:rFonts w:ascii="Cambria" w:hAnsi="Cambria"/>
                <w:color w:val="000000"/>
                <w:sz w:val="24"/>
              </w:rPr>
            </w:pPr>
            <w:proofErr w:type="spellStart"/>
            <w:r w:rsidRPr="000C329F">
              <w:rPr>
                <w:rFonts w:ascii="Cambria" w:hAnsi="Cambria"/>
                <w:sz w:val="24"/>
              </w:rPr>
              <w:t>Romboutsia</w:t>
            </w:r>
            <w:proofErr w:type="spellEnd"/>
          </w:p>
        </w:tc>
        <w:tc>
          <w:tcPr>
            <w:tcW w:w="929" w:type="dxa"/>
          </w:tcPr>
          <w:p w14:paraId="20044681"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076</w:t>
            </w:r>
          </w:p>
        </w:tc>
      </w:tr>
      <w:tr w:rsidR="001B5D26" w:rsidRPr="003621D1" w14:paraId="143F47E4" w14:textId="77777777" w:rsidTr="004B2AB0">
        <w:trPr>
          <w:trHeight w:val="20"/>
        </w:trPr>
        <w:tc>
          <w:tcPr>
            <w:tcW w:w="1698" w:type="dxa"/>
            <w:vAlign w:val="bottom"/>
          </w:tcPr>
          <w:p w14:paraId="40760972" w14:textId="77777777" w:rsidR="00DE0AD4" w:rsidRPr="004B2AB0" w:rsidRDefault="00DE0AD4" w:rsidP="007E1FC0">
            <w:pPr>
              <w:jc w:val="center"/>
              <w:rPr>
                <w:rFonts w:ascii="Cambria" w:hAnsi="Cambria"/>
                <w:b/>
                <w:sz w:val="24"/>
              </w:rPr>
            </w:pPr>
          </w:p>
        </w:tc>
        <w:tc>
          <w:tcPr>
            <w:tcW w:w="2574" w:type="dxa"/>
          </w:tcPr>
          <w:p w14:paraId="0B551F0D" w14:textId="77777777" w:rsidR="00DE0AD4" w:rsidRPr="000C329F" w:rsidRDefault="00DE0AD4" w:rsidP="00DE0AD4">
            <w:pPr>
              <w:jc w:val="center"/>
              <w:rPr>
                <w:rFonts w:ascii="Cambria" w:hAnsi="Cambria"/>
                <w:color w:val="000000"/>
                <w:sz w:val="24"/>
              </w:rPr>
            </w:pPr>
            <w:r w:rsidRPr="000C329F">
              <w:rPr>
                <w:rFonts w:ascii="Cambria" w:hAnsi="Cambria"/>
                <w:sz w:val="24"/>
              </w:rPr>
              <w:t>Bacteroides</w:t>
            </w:r>
          </w:p>
        </w:tc>
        <w:tc>
          <w:tcPr>
            <w:tcW w:w="1186" w:type="dxa"/>
          </w:tcPr>
          <w:p w14:paraId="5B94F7E2" w14:textId="77777777" w:rsidR="00DE0AD4" w:rsidRPr="000C329F" w:rsidRDefault="00DE0AD4" w:rsidP="00DE0AD4">
            <w:pPr>
              <w:jc w:val="center"/>
              <w:rPr>
                <w:rFonts w:ascii="Cambria" w:hAnsi="Cambria"/>
                <w:color w:val="000000"/>
                <w:sz w:val="24"/>
              </w:rPr>
            </w:pPr>
            <w:r w:rsidRPr="000C329F">
              <w:rPr>
                <w:rFonts w:ascii="Cambria" w:hAnsi="Cambria"/>
                <w:sz w:val="24"/>
              </w:rPr>
              <w:t>2</w:t>
            </w:r>
            <w:r w:rsidR="007E1FC0" w:rsidRPr="000C329F">
              <w:rPr>
                <w:rFonts w:ascii="Cambria" w:hAnsi="Cambria"/>
                <w:sz w:val="24"/>
              </w:rPr>
              <w:t>.</w:t>
            </w:r>
            <w:r w:rsidRPr="000C329F">
              <w:rPr>
                <w:rFonts w:ascii="Cambria" w:hAnsi="Cambria"/>
                <w:sz w:val="24"/>
              </w:rPr>
              <w:t>86</w:t>
            </w:r>
          </w:p>
        </w:tc>
        <w:tc>
          <w:tcPr>
            <w:tcW w:w="929" w:type="dxa"/>
          </w:tcPr>
          <w:p w14:paraId="7CF681D9"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140</w:t>
            </w:r>
          </w:p>
        </w:tc>
        <w:tc>
          <w:tcPr>
            <w:tcW w:w="2486" w:type="dxa"/>
          </w:tcPr>
          <w:p w14:paraId="17E05F7D" w14:textId="77777777" w:rsidR="00DE0AD4" w:rsidRPr="000C329F" w:rsidRDefault="00DE0AD4" w:rsidP="00DE0AD4">
            <w:pPr>
              <w:jc w:val="center"/>
              <w:rPr>
                <w:rFonts w:ascii="Cambria" w:hAnsi="Cambria"/>
                <w:color w:val="000000"/>
                <w:sz w:val="24"/>
              </w:rPr>
            </w:pPr>
            <w:proofErr w:type="spellStart"/>
            <w:r w:rsidRPr="000C329F">
              <w:rPr>
                <w:rFonts w:ascii="Cambria" w:hAnsi="Cambria"/>
                <w:sz w:val="24"/>
              </w:rPr>
              <w:t>Lawsonella</w:t>
            </w:r>
            <w:proofErr w:type="spellEnd"/>
          </w:p>
        </w:tc>
        <w:tc>
          <w:tcPr>
            <w:tcW w:w="1186" w:type="dxa"/>
          </w:tcPr>
          <w:p w14:paraId="15BC096B" w14:textId="77777777" w:rsidR="00DE0AD4" w:rsidRPr="000C329F" w:rsidRDefault="00DE0AD4" w:rsidP="00DE0AD4">
            <w:pPr>
              <w:jc w:val="center"/>
              <w:rPr>
                <w:rFonts w:ascii="Cambria" w:hAnsi="Cambria"/>
                <w:color w:val="000000"/>
                <w:sz w:val="24"/>
              </w:rPr>
            </w:pPr>
            <w:r w:rsidRPr="000C329F">
              <w:rPr>
                <w:rFonts w:ascii="Cambria" w:hAnsi="Cambria"/>
                <w:sz w:val="24"/>
              </w:rPr>
              <w:t>9</w:t>
            </w:r>
            <w:r w:rsidR="007E1FC0" w:rsidRPr="000C329F">
              <w:rPr>
                <w:rFonts w:ascii="Cambria" w:hAnsi="Cambria"/>
                <w:sz w:val="24"/>
              </w:rPr>
              <w:t>.</w:t>
            </w:r>
            <w:r w:rsidRPr="000C329F">
              <w:rPr>
                <w:rFonts w:ascii="Cambria" w:hAnsi="Cambria"/>
                <w:sz w:val="24"/>
              </w:rPr>
              <w:t>68</w:t>
            </w:r>
          </w:p>
        </w:tc>
        <w:tc>
          <w:tcPr>
            <w:tcW w:w="1008" w:type="dxa"/>
          </w:tcPr>
          <w:p w14:paraId="69C1FA87" w14:textId="77777777" w:rsidR="00DE0AD4" w:rsidRPr="000C329F" w:rsidRDefault="00DE0AD4" w:rsidP="00DE0AD4">
            <w:pPr>
              <w:jc w:val="center"/>
              <w:rPr>
                <w:rFonts w:ascii="Cambria" w:hAnsi="Cambria"/>
                <w:color w:val="000000"/>
                <w:sz w:val="24"/>
              </w:rPr>
            </w:pPr>
            <w:r w:rsidRPr="000C329F">
              <w:rPr>
                <w:rFonts w:ascii="Cambria" w:hAnsi="Cambria"/>
                <w:sz w:val="24"/>
              </w:rPr>
              <w:t>&lt;0</w:t>
            </w:r>
            <w:r w:rsidR="007E1FC0" w:rsidRPr="000C329F">
              <w:rPr>
                <w:rFonts w:ascii="Cambria" w:hAnsi="Cambria"/>
                <w:sz w:val="24"/>
              </w:rPr>
              <w:t>.</w:t>
            </w:r>
            <w:r w:rsidRPr="000C329F">
              <w:rPr>
                <w:rFonts w:ascii="Cambria" w:hAnsi="Cambria"/>
                <w:sz w:val="24"/>
              </w:rPr>
              <w:t>001</w:t>
            </w:r>
          </w:p>
        </w:tc>
        <w:tc>
          <w:tcPr>
            <w:tcW w:w="2574" w:type="dxa"/>
          </w:tcPr>
          <w:p w14:paraId="51B4F0C6" w14:textId="77777777" w:rsidR="00DE0AD4" w:rsidRPr="000C329F" w:rsidRDefault="00DE0AD4" w:rsidP="00DE0AD4">
            <w:pPr>
              <w:jc w:val="center"/>
              <w:rPr>
                <w:rFonts w:ascii="Cambria" w:hAnsi="Cambria"/>
                <w:color w:val="000000"/>
                <w:sz w:val="24"/>
              </w:rPr>
            </w:pPr>
            <w:r w:rsidRPr="000C329F">
              <w:rPr>
                <w:rFonts w:ascii="Cambria" w:hAnsi="Cambria"/>
                <w:sz w:val="24"/>
              </w:rPr>
              <w:t>Massilia</w:t>
            </w:r>
          </w:p>
        </w:tc>
        <w:tc>
          <w:tcPr>
            <w:tcW w:w="929" w:type="dxa"/>
          </w:tcPr>
          <w:p w14:paraId="2585ACB4"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076</w:t>
            </w:r>
          </w:p>
        </w:tc>
      </w:tr>
      <w:tr w:rsidR="001B5D26" w:rsidRPr="003621D1" w14:paraId="4195FB6A" w14:textId="77777777" w:rsidTr="004B2AB0">
        <w:trPr>
          <w:trHeight w:val="20"/>
        </w:trPr>
        <w:tc>
          <w:tcPr>
            <w:tcW w:w="1698" w:type="dxa"/>
            <w:vAlign w:val="bottom"/>
          </w:tcPr>
          <w:p w14:paraId="5AB5A8C7" w14:textId="77777777" w:rsidR="00DE0AD4" w:rsidRPr="004B2AB0" w:rsidRDefault="00DE0AD4" w:rsidP="007E1FC0">
            <w:pPr>
              <w:jc w:val="center"/>
              <w:rPr>
                <w:rFonts w:ascii="Cambria" w:hAnsi="Cambria"/>
                <w:b/>
                <w:sz w:val="24"/>
              </w:rPr>
            </w:pPr>
          </w:p>
        </w:tc>
        <w:tc>
          <w:tcPr>
            <w:tcW w:w="2574" w:type="dxa"/>
          </w:tcPr>
          <w:p w14:paraId="0618C7EB" w14:textId="77777777" w:rsidR="00DE0AD4" w:rsidRPr="000C329F" w:rsidRDefault="00DE0AD4" w:rsidP="00DE0AD4">
            <w:pPr>
              <w:jc w:val="center"/>
              <w:rPr>
                <w:rFonts w:ascii="Cambria" w:hAnsi="Cambria"/>
                <w:color w:val="000000"/>
                <w:sz w:val="24"/>
              </w:rPr>
            </w:pPr>
            <w:r w:rsidRPr="000C329F">
              <w:rPr>
                <w:rFonts w:ascii="Cambria" w:hAnsi="Cambria"/>
                <w:sz w:val="24"/>
              </w:rPr>
              <w:t>Caulobacter</w:t>
            </w:r>
          </w:p>
        </w:tc>
        <w:tc>
          <w:tcPr>
            <w:tcW w:w="1186" w:type="dxa"/>
          </w:tcPr>
          <w:p w14:paraId="7FBA2BE1" w14:textId="77777777" w:rsidR="00DE0AD4" w:rsidRPr="000C329F" w:rsidRDefault="00DE0AD4" w:rsidP="00DE0AD4">
            <w:pPr>
              <w:jc w:val="center"/>
              <w:rPr>
                <w:rFonts w:ascii="Cambria" w:hAnsi="Cambria"/>
                <w:color w:val="000000"/>
                <w:sz w:val="24"/>
              </w:rPr>
            </w:pPr>
            <w:r w:rsidRPr="000C329F">
              <w:rPr>
                <w:rFonts w:ascii="Cambria" w:hAnsi="Cambria"/>
                <w:sz w:val="24"/>
              </w:rPr>
              <w:t>-3</w:t>
            </w:r>
            <w:r w:rsidR="007E1FC0" w:rsidRPr="000C329F">
              <w:rPr>
                <w:rFonts w:ascii="Cambria" w:hAnsi="Cambria"/>
                <w:sz w:val="24"/>
              </w:rPr>
              <w:t>.</w:t>
            </w:r>
            <w:r w:rsidRPr="000C329F">
              <w:rPr>
                <w:rFonts w:ascii="Cambria" w:hAnsi="Cambria"/>
                <w:sz w:val="24"/>
              </w:rPr>
              <w:t>35</w:t>
            </w:r>
          </w:p>
        </w:tc>
        <w:tc>
          <w:tcPr>
            <w:tcW w:w="929" w:type="dxa"/>
          </w:tcPr>
          <w:p w14:paraId="243248B5"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177</w:t>
            </w:r>
          </w:p>
        </w:tc>
        <w:tc>
          <w:tcPr>
            <w:tcW w:w="2486" w:type="dxa"/>
          </w:tcPr>
          <w:p w14:paraId="381C05DF" w14:textId="77777777" w:rsidR="00DE0AD4" w:rsidRPr="000C329F" w:rsidRDefault="00DE0AD4" w:rsidP="00DE0AD4">
            <w:pPr>
              <w:jc w:val="center"/>
              <w:rPr>
                <w:rFonts w:ascii="Cambria" w:hAnsi="Cambria"/>
                <w:color w:val="000000"/>
                <w:sz w:val="24"/>
              </w:rPr>
            </w:pPr>
            <w:r w:rsidRPr="000C329F">
              <w:rPr>
                <w:rFonts w:ascii="Cambria" w:hAnsi="Cambria"/>
                <w:sz w:val="24"/>
              </w:rPr>
              <w:t>Caulobacter</w:t>
            </w:r>
          </w:p>
        </w:tc>
        <w:tc>
          <w:tcPr>
            <w:tcW w:w="1186" w:type="dxa"/>
          </w:tcPr>
          <w:p w14:paraId="261A05BE" w14:textId="77777777" w:rsidR="00DE0AD4" w:rsidRPr="000C329F" w:rsidRDefault="00DE0AD4" w:rsidP="00DE0AD4">
            <w:pPr>
              <w:jc w:val="center"/>
              <w:rPr>
                <w:rFonts w:ascii="Cambria" w:hAnsi="Cambria"/>
                <w:color w:val="000000"/>
                <w:sz w:val="24"/>
              </w:rPr>
            </w:pPr>
            <w:r w:rsidRPr="000C329F">
              <w:rPr>
                <w:rFonts w:ascii="Cambria" w:hAnsi="Cambria"/>
                <w:sz w:val="24"/>
              </w:rPr>
              <w:t>-3</w:t>
            </w:r>
            <w:r w:rsidR="007E1FC0" w:rsidRPr="000C329F">
              <w:rPr>
                <w:rFonts w:ascii="Cambria" w:hAnsi="Cambria"/>
                <w:sz w:val="24"/>
              </w:rPr>
              <w:t>.</w:t>
            </w:r>
            <w:r w:rsidRPr="000C329F">
              <w:rPr>
                <w:rFonts w:ascii="Cambria" w:hAnsi="Cambria"/>
                <w:sz w:val="24"/>
              </w:rPr>
              <w:t>76</w:t>
            </w:r>
          </w:p>
        </w:tc>
        <w:tc>
          <w:tcPr>
            <w:tcW w:w="1008" w:type="dxa"/>
          </w:tcPr>
          <w:p w14:paraId="4F5B19AC" w14:textId="77777777" w:rsidR="00DE0AD4" w:rsidRPr="000C329F" w:rsidRDefault="00DE0AD4" w:rsidP="00DE0AD4">
            <w:pPr>
              <w:jc w:val="center"/>
              <w:rPr>
                <w:rFonts w:ascii="Cambria" w:hAnsi="Cambria"/>
                <w:color w:val="000000"/>
                <w:sz w:val="24"/>
              </w:rPr>
            </w:pPr>
            <w:r w:rsidRPr="000C329F">
              <w:rPr>
                <w:rFonts w:ascii="Cambria" w:hAnsi="Cambria"/>
                <w:sz w:val="24"/>
              </w:rPr>
              <w:t>&lt;0</w:t>
            </w:r>
            <w:r w:rsidR="007E1FC0" w:rsidRPr="000C329F">
              <w:rPr>
                <w:rFonts w:ascii="Cambria" w:hAnsi="Cambria"/>
                <w:sz w:val="24"/>
              </w:rPr>
              <w:t>.</w:t>
            </w:r>
            <w:r w:rsidRPr="000C329F">
              <w:rPr>
                <w:rFonts w:ascii="Cambria" w:hAnsi="Cambria"/>
                <w:sz w:val="24"/>
              </w:rPr>
              <w:t>001</w:t>
            </w:r>
          </w:p>
        </w:tc>
        <w:tc>
          <w:tcPr>
            <w:tcW w:w="2574" w:type="dxa"/>
          </w:tcPr>
          <w:p w14:paraId="74F4B88B" w14:textId="77777777" w:rsidR="00DE0AD4" w:rsidRPr="000C329F" w:rsidRDefault="00DE0AD4" w:rsidP="00DE0AD4">
            <w:pPr>
              <w:jc w:val="center"/>
              <w:rPr>
                <w:rFonts w:ascii="Cambria" w:hAnsi="Cambria"/>
                <w:color w:val="000000"/>
                <w:sz w:val="24"/>
              </w:rPr>
            </w:pPr>
            <w:r w:rsidRPr="000C329F">
              <w:rPr>
                <w:rFonts w:ascii="Cambria" w:hAnsi="Cambria"/>
                <w:sz w:val="24"/>
              </w:rPr>
              <w:t>Pseudomonas</w:t>
            </w:r>
          </w:p>
        </w:tc>
        <w:tc>
          <w:tcPr>
            <w:tcW w:w="929" w:type="dxa"/>
          </w:tcPr>
          <w:p w14:paraId="6B589D43"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097</w:t>
            </w:r>
          </w:p>
        </w:tc>
      </w:tr>
      <w:tr w:rsidR="001B5D26" w:rsidRPr="003621D1" w14:paraId="0B2CEFB9" w14:textId="77777777" w:rsidTr="004B2AB0">
        <w:trPr>
          <w:trHeight w:val="20"/>
        </w:trPr>
        <w:tc>
          <w:tcPr>
            <w:tcW w:w="1698" w:type="dxa"/>
            <w:vAlign w:val="bottom"/>
          </w:tcPr>
          <w:p w14:paraId="31DAF6E3" w14:textId="77777777" w:rsidR="00DE0AD4" w:rsidRPr="004B2AB0" w:rsidRDefault="00DE0AD4" w:rsidP="007E1FC0">
            <w:pPr>
              <w:jc w:val="center"/>
              <w:rPr>
                <w:rFonts w:ascii="Cambria" w:hAnsi="Cambria"/>
                <w:b/>
                <w:sz w:val="24"/>
              </w:rPr>
            </w:pPr>
          </w:p>
        </w:tc>
        <w:tc>
          <w:tcPr>
            <w:tcW w:w="2574" w:type="dxa"/>
          </w:tcPr>
          <w:p w14:paraId="383E3317" w14:textId="77777777" w:rsidR="00DE0AD4" w:rsidRPr="000C329F" w:rsidRDefault="00DE0AD4" w:rsidP="00DE0AD4">
            <w:pPr>
              <w:jc w:val="center"/>
              <w:rPr>
                <w:rFonts w:ascii="Cambria" w:hAnsi="Cambria"/>
                <w:color w:val="000000"/>
                <w:sz w:val="24"/>
              </w:rPr>
            </w:pPr>
            <w:proofErr w:type="spellStart"/>
            <w:r w:rsidRPr="000C329F">
              <w:rPr>
                <w:rFonts w:ascii="Cambria" w:hAnsi="Cambria"/>
                <w:sz w:val="24"/>
              </w:rPr>
              <w:t>Nocardioides</w:t>
            </w:r>
            <w:proofErr w:type="spellEnd"/>
          </w:p>
        </w:tc>
        <w:tc>
          <w:tcPr>
            <w:tcW w:w="1186" w:type="dxa"/>
          </w:tcPr>
          <w:p w14:paraId="453ABDEA" w14:textId="77777777" w:rsidR="00DE0AD4" w:rsidRPr="000C329F" w:rsidRDefault="00DE0AD4" w:rsidP="00DE0AD4">
            <w:pPr>
              <w:jc w:val="center"/>
              <w:rPr>
                <w:rFonts w:ascii="Cambria" w:hAnsi="Cambria"/>
                <w:color w:val="000000"/>
                <w:sz w:val="24"/>
              </w:rPr>
            </w:pPr>
            <w:r w:rsidRPr="000C329F">
              <w:rPr>
                <w:rFonts w:ascii="Cambria" w:hAnsi="Cambria"/>
                <w:sz w:val="24"/>
              </w:rPr>
              <w:t>-3</w:t>
            </w:r>
            <w:r w:rsidR="007E1FC0" w:rsidRPr="000C329F">
              <w:rPr>
                <w:rFonts w:ascii="Cambria" w:hAnsi="Cambria"/>
                <w:sz w:val="24"/>
              </w:rPr>
              <w:t>.</w:t>
            </w:r>
            <w:r w:rsidRPr="000C329F">
              <w:rPr>
                <w:rFonts w:ascii="Cambria" w:hAnsi="Cambria"/>
                <w:sz w:val="24"/>
              </w:rPr>
              <w:t>05</w:t>
            </w:r>
          </w:p>
        </w:tc>
        <w:tc>
          <w:tcPr>
            <w:tcW w:w="929" w:type="dxa"/>
          </w:tcPr>
          <w:p w14:paraId="79949B90"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203</w:t>
            </w:r>
          </w:p>
        </w:tc>
        <w:tc>
          <w:tcPr>
            <w:tcW w:w="2486" w:type="dxa"/>
          </w:tcPr>
          <w:p w14:paraId="5520D02F" w14:textId="77777777" w:rsidR="00DE0AD4" w:rsidRPr="000C329F" w:rsidRDefault="00DE0AD4" w:rsidP="00DE0AD4">
            <w:pPr>
              <w:jc w:val="center"/>
              <w:rPr>
                <w:rFonts w:ascii="Cambria" w:hAnsi="Cambria"/>
                <w:color w:val="000000"/>
                <w:sz w:val="24"/>
              </w:rPr>
            </w:pPr>
            <w:proofErr w:type="spellStart"/>
            <w:r w:rsidRPr="000C329F">
              <w:rPr>
                <w:rFonts w:ascii="Cambria" w:hAnsi="Cambria"/>
                <w:sz w:val="24"/>
              </w:rPr>
              <w:t>Aquabacterium</w:t>
            </w:r>
            <w:proofErr w:type="spellEnd"/>
          </w:p>
        </w:tc>
        <w:tc>
          <w:tcPr>
            <w:tcW w:w="1186" w:type="dxa"/>
          </w:tcPr>
          <w:p w14:paraId="66DF7210" w14:textId="77777777" w:rsidR="00DE0AD4" w:rsidRPr="000C329F" w:rsidRDefault="00DE0AD4" w:rsidP="00DE0AD4">
            <w:pPr>
              <w:jc w:val="center"/>
              <w:rPr>
                <w:rFonts w:ascii="Cambria" w:hAnsi="Cambria"/>
                <w:color w:val="000000"/>
                <w:sz w:val="24"/>
              </w:rPr>
            </w:pPr>
            <w:r w:rsidRPr="000C329F">
              <w:rPr>
                <w:rFonts w:ascii="Cambria" w:hAnsi="Cambria"/>
                <w:sz w:val="24"/>
              </w:rPr>
              <w:t>6</w:t>
            </w:r>
            <w:r w:rsidR="007E1FC0" w:rsidRPr="000C329F">
              <w:rPr>
                <w:rFonts w:ascii="Cambria" w:hAnsi="Cambria"/>
                <w:sz w:val="24"/>
              </w:rPr>
              <w:t>.</w:t>
            </w:r>
            <w:r w:rsidRPr="000C329F">
              <w:rPr>
                <w:rFonts w:ascii="Cambria" w:hAnsi="Cambria"/>
                <w:sz w:val="24"/>
              </w:rPr>
              <w:t>52</w:t>
            </w:r>
          </w:p>
        </w:tc>
        <w:tc>
          <w:tcPr>
            <w:tcW w:w="1008" w:type="dxa"/>
          </w:tcPr>
          <w:p w14:paraId="2527CB99"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001</w:t>
            </w:r>
          </w:p>
        </w:tc>
        <w:tc>
          <w:tcPr>
            <w:tcW w:w="2574" w:type="dxa"/>
          </w:tcPr>
          <w:p w14:paraId="02BA62C2" w14:textId="77777777" w:rsidR="00DE0AD4" w:rsidRPr="000C329F" w:rsidRDefault="00DE0AD4" w:rsidP="00DE0AD4">
            <w:pPr>
              <w:jc w:val="center"/>
              <w:rPr>
                <w:rFonts w:ascii="Cambria" w:hAnsi="Cambria"/>
                <w:color w:val="000000"/>
                <w:sz w:val="24"/>
              </w:rPr>
            </w:pPr>
            <w:r w:rsidRPr="000C329F">
              <w:rPr>
                <w:rFonts w:ascii="Cambria" w:hAnsi="Cambria"/>
                <w:sz w:val="24"/>
              </w:rPr>
              <w:t>Unknown</w:t>
            </w:r>
          </w:p>
        </w:tc>
        <w:tc>
          <w:tcPr>
            <w:tcW w:w="929" w:type="dxa"/>
          </w:tcPr>
          <w:p w14:paraId="436B6C77"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123</w:t>
            </w:r>
          </w:p>
        </w:tc>
      </w:tr>
      <w:tr w:rsidR="001B5D26" w:rsidRPr="003621D1" w14:paraId="0B8866EC" w14:textId="77777777" w:rsidTr="004B2AB0">
        <w:trPr>
          <w:trHeight w:val="20"/>
        </w:trPr>
        <w:tc>
          <w:tcPr>
            <w:tcW w:w="1698" w:type="dxa"/>
            <w:vAlign w:val="bottom"/>
          </w:tcPr>
          <w:p w14:paraId="55F53232" w14:textId="77777777" w:rsidR="00DE0AD4" w:rsidRPr="004B2AB0" w:rsidRDefault="00DE0AD4" w:rsidP="007E1FC0">
            <w:pPr>
              <w:jc w:val="center"/>
              <w:rPr>
                <w:rFonts w:ascii="Cambria" w:hAnsi="Cambria"/>
                <w:b/>
                <w:sz w:val="24"/>
              </w:rPr>
            </w:pPr>
          </w:p>
        </w:tc>
        <w:tc>
          <w:tcPr>
            <w:tcW w:w="2574" w:type="dxa"/>
          </w:tcPr>
          <w:p w14:paraId="3A938586" w14:textId="77777777" w:rsidR="00DE0AD4" w:rsidRPr="000C329F" w:rsidRDefault="00DE0AD4" w:rsidP="00DE0AD4">
            <w:pPr>
              <w:jc w:val="center"/>
              <w:rPr>
                <w:rFonts w:ascii="Cambria" w:hAnsi="Cambria"/>
                <w:color w:val="000000"/>
                <w:sz w:val="24"/>
              </w:rPr>
            </w:pPr>
            <w:proofErr w:type="spellStart"/>
            <w:r w:rsidRPr="000C329F">
              <w:rPr>
                <w:rFonts w:ascii="Cambria" w:hAnsi="Cambria"/>
                <w:sz w:val="24"/>
              </w:rPr>
              <w:t>Enhydrobacter</w:t>
            </w:r>
            <w:proofErr w:type="spellEnd"/>
          </w:p>
        </w:tc>
        <w:tc>
          <w:tcPr>
            <w:tcW w:w="1186" w:type="dxa"/>
          </w:tcPr>
          <w:p w14:paraId="48764BF5" w14:textId="77777777" w:rsidR="00DE0AD4" w:rsidRPr="000C329F" w:rsidRDefault="00DE0AD4" w:rsidP="00DE0AD4">
            <w:pPr>
              <w:jc w:val="center"/>
              <w:rPr>
                <w:rFonts w:ascii="Cambria" w:hAnsi="Cambria"/>
                <w:color w:val="000000"/>
                <w:sz w:val="24"/>
              </w:rPr>
            </w:pPr>
            <w:r w:rsidRPr="000C329F">
              <w:rPr>
                <w:rFonts w:ascii="Cambria" w:hAnsi="Cambria"/>
                <w:sz w:val="24"/>
              </w:rPr>
              <w:t>3</w:t>
            </w:r>
            <w:r w:rsidR="007E1FC0" w:rsidRPr="000C329F">
              <w:rPr>
                <w:rFonts w:ascii="Cambria" w:hAnsi="Cambria"/>
                <w:sz w:val="24"/>
              </w:rPr>
              <w:t>.</w:t>
            </w:r>
            <w:r w:rsidRPr="000C329F">
              <w:rPr>
                <w:rFonts w:ascii="Cambria" w:hAnsi="Cambria"/>
                <w:sz w:val="24"/>
              </w:rPr>
              <w:t>54</w:t>
            </w:r>
          </w:p>
        </w:tc>
        <w:tc>
          <w:tcPr>
            <w:tcW w:w="929" w:type="dxa"/>
          </w:tcPr>
          <w:p w14:paraId="7D4CCD84"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217</w:t>
            </w:r>
          </w:p>
        </w:tc>
        <w:tc>
          <w:tcPr>
            <w:tcW w:w="2486" w:type="dxa"/>
          </w:tcPr>
          <w:p w14:paraId="06754727" w14:textId="77777777" w:rsidR="00DE0AD4" w:rsidRPr="000C329F" w:rsidRDefault="00DE0AD4" w:rsidP="00DE0AD4">
            <w:pPr>
              <w:jc w:val="center"/>
              <w:rPr>
                <w:rFonts w:ascii="Cambria" w:hAnsi="Cambria"/>
                <w:color w:val="000000"/>
                <w:sz w:val="24"/>
              </w:rPr>
            </w:pPr>
            <w:proofErr w:type="spellStart"/>
            <w:r w:rsidRPr="000C329F">
              <w:rPr>
                <w:rFonts w:ascii="Cambria" w:hAnsi="Cambria"/>
                <w:sz w:val="24"/>
              </w:rPr>
              <w:t>Fodinicola</w:t>
            </w:r>
            <w:proofErr w:type="spellEnd"/>
          </w:p>
        </w:tc>
        <w:tc>
          <w:tcPr>
            <w:tcW w:w="1186" w:type="dxa"/>
          </w:tcPr>
          <w:p w14:paraId="5C3762EE" w14:textId="77777777" w:rsidR="00DE0AD4" w:rsidRPr="000C329F" w:rsidRDefault="00DE0AD4" w:rsidP="00DE0AD4">
            <w:pPr>
              <w:jc w:val="center"/>
              <w:rPr>
                <w:rFonts w:ascii="Cambria" w:hAnsi="Cambria"/>
                <w:color w:val="000000"/>
                <w:sz w:val="24"/>
              </w:rPr>
            </w:pPr>
            <w:r w:rsidRPr="000C329F">
              <w:rPr>
                <w:rFonts w:ascii="Cambria" w:hAnsi="Cambria"/>
                <w:sz w:val="24"/>
              </w:rPr>
              <w:t>-3</w:t>
            </w:r>
            <w:r w:rsidR="007E1FC0" w:rsidRPr="000C329F">
              <w:rPr>
                <w:rFonts w:ascii="Cambria" w:hAnsi="Cambria"/>
                <w:sz w:val="24"/>
              </w:rPr>
              <w:t>.</w:t>
            </w:r>
            <w:r w:rsidRPr="000C329F">
              <w:rPr>
                <w:rFonts w:ascii="Cambria" w:hAnsi="Cambria"/>
                <w:sz w:val="24"/>
              </w:rPr>
              <w:t>86</w:t>
            </w:r>
          </w:p>
        </w:tc>
        <w:tc>
          <w:tcPr>
            <w:tcW w:w="1008" w:type="dxa"/>
          </w:tcPr>
          <w:p w14:paraId="53DB3467"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005</w:t>
            </w:r>
          </w:p>
        </w:tc>
        <w:tc>
          <w:tcPr>
            <w:tcW w:w="2574" w:type="dxa"/>
          </w:tcPr>
          <w:p w14:paraId="1B763B7F" w14:textId="77777777" w:rsidR="00DE0AD4" w:rsidRPr="000C329F" w:rsidRDefault="00DE0AD4" w:rsidP="00DE0AD4">
            <w:pPr>
              <w:jc w:val="center"/>
              <w:rPr>
                <w:rFonts w:ascii="Cambria" w:hAnsi="Cambria"/>
                <w:color w:val="000000"/>
                <w:sz w:val="24"/>
              </w:rPr>
            </w:pPr>
            <w:proofErr w:type="spellStart"/>
            <w:r w:rsidRPr="000C329F">
              <w:rPr>
                <w:rFonts w:ascii="Cambria" w:hAnsi="Cambria"/>
                <w:sz w:val="24"/>
              </w:rPr>
              <w:t>Desulfosporosinus</w:t>
            </w:r>
            <w:proofErr w:type="spellEnd"/>
          </w:p>
        </w:tc>
        <w:tc>
          <w:tcPr>
            <w:tcW w:w="929" w:type="dxa"/>
          </w:tcPr>
          <w:p w14:paraId="21D53614"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153</w:t>
            </w:r>
          </w:p>
        </w:tc>
      </w:tr>
      <w:tr w:rsidR="001B5D26" w:rsidRPr="003621D1" w14:paraId="15ABFCDD" w14:textId="77777777" w:rsidTr="004B2AB0">
        <w:trPr>
          <w:trHeight w:val="20"/>
        </w:trPr>
        <w:tc>
          <w:tcPr>
            <w:tcW w:w="1698" w:type="dxa"/>
            <w:vAlign w:val="bottom"/>
          </w:tcPr>
          <w:p w14:paraId="0AE1346B" w14:textId="77777777" w:rsidR="00DE0AD4" w:rsidRPr="004B2AB0" w:rsidRDefault="00DE0AD4" w:rsidP="007E1FC0">
            <w:pPr>
              <w:jc w:val="center"/>
              <w:rPr>
                <w:rFonts w:ascii="Cambria" w:hAnsi="Cambria"/>
                <w:b/>
                <w:sz w:val="24"/>
              </w:rPr>
            </w:pPr>
          </w:p>
        </w:tc>
        <w:tc>
          <w:tcPr>
            <w:tcW w:w="2574" w:type="dxa"/>
          </w:tcPr>
          <w:p w14:paraId="7CA4A7B0" w14:textId="77777777" w:rsidR="00DE0AD4" w:rsidRPr="000C329F" w:rsidRDefault="00DE0AD4" w:rsidP="00DE0AD4">
            <w:pPr>
              <w:jc w:val="center"/>
              <w:rPr>
                <w:rFonts w:ascii="Cambria" w:hAnsi="Cambria"/>
                <w:color w:val="000000"/>
                <w:sz w:val="24"/>
              </w:rPr>
            </w:pPr>
            <w:r w:rsidRPr="000C329F">
              <w:rPr>
                <w:rFonts w:ascii="Cambria" w:hAnsi="Cambria"/>
                <w:sz w:val="24"/>
              </w:rPr>
              <w:t>Bacillus</w:t>
            </w:r>
          </w:p>
        </w:tc>
        <w:tc>
          <w:tcPr>
            <w:tcW w:w="1186" w:type="dxa"/>
          </w:tcPr>
          <w:p w14:paraId="53C1FB54" w14:textId="77777777" w:rsidR="00DE0AD4" w:rsidRPr="000C329F" w:rsidRDefault="00DE0AD4" w:rsidP="00DE0AD4">
            <w:pPr>
              <w:jc w:val="center"/>
              <w:rPr>
                <w:rFonts w:ascii="Cambria" w:hAnsi="Cambria"/>
                <w:color w:val="000000"/>
                <w:sz w:val="24"/>
              </w:rPr>
            </w:pPr>
            <w:r w:rsidRPr="000C329F">
              <w:rPr>
                <w:rFonts w:ascii="Cambria" w:hAnsi="Cambria"/>
                <w:sz w:val="24"/>
              </w:rPr>
              <w:t>2</w:t>
            </w:r>
            <w:r w:rsidR="007E1FC0" w:rsidRPr="000C329F">
              <w:rPr>
                <w:rFonts w:ascii="Cambria" w:hAnsi="Cambria"/>
                <w:sz w:val="24"/>
              </w:rPr>
              <w:t>.</w:t>
            </w:r>
            <w:r w:rsidRPr="000C329F">
              <w:rPr>
                <w:rFonts w:ascii="Cambria" w:hAnsi="Cambria"/>
                <w:sz w:val="24"/>
              </w:rPr>
              <w:t>75</w:t>
            </w:r>
          </w:p>
        </w:tc>
        <w:tc>
          <w:tcPr>
            <w:tcW w:w="929" w:type="dxa"/>
          </w:tcPr>
          <w:p w14:paraId="53D3B109"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229</w:t>
            </w:r>
          </w:p>
        </w:tc>
        <w:tc>
          <w:tcPr>
            <w:tcW w:w="2486" w:type="dxa"/>
          </w:tcPr>
          <w:p w14:paraId="7B3B9935" w14:textId="77777777" w:rsidR="00DE0AD4" w:rsidRPr="000C329F" w:rsidRDefault="00DE0AD4" w:rsidP="00DE0AD4">
            <w:pPr>
              <w:jc w:val="center"/>
              <w:rPr>
                <w:rFonts w:ascii="Cambria" w:hAnsi="Cambria"/>
                <w:color w:val="000000"/>
                <w:sz w:val="24"/>
              </w:rPr>
            </w:pPr>
            <w:proofErr w:type="spellStart"/>
            <w:r w:rsidRPr="000C329F">
              <w:rPr>
                <w:rFonts w:ascii="Cambria" w:hAnsi="Cambria"/>
                <w:sz w:val="24"/>
              </w:rPr>
              <w:t>Acidovorax</w:t>
            </w:r>
            <w:proofErr w:type="spellEnd"/>
          </w:p>
        </w:tc>
        <w:tc>
          <w:tcPr>
            <w:tcW w:w="1186" w:type="dxa"/>
          </w:tcPr>
          <w:p w14:paraId="38717885" w14:textId="77777777" w:rsidR="00DE0AD4" w:rsidRPr="000C329F" w:rsidRDefault="00DE0AD4" w:rsidP="00DE0AD4">
            <w:pPr>
              <w:jc w:val="center"/>
              <w:rPr>
                <w:rFonts w:ascii="Cambria" w:hAnsi="Cambria"/>
                <w:color w:val="000000"/>
                <w:sz w:val="24"/>
              </w:rPr>
            </w:pPr>
            <w:r w:rsidRPr="000C329F">
              <w:rPr>
                <w:rFonts w:ascii="Cambria" w:hAnsi="Cambria"/>
                <w:sz w:val="24"/>
              </w:rPr>
              <w:t>7</w:t>
            </w:r>
            <w:r w:rsidR="007E1FC0" w:rsidRPr="000C329F">
              <w:rPr>
                <w:rFonts w:ascii="Cambria" w:hAnsi="Cambria"/>
                <w:sz w:val="24"/>
              </w:rPr>
              <w:t>.</w:t>
            </w:r>
            <w:r w:rsidRPr="000C329F">
              <w:rPr>
                <w:rFonts w:ascii="Cambria" w:hAnsi="Cambria"/>
                <w:sz w:val="24"/>
              </w:rPr>
              <w:t>65</w:t>
            </w:r>
          </w:p>
        </w:tc>
        <w:tc>
          <w:tcPr>
            <w:tcW w:w="1008" w:type="dxa"/>
          </w:tcPr>
          <w:p w14:paraId="7429604D"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006</w:t>
            </w:r>
          </w:p>
        </w:tc>
        <w:tc>
          <w:tcPr>
            <w:tcW w:w="2574" w:type="dxa"/>
          </w:tcPr>
          <w:p w14:paraId="72606FF1" w14:textId="77777777" w:rsidR="00DE0AD4" w:rsidRPr="000C329F" w:rsidRDefault="00DE0AD4" w:rsidP="00DE0AD4">
            <w:pPr>
              <w:jc w:val="center"/>
              <w:rPr>
                <w:rFonts w:ascii="Cambria" w:hAnsi="Cambria"/>
                <w:color w:val="000000"/>
                <w:sz w:val="24"/>
              </w:rPr>
            </w:pPr>
            <w:r w:rsidRPr="000C329F">
              <w:rPr>
                <w:rFonts w:ascii="Cambria" w:hAnsi="Cambria"/>
                <w:sz w:val="24"/>
              </w:rPr>
              <w:t>Flavobacterium</w:t>
            </w:r>
          </w:p>
        </w:tc>
        <w:tc>
          <w:tcPr>
            <w:tcW w:w="929" w:type="dxa"/>
          </w:tcPr>
          <w:p w14:paraId="78B3680F"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165</w:t>
            </w:r>
          </w:p>
        </w:tc>
      </w:tr>
      <w:tr w:rsidR="001B5D26" w:rsidRPr="003621D1" w14:paraId="287A29D8" w14:textId="77777777" w:rsidTr="004B2AB0">
        <w:trPr>
          <w:trHeight w:val="20"/>
        </w:trPr>
        <w:tc>
          <w:tcPr>
            <w:tcW w:w="1698" w:type="dxa"/>
            <w:vAlign w:val="bottom"/>
          </w:tcPr>
          <w:p w14:paraId="0210760B" w14:textId="77777777" w:rsidR="00DE0AD4" w:rsidRPr="004B2AB0" w:rsidRDefault="00DE0AD4" w:rsidP="007E1FC0">
            <w:pPr>
              <w:jc w:val="center"/>
              <w:rPr>
                <w:rFonts w:ascii="Cambria" w:hAnsi="Cambria"/>
                <w:b/>
                <w:sz w:val="24"/>
              </w:rPr>
            </w:pPr>
          </w:p>
        </w:tc>
        <w:tc>
          <w:tcPr>
            <w:tcW w:w="2574" w:type="dxa"/>
          </w:tcPr>
          <w:p w14:paraId="4C8D299C" w14:textId="77777777" w:rsidR="00DE0AD4" w:rsidRPr="000C329F" w:rsidRDefault="00DE0AD4" w:rsidP="00DE0AD4">
            <w:pPr>
              <w:jc w:val="center"/>
              <w:rPr>
                <w:rFonts w:ascii="Cambria" w:hAnsi="Cambria"/>
                <w:color w:val="000000"/>
                <w:sz w:val="24"/>
              </w:rPr>
            </w:pPr>
            <w:r w:rsidRPr="000C329F">
              <w:rPr>
                <w:rFonts w:ascii="Cambria" w:hAnsi="Cambria"/>
                <w:sz w:val="24"/>
              </w:rPr>
              <w:t>Corynebacterium 1</w:t>
            </w:r>
          </w:p>
        </w:tc>
        <w:tc>
          <w:tcPr>
            <w:tcW w:w="1186" w:type="dxa"/>
          </w:tcPr>
          <w:p w14:paraId="5E82268E" w14:textId="77777777" w:rsidR="00DE0AD4" w:rsidRPr="000C329F" w:rsidRDefault="00DE0AD4" w:rsidP="00DE0AD4">
            <w:pPr>
              <w:jc w:val="center"/>
              <w:rPr>
                <w:rFonts w:ascii="Cambria" w:hAnsi="Cambria"/>
                <w:color w:val="000000"/>
                <w:sz w:val="24"/>
              </w:rPr>
            </w:pPr>
            <w:r w:rsidRPr="000C329F">
              <w:rPr>
                <w:rFonts w:ascii="Cambria" w:hAnsi="Cambria"/>
                <w:sz w:val="24"/>
              </w:rPr>
              <w:t>2</w:t>
            </w:r>
            <w:r w:rsidR="007E1FC0" w:rsidRPr="000C329F">
              <w:rPr>
                <w:rFonts w:ascii="Cambria" w:hAnsi="Cambria"/>
                <w:sz w:val="24"/>
              </w:rPr>
              <w:t>.</w:t>
            </w:r>
            <w:r w:rsidRPr="000C329F">
              <w:rPr>
                <w:rFonts w:ascii="Cambria" w:hAnsi="Cambria"/>
                <w:sz w:val="24"/>
              </w:rPr>
              <w:t>88</w:t>
            </w:r>
          </w:p>
        </w:tc>
        <w:tc>
          <w:tcPr>
            <w:tcW w:w="929" w:type="dxa"/>
          </w:tcPr>
          <w:p w14:paraId="420E011C"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255</w:t>
            </w:r>
          </w:p>
        </w:tc>
        <w:tc>
          <w:tcPr>
            <w:tcW w:w="2486" w:type="dxa"/>
          </w:tcPr>
          <w:p w14:paraId="2E4D5BC0" w14:textId="77777777" w:rsidR="00DE0AD4" w:rsidRPr="000C329F" w:rsidRDefault="00DE0AD4" w:rsidP="00DE0AD4">
            <w:pPr>
              <w:jc w:val="center"/>
              <w:rPr>
                <w:rFonts w:ascii="Cambria" w:hAnsi="Cambria"/>
                <w:color w:val="000000"/>
                <w:sz w:val="24"/>
              </w:rPr>
            </w:pPr>
            <w:r w:rsidRPr="000C329F">
              <w:rPr>
                <w:rFonts w:ascii="Cambria" w:hAnsi="Cambria"/>
                <w:sz w:val="24"/>
              </w:rPr>
              <w:t>Escherichia-Shigella</w:t>
            </w:r>
          </w:p>
        </w:tc>
        <w:tc>
          <w:tcPr>
            <w:tcW w:w="1186" w:type="dxa"/>
          </w:tcPr>
          <w:p w14:paraId="68C5A0A6" w14:textId="77777777" w:rsidR="00DE0AD4" w:rsidRPr="000C329F" w:rsidRDefault="00DE0AD4" w:rsidP="00DE0AD4">
            <w:pPr>
              <w:jc w:val="center"/>
              <w:rPr>
                <w:rFonts w:ascii="Cambria" w:hAnsi="Cambria"/>
                <w:color w:val="000000"/>
                <w:sz w:val="24"/>
              </w:rPr>
            </w:pPr>
            <w:r w:rsidRPr="000C329F">
              <w:rPr>
                <w:rFonts w:ascii="Cambria" w:hAnsi="Cambria"/>
                <w:sz w:val="24"/>
              </w:rPr>
              <w:t>-2</w:t>
            </w:r>
            <w:r w:rsidR="007E1FC0" w:rsidRPr="000C329F">
              <w:rPr>
                <w:rFonts w:ascii="Cambria" w:hAnsi="Cambria"/>
                <w:sz w:val="24"/>
              </w:rPr>
              <w:t>.</w:t>
            </w:r>
            <w:r w:rsidRPr="000C329F">
              <w:rPr>
                <w:rFonts w:ascii="Cambria" w:hAnsi="Cambria"/>
                <w:sz w:val="24"/>
              </w:rPr>
              <w:t>41</w:t>
            </w:r>
          </w:p>
        </w:tc>
        <w:tc>
          <w:tcPr>
            <w:tcW w:w="1008" w:type="dxa"/>
          </w:tcPr>
          <w:p w14:paraId="00B10096"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010</w:t>
            </w:r>
          </w:p>
        </w:tc>
        <w:tc>
          <w:tcPr>
            <w:tcW w:w="2574" w:type="dxa"/>
          </w:tcPr>
          <w:p w14:paraId="21702CC5" w14:textId="77777777" w:rsidR="00DE0AD4" w:rsidRPr="000C329F" w:rsidRDefault="00DE0AD4" w:rsidP="00DE0AD4">
            <w:pPr>
              <w:jc w:val="center"/>
              <w:rPr>
                <w:rFonts w:ascii="Cambria" w:hAnsi="Cambria"/>
                <w:color w:val="000000"/>
                <w:sz w:val="24"/>
              </w:rPr>
            </w:pPr>
            <w:r w:rsidRPr="000C329F">
              <w:rPr>
                <w:rFonts w:ascii="Cambria" w:hAnsi="Cambria"/>
                <w:sz w:val="24"/>
              </w:rPr>
              <w:t>Corynebacterium</w:t>
            </w:r>
          </w:p>
        </w:tc>
        <w:tc>
          <w:tcPr>
            <w:tcW w:w="929" w:type="dxa"/>
          </w:tcPr>
          <w:p w14:paraId="677256D5" w14:textId="77777777" w:rsidR="00DE0AD4" w:rsidRPr="000C329F" w:rsidRDefault="00DE0AD4" w:rsidP="00DE0AD4">
            <w:pPr>
              <w:jc w:val="center"/>
              <w:rPr>
                <w:rFonts w:ascii="Cambria" w:hAnsi="Cambria"/>
                <w:color w:val="000000"/>
                <w:sz w:val="24"/>
              </w:rPr>
            </w:pPr>
            <w:r w:rsidRPr="000C329F">
              <w:rPr>
                <w:rFonts w:ascii="Cambria" w:hAnsi="Cambria"/>
                <w:sz w:val="24"/>
              </w:rPr>
              <w:t>0</w:t>
            </w:r>
            <w:r w:rsidR="007E1FC0" w:rsidRPr="000C329F">
              <w:rPr>
                <w:rFonts w:ascii="Cambria" w:hAnsi="Cambria"/>
                <w:sz w:val="24"/>
              </w:rPr>
              <w:t>.</w:t>
            </w:r>
            <w:r w:rsidRPr="000C329F">
              <w:rPr>
                <w:rFonts w:ascii="Cambria" w:hAnsi="Cambria"/>
                <w:sz w:val="24"/>
              </w:rPr>
              <w:t>176</w:t>
            </w:r>
          </w:p>
        </w:tc>
      </w:tr>
    </w:tbl>
    <w:p w14:paraId="71A41A62" w14:textId="77777777" w:rsidR="007666BA" w:rsidRPr="001B5D26" w:rsidRDefault="007666BA">
      <w:pPr>
        <w:rPr>
          <w:rFonts w:ascii="Cambria" w:hAnsi="Cambria"/>
        </w:rPr>
      </w:pPr>
    </w:p>
    <w:p w14:paraId="3F95166A" w14:textId="37413836" w:rsidR="003D3746" w:rsidRDefault="00866D68" w:rsidP="001B5D26">
      <w:pPr>
        <w:rPr>
          <w:rFonts w:ascii="Cambria" w:hAnsi="Cambria"/>
          <w:sz w:val="24"/>
          <w:szCs w:val="24"/>
        </w:rPr>
      </w:pPr>
      <w:bookmarkStart w:id="0" w:name="_Hlk67351712"/>
      <w:r w:rsidRPr="001B5D26">
        <w:rPr>
          <w:rFonts w:ascii="Cambria" w:hAnsi="Cambria"/>
          <w:b/>
          <w:bCs/>
          <w:sz w:val="24"/>
          <w:szCs w:val="24"/>
        </w:rPr>
        <w:t>Statistics</w:t>
      </w:r>
      <w:r w:rsidRPr="001B5D26">
        <w:rPr>
          <w:rFonts w:ascii="Cambria" w:hAnsi="Cambria"/>
          <w:sz w:val="24"/>
          <w:szCs w:val="24"/>
        </w:rPr>
        <w:t xml:space="preserve">: </w:t>
      </w:r>
      <w:r w:rsidR="001B5D26" w:rsidRPr="001B5D26">
        <w:rPr>
          <w:rFonts w:ascii="Cambria" w:hAnsi="Cambria"/>
          <w:sz w:val="24"/>
          <w:szCs w:val="24"/>
        </w:rPr>
        <w:t xml:space="preserve">i) </w:t>
      </w:r>
      <w:r w:rsidR="00D73B85" w:rsidRPr="001B5D26">
        <w:rPr>
          <w:rFonts w:ascii="Cambria" w:hAnsi="Cambria"/>
          <w:sz w:val="24"/>
          <w:szCs w:val="24"/>
        </w:rPr>
        <w:t>A</w:t>
      </w:r>
      <w:r w:rsidR="001B5D26" w:rsidRPr="001B5D26">
        <w:rPr>
          <w:rFonts w:ascii="Cambria" w:hAnsi="Cambria"/>
          <w:sz w:val="24"/>
          <w:szCs w:val="24"/>
        </w:rPr>
        <w:t>LDE</w:t>
      </w:r>
      <w:r w:rsidR="00D73B85" w:rsidRPr="001B5D26">
        <w:rPr>
          <w:rFonts w:ascii="Cambria" w:hAnsi="Cambria"/>
          <w:sz w:val="24"/>
          <w:szCs w:val="24"/>
        </w:rPr>
        <w:t>x2: estimates</w:t>
      </w:r>
      <w:r w:rsidR="001B5D26" w:rsidRPr="001B5D26">
        <w:rPr>
          <w:rFonts w:ascii="Cambria" w:hAnsi="Cambria"/>
          <w:sz w:val="24"/>
          <w:szCs w:val="24"/>
        </w:rPr>
        <w:t xml:space="preserve"> were obtained</w:t>
      </w:r>
      <w:r w:rsidR="00D73B85" w:rsidRPr="001B5D26">
        <w:rPr>
          <w:rFonts w:ascii="Cambria" w:hAnsi="Cambria"/>
          <w:sz w:val="24"/>
          <w:szCs w:val="24"/>
        </w:rPr>
        <w:t xml:space="preserve"> of differential abundance analyses</w:t>
      </w:r>
      <w:r w:rsidR="001B5D26" w:rsidRPr="001B5D26">
        <w:rPr>
          <w:rFonts w:ascii="Cambria" w:hAnsi="Cambria"/>
          <w:sz w:val="24"/>
          <w:szCs w:val="24"/>
        </w:rPr>
        <w:t xml:space="preserve"> </w:t>
      </w:r>
      <w:r w:rsidR="00D73B85" w:rsidRPr="001B5D26">
        <w:rPr>
          <w:rFonts w:ascii="Cambria" w:hAnsi="Cambria"/>
          <w:sz w:val="24"/>
          <w:szCs w:val="24"/>
        </w:rPr>
        <w:t>accounting for potential confounders</w:t>
      </w:r>
      <w:r w:rsidR="001B5D26" w:rsidRPr="001B5D26">
        <w:rPr>
          <w:rFonts w:ascii="Cambria" w:hAnsi="Cambria"/>
          <w:sz w:val="24"/>
          <w:szCs w:val="24"/>
        </w:rPr>
        <w:t xml:space="preserve"> (age, gender and HIV coinfection)</w:t>
      </w:r>
      <w:r w:rsidR="00D73B85" w:rsidRPr="001B5D26">
        <w:rPr>
          <w:rFonts w:ascii="Cambria" w:hAnsi="Cambria"/>
          <w:sz w:val="24"/>
          <w:szCs w:val="24"/>
        </w:rPr>
        <w:t xml:space="preserve">. </w:t>
      </w:r>
      <w:bookmarkStart w:id="1" w:name="_Hlk67313482"/>
      <w:r w:rsidR="00D73B85" w:rsidRPr="001B5D26">
        <w:rPr>
          <w:rFonts w:ascii="Cambria" w:hAnsi="Cambria"/>
          <w:sz w:val="24"/>
          <w:szCs w:val="24"/>
        </w:rPr>
        <w:t>The relative</w:t>
      </w:r>
      <w:r w:rsidR="0008722D">
        <w:rPr>
          <w:rFonts w:ascii="Cambria" w:hAnsi="Cambria"/>
          <w:sz w:val="24"/>
          <w:szCs w:val="24"/>
        </w:rPr>
        <w:t xml:space="preserve"> </w:t>
      </w:r>
      <w:r w:rsidR="00D73B85" w:rsidRPr="001B5D26">
        <w:rPr>
          <w:rFonts w:ascii="Cambria" w:hAnsi="Cambria"/>
          <w:sz w:val="24"/>
          <w:szCs w:val="24"/>
        </w:rPr>
        <w:t>abundances were estimated by repeated samplings from a Dirichlet distribution and centered‐log ratio (</w:t>
      </w:r>
      <w:proofErr w:type="spellStart"/>
      <w:r w:rsidR="00D73B85" w:rsidRPr="001B5D26">
        <w:rPr>
          <w:rFonts w:ascii="Cambria" w:hAnsi="Cambria"/>
          <w:sz w:val="24"/>
          <w:szCs w:val="24"/>
        </w:rPr>
        <w:t>clr</w:t>
      </w:r>
      <w:proofErr w:type="spellEnd"/>
      <w:r w:rsidR="00D73B85" w:rsidRPr="001B5D26">
        <w:rPr>
          <w:rFonts w:ascii="Cambria" w:hAnsi="Cambria"/>
          <w:sz w:val="24"/>
          <w:szCs w:val="24"/>
        </w:rPr>
        <w:t xml:space="preserve">) transformed before fitting the </w:t>
      </w:r>
      <w:r w:rsidR="00780829">
        <w:rPr>
          <w:rFonts w:ascii="Cambria" w:hAnsi="Cambria"/>
          <w:sz w:val="24"/>
          <w:szCs w:val="24"/>
        </w:rPr>
        <w:t>GLM</w:t>
      </w:r>
      <w:r w:rsidR="00D73B85" w:rsidRPr="001B5D26">
        <w:rPr>
          <w:rFonts w:ascii="Cambria" w:hAnsi="Cambria"/>
          <w:sz w:val="24"/>
          <w:szCs w:val="24"/>
        </w:rPr>
        <w:t xml:space="preserve"> model</w:t>
      </w:r>
      <w:bookmarkEnd w:id="1"/>
      <w:r w:rsidR="001B5D26" w:rsidRPr="001B5D26">
        <w:rPr>
          <w:rFonts w:ascii="Cambria" w:hAnsi="Cambria"/>
          <w:sz w:val="24"/>
          <w:szCs w:val="24"/>
        </w:rPr>
        <w:t xml:space="preserve">; ii) </w:t>
      </w:r>
      <w:proofErr w:type="spellStart"/>
      <w:r w:rsidR="00D73B85" w:rsidRPr="001B5D26">
        <w:rPr>
          <w:rFonts w:ascii="Cambria" w:hAnsi="Cambria"/>
          <w:sz w:val="24"/>
          <w:szCs w:val="24"/>
        </w:rPr>
        <w:t>Metagenome</w:t>
      </w:r>
      <w:r w:rsidR="001B5D26" w:rsidRPr="001B5D26">
        <w:rPr>
          <w:rFonts w:ascii="Cambria" w:hAnsi="Cambria"/>
          <w:sz w:val="24"/>
          <w:szCs w:val="24"/>
        </w:rPr>
        <w:t>S</w:t>
      </w:r>
      <w:r w:rsidR="00D73B85" w:rsidRPr="001B5D26">
        <w:rPr>
          <w:rFonts w:ascii="Cambria" w:hAnsi="Cambria"/>
          <w:sz w:val="24"/>
          <w:szCs w:val="24"/>
        </w:rPr>
        <w:t>eq</w:t>
      </w:r>
      <w:proofErr w:type="spellEnd"/>
      <w:r w:rsidR="00D73B85" w:rsidRPr="001B5D26">
        <w:rPr>
          <w:rFonts w:ascii="Cambria" w:hAnsi="Cambria"/>
          <w:sz w:val="24"/>
          <w:szCs w:val="24"/>
        </w:rPr>
        <w:t xml:space="preserve">: Estimates </w:t>
      </w:r>
      <w:r w:rsidR="001B5D26" w:rsidRPr="001B5D26">
        <w:rPr>
          <w:rFonts w:ascii="Cambria" w:hAnsi="Cambria"/>
          <w:sz w:val="24"/>
          <w:szCs w:val="24"/>
        </w:rPr>
        <w:t>were</w:t>
      </w:r>
      <w:r w:rsidR="00D73B85" w:rsidRPr="001B5D26">
        <w:rPr>
          <w:rFonts w:ascii="Cambria" w:hAnsi="Cambria"/>
          <w:sz w:val="24"/>
          <w:szCs w:val="24"/>
        </w:rPr>
        <w:t xml:space="preserve"> obtained after fitting a zero-inflated Gaussian (ZIG) model, </w:t>
      </w:r>
      <w:bookmarkStart w:id="2" w:name="_Hlk67316555"/>
      <w:r w:rsidR="00D73B85" w:rsidRPr="001B5D26">
        <w:rPr>
          <w:rFonts w:ascii="Cambria" w:hAnsi="Cambria"/>
          <w:sz w:val="24"/>
          <w:szCs w:val="24"/>
        </w:rPr>
        <w:t>where the count distribution is modeled as a mixture of two distributions</w:t>
      </w:r>
      <w:r w:rsidR="001B5D26" w:rsidRPr="001B5D26">
        <w:rPr>
          <w:rFonts w:ascii="Cambria" w:hAnsi="Cambria"/>
          <w:sz w:val="24"/>
          <w:szCs w:val="24"/>
        </w:rPr>
        <w:t xml:space="preserve">, </w:t>
      </w:r>
      <w:r w:rsidR="00D73B85" w:rsidRPr="001B5D26">
        <w:rPr>
          <w:rFonts w:ascii="Cambria" w:hAnsi="Cambria"/>
          <w:sz w:val="24"/>
          <w:szCs w:val="24"/>
        </w:rPr>
        <w:t xml:space="preserve">a point mass at zero and a normal distribution. Since OTUs are usually sparse, the zero counts are modeled with the former, and the rest of the </w:t>
      </w:r>
      <w:proofErr w:type="spellStart"/>
      <w:r w:rsidR="00D73B85" w:rsidRPr="001B5D26">
        <w:rPr>
          <w:rFonts w:ascii="Cambria" w:hAnsi="Cambria"/>
          <w:sz w:val="24"/>
          <w:szCs w:val="24"/>
        </w:rPr>
        <w:t>logtransformed</w:t>
      </w:r>
      <w:proofErr w:type="spellEnd"/>
      <w:r w:rsidR="00D73B85" w:rsidRPr="001B5D26">
        <w:rPr>
          <w:rFonts w:ascii="Cambria" w:hAnsi="Cambria"/>
          <w:sz w:val="24"/>
          <w:szCs w:val="24"/>
        </w:rPr>
        <w:t xml:space="preserve"> counts are modeled as the latter distribution</w:t>
      </w:r>
      <w:r w:rsidR="001B5D26" w:rsidRPr="001B5D26">
        <w:rPr>
          <w:rFonts w:ascii="Cambria" w:hAnsi="Cambria"/>
          <w:sz w:val="24"/>
          <w:szCs w:val="24"/>
        </w:rPr>
        <w:t>; iii) Wilcoxon test: nonparametric test to compare relative abundances of bacterial taxa between groups.</w:t>
      </w:r>
      <w:bookmarkEnd w:id="0"/>
      <w:bookmarkEnd w:id="2"/>
    </w:p>
    <w:p w14:paraId="42C40AE7" w14:textId="25B329E4" w:rsidR="003D3746" w:rsidRDefault="003D3746">
      <w:pPr>
        <w:spacing w:after="160" w:line="259" w:lineRule="auto"/>
        <w:rPr>
          <w:rFonts w:ascii="Cambria" w:hAnsi="Cambria"/>
          <w:sz w:val="24"/>
          <w:szCs w:val="24"/>
        </w:rPr>
      </w:pPr>
    </w:p>
    <w:p w14:paraId="655ACF4A" w14:textId="77777777" w:rsidR="003D3746" w:rsidRDefault="003D3746">
      <w:pPr>
        <w:spacing w:after="160" w:line="259" w:lineRule="auto"/>
        <w:rPr>
          <w:rFonts w:ascii="Cambria" w:hAnsi="Cambria"/>
          <w:sz w:val="24"/>
          <w:szCs w:val="24"/>
        </w:rPr>
        <w:sectPr w:rsidR="003D3746" w:rsidSect="007666BA">
          <w:pgSz w:w="16838" w:h="11906" w:orient="landscape"/>
          <w:pgMar w:top="1134" w:right="1134" w:bottom="1134" w:left="1134" w:header="709" w:footer="709" w:gutter="0"/>
          <w:cols w:space="708"/>
          <w:docGrid w:linePitch="360"/>
        </w:sectPr>
      </w:pPr>
    </w:p>
    <w:p w14:paraId="7F53D56D" w14:textId="24597B86" w:rsidR="003D3746" w:rsidRDefault="00962C08" w:rsidP="003D3746">
      <w:pPr>
        <w:pStyle w:val="TableTitle"/>
      </w:pPr>
      <w:r>
        <w:rPr>
          <w:rFonts w:ascii="Cambria" w:hAnsi="Cambria"/>
          <w:b/>
          <w:bCs/>
          <w:szCs w:val="24"/>
        </w:rPr>
        <w:lastRenderedPageBreak/>
        <w:t>Table S2</w:t>
      </w:r>
      <w:r w:rsidR="003D3746" w:rsidRPr="001B5D26">
        <w:rPr>
          <w:rFonts w:ascii="Cambria" w:hAnsi="Cambria"/>
          <w:szCs w:val="24"/>
        </w:rPr>
        <w:t xml:space="preserve">. </w:t>
      </w:r>
      <w:r w:rsidR="003D3746" w:rsidRPr="003F652A">
        <w:t xml:space="preserve">STROBE </w:t>
      </w:r>
      <w:r w:rsidR="003D3746">
        <w:t>S</w:t>
      </w:r>
      <w:r w:rsidR="003D3746" w:rsidRPr="003F652A">
        <w:t xml:space="preserve">tatement—checklist of items that should be </w:t>
      </w:r>
      <w:r w:rsidR="003D3746">
        <w:t xml:space="preserve">included </w:t>
      </w:r>
      <w:r w:rsidR="003D3746" w:rsidRPr="003F652A">
        <w:t>in r</w:t>
      </w:r>
      <w:r w:rsidR="003D3746">
        <w:t>eports of observational studies</w:t>
      </w:r>
    </w:p>
    <w:p w14:paraId="4E2FC509" w14:textId="77777777" w:rsidR="003D3746" w:rsidRPr="003F652A" w:rsidRDefault="003D3746" w:rsidP="003D3746">
      <w:pPr>
        <w:pStyle w:val="TableTitle"/>
      </w:pPr>
    </w:p>
    <w:tbl>
      <w:tblPr>
        <w:tblW w:w="9889" w:type="dxa"/>
        <w:tblBorders>
          <w:top w:val="single" w:sz="4" w:space="0" w:color="auto"/>
          <w:bottom w:val="single" w:sz="4" w:space="0" w:color="auto"/>
          <w:insideH w:val="single" w:sz="4" w:space="0" w:color="auto"/>
        </w:tblBorders>
        <w:tblLayout w:type="fixed"/>
        <w:tblLook w:val="0000" w:firstRow="0" w:lastRow="0" w:firstColumn="0" w:lastColumn="0" w:noHBand="0" w:noVBand="0"/>
      </w:tblPr>
      <w:tblGrid>
        <w:gridCol w:w="1242"/>
        <w:gridCol w:w="709"/>
        <w:gridCol w:w="7088"/>
        <w:gridCol w:w="850"/>
      </w:tblGrid>
      <w:tr w:rsidR="003D3746" w:rsidRPr="0022554A" w14:paraId="58A33C62" w14:textId="77777777" w:rsidTr="00FB4468">
        <w:tc>
          <w:tcPr>
            <w:tcW w:w="1242" w:type="dxa"/>
          </w:tcPr>
          <w:p w14:paraId="19A6CFA6" w14:textId="77777777" w:rsidR="003D3746" w:rsidRPr="0022554A" w:rsidRDefault="003D3746" w:rsidP="00FB4468">
            <w:pPr>
              <w:tabs>
                <w:tab w:val="left" w:pos="5400"/>
              </w:tabs>
            </w:pPr>
            <w:bookmarkStart w:id="3" w:name="bold1" w:colFirst="1" w:colLast="1"/>
            <w:bookmarkStart w:id="4" w:name="italic1" w:colFirst="0" w:colLast="0"/>
            <w:bookmarkStart w:id="5" w:name="bold2" w:colFirst="2" w:colLast="2"/>
            <w:bookmarkStart w:id="6" w:name="italic2" w:colFirst="1" w:colLast="1"/>
            <w:bookmarkStart w:id="7" w:name="bold3" w:colFirst="3" w:colLast="3"/>
            <w:bookmarkStart w:id="8" w:name="italic3" w:colFirst="2" w:colLast="2"/>
            <w:bookmarkStart w:id="9" w:name="bold4" w:colFirst="4" w:colLast="4"/>
            <w:bookmarkStart w:id="10" w:name="italic4" w:colFirst="3" w:colLast="3"/>
            <w:bookmarkStart w:id="11" w:name="italic5" w:colFirst="4" w:colLast="4"/>
          </w:p>
        </w:tc>
        <w:tc>
          <w:tcPr>
            <w:tcW w:w="709" w:type="dxa"/>
          </w:tcPr>
          <w:p w14:paraId="2F78E3EE" w14:textId="77777777" w:rsidR="003D3746" w:rsidRPr="0022554A" w:rsidRDefault="003D3746" w:rsidP="00FB4468">
            <w:pPr>
              <w:pStyle w:val="TableHeader"/>
              <w:tabs>
                <w:tab w:val="left" w:pos="5400"/>
              </w:tabs>
              <w:jc w:val="center"/>
              <w:rPr>
                <w:bCs/>
                <w:sz w:val="20"/>
              </w:rPr>
            </w:pPr>
            <w:r w:rsidRPr="0022554A">
              <w:rPr>
                <w:bCs/>
                <w:sz w:val="20"/>
              </w:rPr>
              <w:t>Item No</w:t>
            </w:r>
            <w:r>
              <w:rPr>
                <w:bCs/>
                <w:sz w:val="20"/>
              </w:rPr>
              <w:t>.</w:t>
            </w:r>
          </w:p>
        </w:tc>
        <w:tc>
          <w:tcPr>
            <w:tcW w:w="7088" w:type="dxa"/>
            <w:vAlign w:val="bottom"/>
          </w:tcPr>
          <w:p w14:paraId="4BCCE605" w14:textId="77777777" w:rsidR="003D3746" w:rsidRPr="0022554A" w:rsidRDefault="003D3746" w:rsidP="00FB4468">
            <w:pPr>
              <w:pStyle w:val="TableHeader"/>
              <w:tabs>
                <w:tab w:val="left" w:pos="5400"/>
              </w:tabs>
              <w:jc w:val="center"/>
              <w:rPr>
                <w:bCs/>
                <w:sz w:val="20"/>
              </w:rPr>
            </w:pPr>
            <w:r w:rsidRPr="0022554A">
              <w:rPr>
                <w:bCs/>
                <w:sz w:val="20"/>
              </w:rPr>
              <w:t>Recommendation</w:t>
            </w:r>
          </w:p>
        </w:tc>
        <w:tc>
          <w:tcPr>
            <w:tcW w:w="850" w:type="dxa"/>
          </w:tcPr>
          <w:p w14:paraId="0EA12F60" w14:textId="77777777" w:rsidR="003D3746" w:rsidRPr="0022554A" w:rsidRDefault="003D3746" w:rsidP="00FB4468">
            <w:pPr>
              <w:pStyle w:val="TableHeader"/>
              <w:tabs>
                <w:tab w:val="left" w:pos="5400"/>
              </w:tabs>
              <w:jc w:val="center"/>
              <w:rPr>
                <w:bCs/>
                <w:sz w:val="20"/>
              </w:rPr>
            </w:pPr>
            <w:r>
              <w:rPr>
                <w:bCs/>
                <w:sz w:val="20"/>
              </w:rPr>
              <w:t xml:space="preserve">Page </w:t>
            </w:r>
            <w:r>
              <w:rPr>
                <w:bCs/>
                <w:sz w:val="20"/>
              </w:rPr>
              <w:br/>
              <w:t>No.</w:t>
            </w:r>
          </w:p>
        </w:tc>
      </w:tr>
      <w:tr w:rsidR="003D3746" w:rsidRPr="0022554A" w14:paraId="0969B791" w14:textId="77777777" w:rsidTr="00FB4468">
        <w:tc>
          <w:tcPr>
            <w:tcW w:w="1242" w:type="dxa"/>
            <w:vMerge w:val="restart"/>
          </w:tcPr>
          <w:p w14:paraId="09505286" w14:textId="77777777" w:rsidR="003D3746" w:rsidRPr="002602FB" w:rsidRDefault="003D3746" w:rsidP="00FB4468">
            <w:pPr>
              <w:tabs>
                <w:tab w:val="left" w:pos="5400"/>
              </w:tabs>
              <w:rPr>
                <w:b/>
                <w:bCs/>
              </w:rPr>
            </w:pPr>
            <w:bookmarkStart w:id="12" w:name="bold5"/>
            <w:bookmarkStart w:id="13" w:name="italic6"/>
            <w:bookmarkEnd w:id="3"/>
            <w:bookmarkEnd w:id="4"/>
            <w:bookmarkEnd w:id="5"/>
            <w:bookmarkEnd w:id="6"/>
            <w:bookmarkEnd w:id="7"/>
            <w:bookmarkEnd w:id="8"/>
            <w:bookmarkEnd w:id="9"/>
            <w:bookmarkEnd w:id="10"/>
            <w:bookmarkEnd w:id="11"/>
            <w:r w:rsidRPr="002602FB">
              <w:rPr>
                <w:b/>
              </w:rPr>
              <w:t>Title and abstract</w:t>
            </w:r>
            <w:bookmarkEnd w:id="12"/>
            <w:bookmarkEnd w:id="13"/>
          </w:p>
        </w:tc>
        <w:tc>
          <w:tcPr>
            <w:tcW w:w="709" w:type="dxa"/>
            <w:vMerge w:val="restart"/>
          </w:tcPr>
          <w:p w14:paraId="697A86C4" w14:textId="77777777" w:rsidR="003D3746" w:rsidRPr="0022554A" w:rsidRDefault="003D3746" w:rsidP="00FB4468">
            <w:pPr>
              <w:tabs>
                <w:tab w:val="left" w:pos="5400"/>
              </w:tabs>
              <w:jc w:val="center"/>
            </w:pPr>
            <w:r w:rsidRPr="0022554A">
              <w:t>1</w:t>
            </w:r>
          </w:p>
        </w:tc>
        <w:tc>
          <w:tcPr>
            <w:tcW w:w="7088" w:type="dxa"/>
          </w:tcPr>
          <w:p w14:paraId="1C90EDDD" w14:textId="77777777" w:rsidR="003D3746" w:rsidRPr="0022554A" w:rsidRDefault="003D3746" w:rsidP="00FB4468">
            <w:pPr>
              <w:tabs>
                <w:tab w:val="left" w:pos="5400"/>
              </w:tabs>
            </w:pPr>
            <w:r w:rsidRPr="0022554A">
              <w:t>(</w:t>
            </w:r>
            <w:r w:rsidRPr="0022554A">
              <w:rPr>
                <w:i/>
              </w:rPr>
              <w:t>a</w:t>
            </w:r>
            <w:r w:rsidRPr="0022554A">
              <w:t>) Indicate the study’s design with a commonly used term in the title or the abstract</w:t>
            </w:r>
          </w:p>
        </w:tc>
        <w:tc>
          <w:tcPr>
            <w:tcW w:w="850" w:type="dxa"/>
          </w:tcPr>
          <w:p w14:paraId="7F01F6E5" w14:textId="77777777" w:rsidR="003D3746" w:rsidRPr="0022554A" w:rsidRDefault="003D3746" w:rsidP="00FB4468">
            <w:pPr>
              <w:tabs>
                <w:tab w:val="left" w:pos="5400"/>
              </w:tabs>
            </w:pPr>
            <w:r>
              <w:t>5</w:t>
            </w:r>
          </w:p>
        </w:tc>
      </w:tr>
      <w:tr w:rsidR="003D3746" w:rsidRPr="0022554A" w14:paraId="6031FE4F" w14:textId="77777777" w:rsidTr="00FB4468">
        <w:tc>
          <w:tcPr>
            <w:tcW w:w="1242" w:type="dxa"/>
            <w:vMerge/>
          </w:tcPr>
          <w:p w14:paraId="37B3D944" w14:textId="77777777" w:rsidR="003D3746" w:rsidRPr="0022554A" w:rsidRDefault="003D3746" w:rsidP="00FB4468">
            <w:pPr>
              <w:tabs>
                <w:tab w:val="left" w:pos="5400"/>
              </w:tabs>
              <w:rPr>
                <w:bCs/>
              </w:rPr>
            </w:pPr>
            <w:bookmarkStart w:id="14" w:name="bold6" w:colFirst="0" w:colLast="0"/>
            <w:bookmarkStart w:id="15" w:name="italic7" w:colFirst="0" w:colLast="0"/>
          </w:p>
        </w:tc>
        <w:tc>
          <w:tcPr>
            <w:tcW w:w="709" w:type="dxa"/>
            <w:vMerge/>
          </w:tcPr>
          <w:p w14:paraId="09A2EA43" w14:textId="77777777" w:rsidR="003D3746" w:rsidRPr="0022554A" w:rsidRDefault="003D3746" w:rsidP="00FB4468">
            <w:pPr>
              <w:tabs>
                <w:tab w:val="left" w:pos="5400"/>
              </w:tabs>
              <w:jc w:val="center"/>
            </w:pPr>
          </w:p>
        </w:tc>
        <w:tc>
          <w:tcPr>
            <w:tcW w:w="7088" w:type="dxa"/>
          </w:tcPr>
          <w:p w14:paraId="4A01B6AD" w14:textId="77777777" w:rsidR="003D3746" w:rsidRPr="0022554A" w:rsidRDefault="003D3746" w:rsidP="00FB4468">
            <w:pPr>
              <w:tabs>
                <w:tab w:val="left" w:pos="5400"/>
              </w:tabs>
            </w:pPr>
            <w:r w:rsidRPr="0022554A">
              <w:t>(</w:t>
            </w:r>
            <w:r w:rsidRPr="0022554A">
              <w:rPr>
                <w:i/>
              </w:rPr>
              <w:t>b</w:t>
            </w:r>
            <w:r w:rsidRPr="0022554A">
              <w:t>) Provide in the abstract an informative and balanced summary of what was done and what was found</w:t>
            </w:r>
          </w:p>
        </w:tc>
        <w:tc>
          <w:tcPr>
            <w:tcW w:w="850" w:type="dxa"/>
          </w:tcPr>
          <w:p w14:paraId="3EC9D660" w14:textId="77777777" w:rsidR="003D3746" w:rsidRPr="0022554A" w:rsidRDefault="003D3746" w:rsidP="00FB4468">
            <w:pPr>
              <w:tabs>
                <w:tab w:val="left" w:pos="5400"/>
              </w:tabs>
            </w:pPr>
            <w:r>
              <w:t>5</w:t>
            </w:r>
          </w:p>
        </w:tc>
      </w:tr>
      <w:tr w:rsidR="003D3746" w:rsidRPr="0022554A" w14:paraId="11E85C50" w14:textId="77777777" w:rsidTr="00FB4468">
        <w:tc>
          <w:tcPr>
            <w:tcW w:w="9889" w:type="dxa"/>
            <w:gridSpan w:val="4"/>
          </w:tcPr>
          <w:p w14:paraId="78F609F1" w14:textId="77777777" w:rsidR="003D3746" w:rsidRPr="0022554A" w:rsidRDefault="003D3746" w:rsidP="00FB4468">
            <w:pPr>
              <w:pStyle w:val="TableSubHead"/>
              <w:tabs>
                <w:tab w:val="left" w:pos="5400"/>
              </w:tabs>
              <w:rPr>
                <w:sz w:val="20"/>
              </w:rPr>
            </w:pPr>
            <w:bookmarkStart w:id="16" w:name="bold7"/>
            <w:bookmarkStart w:id="17" w:name="italic8"/>
            <w:bookmarkEnd w:id="14"/>
            <w:bookmarkEnd w:id="15"/>
            <w:r w:rsidRPr="0022554A">
              <w:rPr>
                <w:sz w:val="20"/>
              </w:rPr>
              <w:t>Introduction</w:t>
            </w:r>
          </w:p>
        </w:tc>
        <w:bookmarkEnd w:id="16"/>
        <w:bookmarkEnd w:id="17"/>
      </w:tr>
      <w:tr w:rsidR="003D3746" w:rsidRPr="0022554A" w14:paraId="6E797B18" w14:textId="77777777" w:rsidTr="00FB4468">
        <w:tc>
          <w:tcPr>
            <w:tcW w:w="1242" w:type="dxa"/>
          </w:tcPr>
          <w:p w14:paraId="1A2A22FC" w14:textId="77777777" w:rsidR="003D3746" w:rsidRPr="0022554A" w:rsidRDefault="003D3746" w:rsidP="00FB4468">
            <w:pPr>
              <w:tabs>
                <w:tab w:val="left" w:pos="5400"/>
              </w:tabs>
              <w:rPr>
                <w:bCs/>
              </w:rPr>
            </w:pPr>
            <w:bookmarkStart w:id="18" w:name="bold8"/>
            <w:bookmarkStart w:id="19" w:name="italic9"/>
            <w:r w:rsidRPr="0022554A">
              <w:rPr>
                <w:bCs/>
              </w:rPr>
              <w:t>Background/</w:t>
            </w:r>
            <w:bookmarkStart w:id="20" w:name="bold9"/>
            <w:bookmarkStart w:id="21" w:name="italic10"/>
            <w:bookmarkEnd w:id="18"/>
            <w:bookmarkEnd w:id="19"/>
            <w:r w:rsidRPr="0022554A">
              <w:rPr>
                <w:bCs/>
              </w:rPr>
              <w:t>rationale</w:t>
            </w:r>
            <w:bookmarkEnd w:id="20"/>
            <w:bookmarkEnd w:id="21"/>
          </w:p>
        </w:tc>
        <w:tc>
          <w:tcPr>
            <w:tcW w:w="709" w:type="dxa"/>
          </w:tcPr>
          <w:p w14:paraId="5D8CE0AE" w14:textId="77777777" w:rsidR="003D3746" w:rsidRPr="0022554A" w:rsidRDefault="003D3746" w:rsidP="00FB4468">
            <w:pPr>
              <w:tabs>
                <w:tab w:val="left" w:pos="5400"/>
              </w:tabs>
              <w:jc w:val="center"/>
            </w:pPr>
            <w:r w:rsidRPr="0022554A">
              <w:t>2</w:t>
            </w:r>
          </w:p>
        </w:tc>
        <w:tc>
          <w:tcPr>
            <w:tcW w:w="7088" w:type="dxa"/>
          </w:tcPr>
          <w:p w14:paraId="009469D4" w14:textId="77777777" w:rsidR="003D3746" w:rsidRPr="0022554A" w:rsidRDefault="003D3746" w:rsidP="00FB4468">
            <w:pPr>
              <w:tabs>
                <w:tab w:val="left" w:pos="5400"/>
              </w:tabs>
            </w:pPr>
            <w:r w:rsidRPr="0022554A">
              <w:t>Explain the scientific background and rationale for the investigation being reported</w:t>
            </w:r>
          </w:p>
        </w:tc>
        <w:tc>
          <w:tcPr>
            <w:tcW w:w="850" w:type="dxa"/>
          </w:tcPr>
          <w:p w14:paraId="58AC8BBB" w14:textId="77777777" w:rsidR="003D3746" w:rsidRPr="0022554A" w:rsidRDefault="003D3746" w:rsidP="00FB4468">
            <w:pPr>
              <w:tabs>
                <w:tab w:val="left" w:pos="5400"/>
              </w:tabs>
            </w:pPr>
            <w:r>
              <w:t>6</w:t>
            </w:r>
          </w:p>
        </w:tc>
      </w:tr>
      <w:tr w:rsidR="003D3746" w:rsidRPr="0022554A" w14:paraId="5651ECAD" w14:textId="77777777" w:rsidTr="00FB4468">
        <w:tc>
          <w:tcPr>
            <w:tcW w:w="1242" w:type="dxa"/>
          </w:tcPr>
          <w:p w14:paraId="45743E2E" w14:textId="77777777" w:rsidR="003D3746" w:rsidRPr="0022554A" w:rsidRDefault="003D3746" w:rsidP="00FB4468">
            <w:pPr>
              <w:tabs>
                <w:tab w:val="left" w:pos="5400"/>
              </w:tabs>
              <w:rPr>
                <w:bCs/>
              </w:rPr>
            </w:pPr>
            <w:bookmarkStart w:id="22" w:name="bold10" w:colFirst="0" w:colLast="0"/>
            <w:bookmarkStart w:id="23" w:name="italic11" w:colFirst="0" w:colLast="0"/>
            <w:r w:rsidRPr="0022554A">
              <w:rPr>
                <w:bCs/>
              </w:rPr>
              <w:t>Objectives</w:t>
            </w:r>
          </w:p>
        </w:tc>
        <w:tc>
          <w:tcPr>
            <w:tcW w:w="709" w:type="dxa"/>
          </w:tcPr>
          <w:p w14:paraId="17824B4C" w14:textId="77777777" w:rsidR="003D3746" w:rsidRPr="0022554A" w:rsidRDefault="003D3746" w:rsidP="00FB4468">
            <w:pPr>
              <w:tabs>
                <w:tab w:val="left" w:pos="5400"/>
              </w:tabs>
              <w:jc w:val="center"/>
            </w:pPr>
            <w:r w:rsidRPr="0022554A">
              <w:t>3</w:t>
            </w:r>
          </w:p>
        </w:tc>
        <w:tc>
          <w:tcPr>
            <w:tcW w:w="7088" w:type="dxa"/>
          </w:tcPr>
          <w:p w14:paraId="7C8F5B40" w14:textId="77777777" w:rsidR="003D3746" w:rsidRPr="0022554A" w:rsidRDefault="003D3746" w:rsidP="00FB4468">
            <w:pPr>
              <w:tabs>
                <w:tab w:val="left" w:pos="5400"/>
              </w:tabs>
            </w:pPr>
            <w:r w:rsidRPr="0022554A">
              <w:t>State specific objectives, including any prespecified hypotheses</w:t>
            </w:r>
          </w:p>
        </w:tc>
        <w:tc>
          <w:tcPr>
            <w:tcW w:w="850" w:type="dxa"/>
          </w:tcPr>
          <w:p w14:paraId="22ACB2BE" w14:textId="77777777" w:rsidR="003D3746" w:rsidRPr="0022554A" w:rsidRDefault="003D3746" w:rsidP="00FB4468">
            <w:pPr>
              <w:tabs>
                <w:tab w:val="left" w:pos="5400"/>
              </w:tabs>
            </w:pPr>
            <w:r>
              <w:t>7</w:t>
            </w:r>
          </w:p>
        </w:tc>
      </w:tr>
      <w:tr w:rsidR="003D3746" w:rsidRPr="0022554A" w14:paraId="125CE703" w14:textId="77777777" w:rsidTr="00FB4468">
        <w:tc>
          <w:tcPr>
            <w:tcW w:w="9889" w:type="dxa"/>
            <w:gridSpan w:val="4"/>
          </w:tcPr>
          <w:p w14:paraId="1FF197E5" w14:textId="77777777" w:rsidR="003D3746" w:rsidRPr="0022554A" w:rsidRDefault="003D3746" w:rsidP="00FB4468">
            <w:pPr>
              <w:pStyle w:val="TableSubHead"/>
              <w:tabs>
                <w:tab w:val="left" w:pos="5400"/>
              </w:tabs>
              <w:rPr>
                <w:sz w:val="20"/>
              </w:rPr>
            </w:pPr>
            <w:bookmarkStart w:id="24" w:name="bold11"/>
            <w:bookmarkStart w:id="25" w:name="italic12"/>
            <w:bookmarkEnd w:id="22"/>
            <w:bookmarkEnd w:id="23"/>
            <w:r w:rsidRPr="0022554A">
              <w:rPr>
                <w:sz w:val="20"/>
              </w:rPr>
              <w:t>Methods</w:t>
            </w:r>
          </w:p>
        </w:tc>
        <w:bookmarkEnd w:id="24"/>
        <w:bookmarkEnd w:id="25"/>
      </w:tr>
      <w:tr w:rsidR="003D3746" w:rsidRPr="0022554A" w14:paraId="39F83725" w14:textId="77777777" w:rsidTr="00FB4468">
        <w:tc>
          <w:tcPr>
            <w:tcW w:w="1242" w:type="dxa"/>
          </w:tcPr>
          <w:p w14:paraId="1117281F" w14:textId="77777777" w:rsidR="003D3746" w:rsidRPr="0022554A" w:rsidRDefault="003D3746" w:rsidP="00FB4468">
            <w:pPr>
              <w:tabs>
                <w:tab w:val="left" w:pos="5400"/>
              </w:tabs>
              <w:rPr>
                <w:bCs/>
              </w:rPr>
            </w:pPr>
            <w:bookmarkStart w:id="26" w:name="bold12" w:colFirst="0" w:colLast="0"/>
            <w:bookmarkStart w:id="27" w:name="italic13" w:colFirst="0" w:colLast="0"/>
            <w:r w:rsidRPr="0022554A">
              <w:rPr>
                <w:bCs/>
              </w:rPr>
              <w:t>Study design</w:t>
            </w:r>
          </w:p>
        </w:tc>
        <w:tc>
          <w:tcPr>
            <w:tcW w:w="709" w:type="dxa"/>
          </w:tcPr>
          <w:p w14:paraId="406AF26C" w14:textId="77777777" w:rsidR="003D3746" w:rsidRPr="0022554A" w:rsidRDefault="003D3746" w:rsidP="00FB4468">
            <w:pPr>
              <w:tabs>
                <w:tab w:val="left" w:pos="5400"/>
              </w:tabs>
              <w:jc w:val="center"/>
            </w:pPr>
            <w:r w:rsidRPr="0022554A">
              <w:t>4</w:t>
            </w:r>
          </w:p>
        </w:tc>
        <w:tc>
          <w:tcPr>
            <w:tcW w:w="7088" w:type="dxa"/>
          </w:tcPr>
          <w:p w14:paraId="61E2E5CF" w14:textId="77777777" w:rsidR="003D3746" w:rsidRPr="0022554A" w:rsidRDefault="003D3746" w:rsidP="00FB4468">
            <w:pPr>
              <w:tabs>
                <w:tab w:val="left" w:pos="5400"/>
              </w:tabs>
            </w:pPr>
            <w:r w:rsidRPr="0022554A">
              <w:t>Present key elements of study design early in the paper</w:t>
            </w:r>
          </w:p>
        </w:tc>
        <w:tc>
          <w:tcPr>
            <w:tcW w:w="850" w:type="dxa"/>
          </w:tcPr>
          <w:p w14:paraId="58972877" w14:textId="77777777" w:rsidR="003D3746" w:rsidRPr="0022554A" w:rsidRDefault="003D3746" w:rsidP="00FB4468">
            <w:pPr>
              <w:tabs>
                <w:tab w:val="left" w:pos="5400"/>
              </w:tabs>
            </w:pPr>
            <w:r>
              <w:t>7</w:t>
            </w:r>
          </w:p>
        </w:tc>
      </w:tr>
      <w:tr w:rsidR="003D3746" w:rsidRPr="0022554A" w14:paraId="1CACE3E0" w14:textId="77777777" w:rsidTr="00FB4468">
        <w:tc>
          <w:tcPr>
            <w:tcW w:w="1242" w:type="dxa"/>
          </w:tcPr>
          <w:p w14:paraId="02685F16" w14:textId="77777777" w:rsidR="003D3746" w:rsidRPr="0022554A" w:rsidRDefault="003D3746" w:rsidP="00FB4468">
            <w:pPr>
              <w:tabs>
                <w:tab w:val="left" w:pos="5400"/>
              </w:tabs>
              <w:rPr>
                <w:bCs/>
              </w:rPr>
            </w:pPr>
            <w:bookmarkStart w:id="28" w:name="bold13" w:colFirst="0" w:colLast="0"/>
            <w:bookmarkStart w:id="29" w:name="italic14" w:colFirst="0" w:colLast="0"/>
            <w:bookmarkEnd w:id="26"/>
            <w:bookmarkEnd w:id="27"/>
            <w:r w:rsidRPr="0022554A">
              <w:rPr>
                <w:bCs/>
              </w:rPr>
              <w:t>Setting</w:t>
            </w:r>
          </w:p>
        </w:tc>
        <w:tc>
          <w:tcPr>
            <w:tcW w:w="709" w:type="dxa"/>
          </w:tcPr>
          <w:p w14:paraId="79147DE5" w14:textId="77777777" w:rsidR="003D3746" w:rsidRPr="0022554A" w:rsidRDefault="003D3746" w:rsidP="00FB4468">
            <w:pPr>
              <w:tabs>
                <w:tab w:val="left" w:pos="5400"/>
              </w:tabs>
              <w:jc w:val="center"/>
            </w:pPr>
            <w:r w:rsidRPr="0022554A">
              <w:t>5</w:t>
            </w:r>
          </w:p>
        </w:tc>
        <w:tc>
          <w:tcPr>
            <w:tcW w:w="7088" w:type="dxa"/>
          </w:tcPr>
          <w:p w14:paraId="222EAF29" w14:textId="77777777" w:rsidR="003D3746" w:rsidRPr="0022554A" w:rsidRDefault="003D3746" w:rsidP="00FB4468">
            <w:pPr>
              <w:tabs>
                <w:tab w:val="left" w:pos="5400"/>
              </w:tabs>
            </w:pPr>
            <w:r w:rsidRPr="0022554A">
              <w:t>Describe the setting, locations, and relevant dates, including periods of recruitment, exposure, follow-up, and data collection</w:t>
            </w:r>
          </w:p>
        </w:tc>
        <w:tc>
          <w:tcPr>
            <w:tcW w:w="850" w:type="dxa"/>
          </w:tcPr>
          <w:p w14:paraId="740270C3" w14:textId="77777777" w:rsidR="003D3746" w:rsidRPr="0022554A" w:rsidRDefault="003D3746" w:rsidP="00FB4468">
            <w:pPr>
              <w:tabs>
                <w:tab w:val="left" w:pos="5400"/>
              </w:tabs>
            </w:pPr>
            <w:r>
              <w:t>7</w:t>
            </w:r>
          </w:p>
        </w:tc>
      </w:tr>
      <w:bookmarkEnd w:id="28"/>
      <w:bookmarkEnd w:id="29"/>
      <w:tr w:rsidR="003D3746" w:rsidRPr="0022554A" w14:paraId="137994ED" w14:textId="77777777" w:rsidTr="00FB4468">
        <w:tc>
          <w:tcPr>
            <w:tcW w:w="1242" w:type="dxa"/>
            <w:vMerge w:val="restart"/>
          </w:tcPr>
          <w:p w14:paraId="2FAEC5BE" w14:textId="77777777" w:rsidR="003D3746" w:rsidRPr="0022554A" w:rsidRDefault="003D3746" w:rsidP="00FB4468">
            <w:pPr>
              <w:tabs>
                <w:tab w:val="left" w:pos="5400"/>
              </w:tabs>
              <w:rPr>
                <w:bCs/>
              </w:rPr>
            </w:pPr>
            <w:r w:rsidRPr="0022554A">
              <w:rPr>
                <w:bCs/>
              </w:rPr>
              <w:t>Participants</w:t>
            </w:r>
          </w:p>
        </w:tc>
        <w:tc>
          <w:tcPr>
            <w:tcW w:w="709" w:type="dxa"/>
            <w:vMerge w:val="restart"/>
          </w:tcPr>
          <w:p w14:paraId="5EE4DACB" w14:textId="77777777" w:rsidR="003D3746" w:rsidRPr="0022554A" w:rsidRDefault="003D3746" w:rsidP="00FB4468">
            <w:pPr>
              <w:tabs>
                <w:tab w:val="left" w:pos="5400"/>
              </w:tabs>
              <w:jc w:val="center"/>
            </w:pPr>
            <w:r w:rsidRPr="0022554A">
              <w:t>6</w:t>
            </w:r>
          </w:p>
        </w:tc>
        <w:tc>
          <w:tcPr>
            <w:tcW w:w="7088" w:type="dxa"/>
          </w:tcPr>
          <w:p w14:paraId="0CAA969C" w14:textId="77777777" w:rsidR="003D3746" w:rsidRPr="0022554A" w:rsidRDefault="003D3746" w:rsidP="00FB4468">
            <w:pPr>
              <w:tabs>
                <w:tab w:val="left" w:pos="5400"/>
              </w:tabs>
            </w:pPr>
            <w:r w:rsidRPr="0022554A">
              <w:t>(</w:t>
            </w:r>
            <w:r w:rsidRPr="0022554A">
              <w:rPr>
                <w:i/>
              </w:rPr>
              <w:t>a</w:t>
            </w:r>
            <w:r w:rsidRPr="0022554A">
              <w:t xml:space="preserve">) </w:t>
            </w:r>
            <w:r w:rsidRPr="0022554A">
              <w:rPr>
                <w:i/>
              </w:rPr>
              <w:t>Cohort study</w:t>
            </w:r>
            <w:r w:rsidRPr="0022554A">
              <w:t>—Give the eligibility criteria, and the sources and methods of selection of participants. Describe methods of follow-up</w:t>
            </w:r>
          </w:p>
          <w:p w14:paraId="076091A0" w14:textId="77777777" w:rsidR="003D3746" w:rsidRPr="0022554A" w:rsidRDefault="003D3746" w:rsidP="00FB4468">
            <w:pPr>
              <w:tabs>
                <w:tab w:val="left" w:pos="5400"/>
              </w:tabs>
            </w:pPr>
            <w:r w:rsidRPr="0022554A">
              <w:rPr>
                <w:i/>
              </w:rPr>
              <w:t>Case-control study</w:t>
            </w:r>
            <w:r w:rsidRPr="0022554A">
              <w:t>—Give the eligibility criteria, and the sources and methods of case ascertainment and control selection. Give the rationale for the choice of cases and controls</w:t>
            </w:r>
          </w:p>
          <w:p w14:paraId="1EBF6E62" w14:textId="77777777" w:rsidR="003D3746" w:rsidRPr="0022554A" w:rsidRDefault="003D3746" w:rsidP="00FB4468">
            <w:pPr>
              <w:tabs>
                <w:tab w:val="left" w:pos="5400"/>
              </w:tabs>
            </w:pPr>
            <w:r>
              <w:rPr>
                <w:i/>
              </w:rPr>
              <w:t>Cross-sectional</w:t>
            </w:r>
            <w:r w:rsidRPr="0022554A">
              <w:rPr>
                <w:i/>
              </w:rPr>
              <w:t xml:space="preserve"> study</w:t>
            </w:r>
            <w:r w:rsidRPr="0022554A">
              <w:t>—Give the eligibility criteria, and the sources and methods of selection of participants</w:t>
            </w:r>
          </w:p>
        </w:tc>
        <w:tc>
          <w:tcPr>
            <w:tcW w:w="850" w:type="dxa"/>
          </w:tcPr>
          <w:p w14:paraId="30FA757A" w14:textId="77777777" w:rsidR="003D3746" w:rsidRPr="0022554A" w:rsidRDefault="003D3746" w:rsidP="00FB4468">
            <w:pPr>
              <w:tabs>
                <w:tab w:val="left" w:pos="5400"/>
              </w:tabs>
            </w:pPr>
            <w:r>
              <w:t>7</w:t>
            </w:r>
          </w:p>
        </w:tc>
      </w:tr>
      <w:tr w:rsidR="003D3746" w:rsidRPr="0022554A" w14:paraId="7E2BA9E6" w14:textId="77777777" w:rsidTr="00FB4468">
        <w:tc>
          <w:tcPr>
            <w:tcW w:w="1242" w:type="dxa"/>
            <w:vMerge/>
          </w:tcPr>
          <w:p w14:paraId="3A530624" w14:textId="77777777" w:rsidR="003D3746" w:rsidRPr="0022554A" w:rsidRDefault="003D3746" w:rsidP="00FB4468">
            <w:pPr>
              <w:tabs>
                <w:tab w:val="left" w:pos="5400"/>
              </w:tabs>
              <w:rPr>
                <w:bCs/>
              </w:rPr>
            </w:pPr>
            <w:bookmarkStart w:id="30" w:name="bold14" w:colFirst="0" w:colLast="0"/>
            <w:bookmarkStart w:id="31" w:name="italic15" w:colFirst="0" w:colLast="0"/>
          </w:p>
        </w:tc>
        <w:tc>
          <w:tcPr>
            <w:tcW w:w="709" w:type="dxa"/>
            <w:vMerge/>
          </w:tcPr>
          <w:p w14:paraId="1E1F55D7" w14:textId="77777777" w:rsidR="003D3746" w:rsidRPr="0022554A" w:rsidRDefault="003D3746" w:rsidP="00FB4468">
            <w:pPr>
              <w:tabs>
                <w:tab w:val="left" w:pos="5400"/>
              </w:tabs>
              <w:jc w:val="center"/>
            </w:pPr>
          </w:p>
        </w:tc>
        <w:tc>
          <w:tcPr>
            <w:tcW w:w="7088" w:type="dxa"/>
          </w:tcPr>
          <w:p w14:paraId="332CECE0" w14:textId="77777777" w:rsidR="003D3746" w:rsidRPr="0022554A" w:rsidRDefault="003D3746" w:rsidP="00FB4468">
            <w:pPr>
              <w:tabs>
                <w:tab w:val="left" w:pos="5400"/>
              </w:tabs>
            </w:pPr>
            <w:r w:rsidRPr="0022554A">
              <w:t>(</w:t>
            </w:r>
            <w:r w:rsidRPr="0022554A">
              <w:rPr>
                <w:i/>
              </w:rPr>
              <w:t>b</w:t>
            </w:r>
            <w:r w:rsidRPr="0022554A">
              <w:t>)</w:t>
            </w:r>
            <w:r w:rsidRPr="0022554A">
              <w:rPr>
                <w:b/>
                <w:bCs/>
              </w:rPr>
              <w:t xml:space="preserve"> </w:t>
            </w:r>
            <w:r w:rsidRPr="0022554A">
              <w:rPr>
                <w:bCs/>
                <w:i/>
              </w:rPr>
              <w:t>Cohort study</w:t>
            </w:r>
            <w:r w:rsidRPr="0022554A">
              <w:t>—For matched studies, give matching criteria and number of exposed and unexposed</w:t>
            </w:r>
          </w:p>
          <w:p w14:paraId="5D882A0F" w14:textId="77777777" w:rsidR="003D3746" w:rsidRPr="0022554A" w:rsidRDefault="003D3746" w:rsidP="00FB4468">
            <w:pPr>
              <w:tabs>
                <w:tab w:val="left" w:pos="5400"/>
              </w:tabs>
              <w:rPr>
                <w:i/>
              </w:rPr>
            </w:pPr>
            <w:r w:rsidRPr="0022554A">
              <w:rPr>
                <w:bCs/>
                <w:i/>
              </w:rPr>
              <w:t>Case-control study</w:t>
            </w:r>
            <w:r w:rsidRPr="0022554A">
              <w:t>—For matched studies, give matching criteria and the number of controls per case</w:t>
            </w:r>
          </w:p>
        </w:tc>
        <w:tc>
          <w:tcPr>
            <w:tcW w:w="850" w:type="dxa"/>
          </w:tcPr>
          <w:p w14:paraId="4BC275BD" w14:textId="77777777" w:rsidR="003D3746" w:rsidRPr="0022554A" w:rsidRDefault="003D3746" w:rsidP="00FB4468">
            <w:pPr>
              <w:tabs>
                <w:tab w:val="left" w:pos="5400"/>
              </w:tabs>
            </w:pPr>
            <w:r>
              <w:t>7</w:t>
            </w:r>
          </w:p>
        </w:tc>
      </w:tr>
      <w:tr w:rsidR="003D3746" w:rsidRPr="0022554A" w14:paraId="0DE8134C" w14:textId="77777777" w:rsidTr="00FB4468">
        <w:tc>
          <w:tcPr>
            <w:tcW w:w="1242" w:type="dxa"/>
          </w:tcPr>
          <w:p w14:paraId="6C21DF61" w14:textId="77777777" w:rsidR="003D3746" w:rsidRPr="0022554A" w:rsidRDefault="003D3746" w:rsidP="00FB4468">
            <w:pPr>
              <w:tabs>
                <w:tab w:val="left" w:pos="5400"/>
              </w:tabs>
              <w:rPr>
                <w:bCs/>
              </w:rPr>
            </w:pPr>
            <w:bookmarkStart w:id="32" w:name="bold16" w:colFirst="0" w:colLast="0"/>
            <w:bookmarkStart w:id="33" w:name="italic17" w:colFirst="0" w:colLast="0"/>
            <w:bookmarkEnd w:id="30"/>
            <w:bookmarkEnd w:id="31"/>
            <w:r w:rsidRPr="0022554A">
              <w:rPr>
                <w:bCs/>
              </w:rPr>
              <w:t>Variables</w:t>
            </w:r>
          </w:p>
        </w:tc>
        <w:tc>
          <w:tcPr>
            <w:tcW w:w="709" w:type="dxa"/>
          </w:tcPr>
          <w:p w14:paraId="6A836BC5" w14:textId="77777777" w:rsidR="003D3746" w:rsidRPr="0022554A" w:rsidRDefault="003D3746" w:rsidP="00FB4468">
            <w:pPr>
              <w:tabs>
                <w:tab w:val="left" w:pos="5400"/>
              </w:tabs>
              <w:jc w:val="center"/>
            </w:pPr>
            <w:r w:rsidRPr="0022554A">
              <w:t>7</w:t>
            </w:r>
          </w:p>
        </w:tc>
        <w:tc>
          <w:tcPr>
            <w:tcW w:w="7088" w:type="dxa"/>
          </w:tcPr>
          <w:p w14:paraId="4ECA552F" w14:textId="77777777" w:rsidR="003D3746" w:rsidRPr="0022554A" w:rsidRDefault="003D3746" w:rsidP="00FB4468">
            <w:pPr>
              <w:tabs>
                <w:tab w:val="left" w:pos="5400"/>
              </w:tabs>
            </w:pPr>
            <w:r w:rsidRPr="0022554A">
              <w:t>Clearly define all outcomes, exposures, predictors, potential confounders, and effect modifiers. Give diagnostic criteria, if applicable</w:t>
            </w:r>
          </w:p>
        </w:tc>
        <w:tc>
          <w:tcPr>
            <w:tcW w:w="850" w:type="dxa"/>
          </w:tcPr>
          <w:p w14:paraId="4332C623" w14:textId="77777777" w:rsidR="003D3746" w:rsidRPr="0022554A" w:rsidRDefault="003D3746" w:rsidP="00FB4468">
            <w:pPr>
              <w:tabs>
                <w:tab w:val="left" w:pos="5400"/>
              </w:tabs>
            </w:pPr>
            <w:r>
              <w:t>7,9</w:t>
            </w:r>
          </w:p>
        </w:tc>
      </w:tr>
      <w:tr w:rsidR="003D3746" w:rsidRPr="0022554A" w14:paraId="386C7C4D" w14:textId="77777777" w:rsidTr="00FB4468">
        <w:trPr>
          <w:trHeight w:val="294"/>
        </w:trPr>
        <w:tc>
          <w:tcPr>
            <w:tcW w:w="1242" w:type="dxa"/>
          </w:tcPr>
          <w:p w14:paraId="1B38F146" w14:textId="77777777" w:rsidR="003D3746" w:rsidRPr="0022554A" w:rsidRDefault="003D3746" w:rsidP="00FB4468">
            <w:pPr>
              <w:tabs>
                <w:tab w:val="left" w:pos="5400"/>
              </w:tabs>
              <w:rPr>
                <w:bCs/>
              </w:rPr>
            </w:pPr>
            <w:bookmarkStart w:id="34" w:name="bold17"/>
            <w:bookmarkStart w:id="35" w:name="italic18"/>
            <w:bookmarkEnd w:id="32"/>
            <w:bookmarkEnd w:id="33"/>
            <w:r w:rsidRPr="0022554A">
              <w:rPr>
                <w:bCs/>
              </w:rPr>
              <w:t>Data sources/</w:t>
            </w:r>
            <w:bookmarkStart w:id="36" w:name="bold18"/>
            <w:bookmarkStart w:id="37" w:name="italic19"/>
            <w:bookmarkEnd w:id="34"/>
            <w:bookmarkEnd w:id="35"/>
            <w:r>
              <w:rPr>
                <w:bCs/>
              </w:rPr>
              <w:t xml:space="preserve"> </w:t>
            </w:r>
            <w:r w:rsidRPr="0022554A">
              <w:rPr>
                <w:bCs/>
              </w:rPr>
              <w:t>measurement</w:t>
            </w:r>
            <w:bookmarkEnd w:id="36"/>
            <w:bookmarkEnd w:id="37"/>
          </w:p>
        </w:tc>
        <w:tc>
          <w:tcPr>
            <w:tcW w:w="709" w:type="dxa"/>
          </w:tcPr>
          <w:p w14:paraId="728CD9C7" w14:textId="77777777" w:rsidR="003D3746" w:rsidRPr="0022554A" w:rsidRDefault="003D3746" w:rsidP="00FB4468">
            <w:pPr>
              <w:tabs>
                <w:tab w:val="left" w:pos="5400"/>
              </w:tabs>
              <w:jc w:val="center"/>
            </w:pPr>
            <w:r w:rsidRPr="0022554A">
              <w:t>8</w:t>
            </w:r>
            <w:bookmarkStart w:id="38" w:name="bold19"/>
            <w:r w:rsidRPr="0022554A">
              <w:rPr>
                <w:bCs/>
              </w:rPr>
              <w:t>*</w:t>
            </w:r>
            <w:bookmarkEnd w:id="38"/>
          </w:p>
        </w:tc>
        <w:tc>
          <w:tcPr>
            <w:tcW w:w="7088" w:type="dxa"/>
          </w:tcPr>
          <w:p w14:paraId="208B8ED9" w14:textId="77777777" w:rsidR="003D3746" w:rsidRPr="0022554A" w:rsidRDefault="003D3746" w:rsidP="00FB4468">
            <w:pPr>
              <w:tabs>
                <w:tab w:val="left" w:pos="5400"/>
              </w:tabs>
            </w:pPr>
            <w:r w:rsidRPr="0022554A">
              <w:rPr>
                <w:i/>
              </w:rPr>
              <w:t xml:space="preserve"> </w:t>
            </w:r>
            <w:r w:rsidRPr="0022554A">
              <w:t>For each variable of interest, give sources of data and details of methods of assessment (measurement). Describe comparability of assessment methods if there is more than one group</w:t>
            </w:r>
          </w:p>
        </w:tc>
        <w:tc>
          <w:tcPr>
            <w:tcW w:w="850" w:type="dxa"/>
          </w:tcPr>
          <w:p w14:paraId="24F3CF82" w14:textId="77777777" w:rsidR="003D3746" w:rsidRPr="0022554A" w:rsidRDefault="003D3746" w:rsidP="00FB4468">
            <w:pPr>
              <w:tabs>
                <w:tab w:val="left" w:pos="5400"/>
              </w:tabs>
              <w:rPr>
                <w:i/>
              </w:rPr>
            </w:pPr>
            <w:r>
              <w:rPr>
                <w:i/>
              </w:rPr>
              <w:t>7,8,9</w:t>
            </w:r>
          </w:p>
        </w:tc>
      </w:tr>
      <w:tr w:rsidR="003D3746" w:rsidRPr="0022554A" w14:paraId="339C404E" w14:textId="77777777" w:rsidTr="00FB4468">
        <w:tc>
          <w:tcPr>
            <w:tcW w:w="1242" w:type="dxa"/>
          </w:tcPr>
          <w:p w14:paraId="34E97A27" w14:textId="77777777" w:rsidR="003D3746" w:rsidRPr="0022554A" w:rsidRDefault="003D3746" w:rsidP="00FB4468">
            <w:pPr>
              <w:tabs>
                <w:tab w:val="left" w:pos="5400"/>
              </w:tabs>
              <w:rPr>
                <w:bCs/>
                <w:color w:val="000000"/>
              </w:rPr>
            </w:pPr>
            <w:bookmarkStart w:id="39" w:name="bold20" w:colFirst="0" w:colLast="0"/>
            <w:bookmarkStart w:id="40" w:name="italic20" w:colFirst="0" w:colLast="0"/>
            <w:r w:rsidRPr="0022554A">
              <w:rPr>
                <w:bCs/>
                <w:color w:val="000000"/>
              </w:rPr>
              <w:t>Bias</w:t>
            </w:r>
          </w:p>
        </w:tc>
        <w:tc>
          <w:tcPr>
            <w:tcW w:w="709" w:type="dxa"/>
          </w:tcPr>
          <w:p w14:paraId="7BFFFE62" w14:textId="77777777" w:rsidR="003D3746" w:rsidRPr="0022554A" w:rsidRDefault="003D3746" w:rsidP="00FB4468">
            <w:pPr>
              <w:tabs>
                <w:tab w:val="left" w:pos="5400"/>
              </w:tabs>
              <w:jc w:val="center"/>
            </w:pPr>
            <w:r w:rsidRPr="0022554A">
              <w:t>9</w:t>
            </w:r>
          </w:p>
        </w:tc>
        <w:tc>
          <w:tcPr>
            <w:tcW w:w="7088" w:type="dxa"/>
          </w:tcPr>
          <w:p w14:paraId="26CEFC1A" w14:textId="77777777" w:rsidR="003D3746" w:rsidRPr="0022554A" w:rsidRDefault="003D3746" w:rsidP="00FB4468">
            <w:pPr>
              <w:tabs>
                <w:tab w:val="left" w:pos="5400"/>
              </w:tabs>
              <w:rPr>
                <w:color w:val="000000"/>
              </w:rPr>
            </w:pPr>
            <w:r w:rsidRPr="0022554A">
              <w:rPr>
                <w:color w:val="000000"/>
              </w:rPr>
              <w:t>Describe any efforts to address potential sources of bias</w:t>
            </w:r>
          </w:p>
        </w:tc>
        <w:tc>
          <w:tcPr>
            <w:tcW w:w="850" w:type="dxa"/>
          </w:tcPr>
          <w:p w14:paraId="6DAA26B8" w14:textId="77777777" w:rsidR="003D3746" w:rsidRPr="0022554A" w:rsidRDefault="003D3746" w:rsidP="00FB4468">
            <w:pPr>
              <w:tabs>
                <w:tab w:val="left" w:pos="5400"/>
              </w:tabs>
              <w:rPr>
                <w:color w:val="000000"/>
              </w:rPr>
            </w:pPr>
            <w:r>
              <w:rPr>
                <w:color w:val="000000"/>
              </w:rPr>
              <w:t>9</w:t>
            </w:r>
          </w:p>
        </w:tc>
      </w:tr>
      <w:tr w:rsidR="003D3746" w:rsidRPr="0022554A" w14:paraId="754015BC" w14:textId="77777777" w:rsidTr="00FB4468">
        <w:tc>
          <w:tcPr>
            <w:tcW w:w="1242" w:type="dxa"/>
          </w:tcPr>
          <w:p w14:paraId="0C5BB3B3" w14:textId="77777777" w:rsidR="003D3746" w:rsidRPr="0022554A" w:rsidRDefault="003D3746" w:rsidP="00FB4468">
            <w:pPr>
              <w:tabs>
                <w:tab w:val="left" w:pos="5400"/>
              </w:tabs>
              <w:rPr>
                <w:bCs/>
              </w:rPr>
            </w:pPr>
            <w:bookmarkStart w:id="41" w:name="bold21" w:colFirst="0" w:colLast="0"/>
            <w:bookmarkStart w:id="42" w:name="italic21" w:colFirst="0" w:colLast="0"/>
            <w:bookmarkEnd w:id="39"/>
            <w:bookmarkEnd w:id="40"/>
            <w:r w:rsidRPr="0022554A">
              <w:rPr>
                <w:bCs/>
              </w:rPr>
              <w:t>Study size</w:t>
            </w:r>
          </w:p>
        </w:tc>
        <w:tc>
          <w:tcPr>
            <w:tcW w:w="709" w:type="dxa"/>
          </w:tcPr>
          <w:p w14:paraId="350998D1" w14:textId="77777777" w:rsidR="003D3746" w:rsidRPr="0022554A" w:rsidRDefault="003D3746" w:rsidP="00FB4468">
            <w:pPr>
              <w:tabs>
                <w:tab w:val="left" w:pos="5400"/>
              </w:tabs>
              <w:jc w:val="center"/>
            </w:pPr>
            <w:r w:rsidRPr="0022554A">
              <w:t>10</w:t>
            </w:r>
          </w:p>
        </w:tc>
        <w:tc>
          <w:tcPr>
            <w:tcW w:w="7088" w:type="dxa"/>
          </w:tcPr>
          <w:p w14:paraId="4C386C02" w14:textId="77777777" w:rsidR="003D3746" w:rsidRPr="0022554A" w:rsidRDefault="003D3746" w:rsidP="00FB4468">
            <w:pPr>
              <w:tabs>
                <w:tab w:val="left" w:pos="5400"/>
              </w:tabs>
            </w:pPr>
            <w:r w:rsidRPr="0022554A">
              <w:t>Explain how the study size was arrived at</w:t>
            </w:r>
          </w:p>
        </w:tc>
        <w:tc>
          <w:tcPr>
            <w:tcW w:w="850" w:type="dxa"/>
          </w:tcPr>
          <w:p w14:paraId="2B9459A7" w14:textId="77777777" w:rsidR="003D3746" w:rsidRPr="0022554A" w:rsidRDefault="003D3746" w:rsidP="00FB4468">
            <w:pPr>
              <w:tabs>
                <w:tab w:val="left" w:pos="5400"/>
              </w:tabs>
            </w:pPr>
          </w:p>
        </w:tc>
      </w:tr>
    </w:tbl>
    <w:p w14:paraId="368EC4BC" w14:textId="77777777" w:rsidR="003D3746" w:rsidRDefault="003D3746" w:rsidP="003D3746">
      <w:bookmarkStart w:id="43" w:name="bold22"/>
      <w:bookmarkStart w:id="44" w:name="italic22"/>
      <w:bookmarkEnd w:id="41"/>
      <w:bookmarkEnd w:id="42"/>
      <w:r w:rsidRPr="004A32C8">
        <w:rPr>
          <w:sz w:val="16"/>
          <w:szCs w:val="16"/>
        </w:rPr>
        <w:t>Continued on next page</w:t>
      </w:r>
      <w:r>
        <w:t xml:space="preserve"> </w:t>
      </w:r>
      <w:r>
        <w:br w:type="page"/>
      </w:r>
    </w:p>
    <w:tbl>
      <w:tblPr>
        <w:tblW w:w="9889" w:type="dxa"/>
        <w:tblBorders>
          <w:top w:val="single" w:sz="4" w:space="0" w:color="auto"/>
          <w:bottom w:val="single" w:sz="4" w:space="0" w:color="auto"/>
          <w:insideH w:val="single" w:sz="4" w:space="0" w:color="auto"/>
        </w:tblBorders>
        <w:tblLook w:val="0000" w:firstRow="0" w:lastRow="0" w:firstColumn="0" w:lastColumn="0" w:noHBand="0" w:noVBand="0"/>
      </w:tblPr>
      <w:tblGrid>
        <w:gridCol w:w="1384"/>
        <w:gridCol w:w="567"/>
        <w:gridCol w:w="7088"/>
        <w:gridCol w:w="850"/>
      </w:tblGrid>
      <w:tr w:rsidR="003D3746" w:rsidRPr="0022554A" w14:paraId="61FF4F30" w14:textId="77777777" w:rsidTr="00FB4468">
        <w:tc>
          <w:tcPr>
            <w:tcW w:w="1384" w:type="dxa"/>
          </w:tcPr>
          <w:bookmarkEnd w:id="43"/>
          <w:bookmarkEnd w:id="44"/>
          <w:p w14:paraId="1E1E2875" w14:textId="77777777" w:rsidR="003D3746" w:rsidRPr="0022554A" w:rsidRDefault="003D3746" w:rsidP="00FB4468">
            <w:pPr>
              <w:tabs>
                <w:tab w:val="left" w:pos="5400"/>
              </w:tabs>
              <w:rPr>
                <w:bCs/>
              </w:rPr>
            </w:pPr>
            <w:r w:rsidRPr="0022554A">
              <w:rPr>
                <w:bCs/>
              </w:rPr>
              <w:lastRenderedPageBreak/>
              <w:t>Quantitative</w:t>
            </w:r>
            <w:bookmarkStart w:id="45" w:name="bold23"/>
            <w:bookmarkStart w:id="46" w:name="italic23"/>
            <w:r w:rsidRPr="0022554A">
              <w:rPr>
                <w:bCs/>
              </w:rPr>
              <w:t xml:space="preserve"> variables</w:t>
            </w:r>
            <w:bookmarkEnd w:id="45"/>
            <w:bookmarkEnd w:id="46"/>
          </w:p>
        </w:tc>
        <w:tc>
          <w:tcPr>
            <w:tcW w:w="567" w:type="dxa"/>
          </w:tcPr>
          <w:p w14:paraId="0602C0E9" w14:textId="77777777" w:rsidR="003D3746" w:rsidRPr="0022554A" w:rsidRDefault="003D3746" w:rsidP="00FB4468">
            <w:pPr>
              <w:tabs>
                <w:tab w:val="left" w:pos="5400"/>
              </w:tabs>
              <w:jc w:val="center"/>
            </w:pPr>
            <w:r w:rsidRPr="0022554A">
              <w:t>11</w:t>
            </w:r>
          </w:p>
        </w:tc>
        <w:tc>
          <w:tcPr>
            <w:tcW w:w="7088" w:type="dxa"/>
          </w:tcPr>
          <w:p w14:paraId="32AF6B29" w14:textId="77777777" w:rsidR="003D3746" w:rsidRPr="0022554A" w:rsidRDefault="003D3746" w:rsidP="00FB4468">
            <w:pPr>
              <w:tabs>
                <w:tab w:val="left" w:pos="5400"/>
              </w:tabs>
            </w:pPr>
            <w:r w:rsidRPr="0022554A">
              <w:t>Explain how quantitative variables were handled in the analyses. If applicable, describe which groupings were chosen and why</w:t>
            </w:r>
          </w:p>
        </w:tc>
        <w:tc>
          <w:tcPr>
            <w:tcW w:w="850" w:type="dxa"/>
          </w:tcPr>
          <w:p w14:paraId="0EAEC66F" w14:textId="77777777" w:rsidR="003D3746" w:rsidRPr="0022554A" w:rsidRDefault="003D3746" w:rsidP="00FB4468">
            <w:pPr>
              <w:tabs>
                <w:tab w:val="left" w:pos="5400"/>
              </w:tabs>
            </w:pPr>
            <w:r>
              <w:t>9</w:t>
            </w:r>
          </w:p>
        </w:tc>
      </w:tr>
      <w:tr w:rsidR="003D3746" w:rsidRPr="0022554A" w14:paraId="2B85FF92" w14:textId="77777777" w:rsidTr="00FB4468">
        <w:tc>
          <w:tcPr>
            <w:tcW w:w="1384" w:type="dxa"/>
            <w:vMerge w:val="restart"/>
          </w:tcPr>
          <w:p w14:paraId="1A8DCD7D" w14:textId="77777777" w:rsidR="003D3746" w:rsidRPr="0022554A" w:rsidRDefault="003D3746" w:rsidP="00FB4468">
            <w:pPr>
              <w:tabs>
                <w:tab w:val="left" w:pos="5400"/>
              </w:tabs>
            </w:pPr>
            <w:bookmarkStart w:id="47" w:name="italic24"/>
            <w:r w:rsidRPr="0022554A">
              <w:t>Statistical</w:t>
            </w:r>
            <w:bookmarkStart w:id="48" w:name="italic25"/>
            <w:bookmarkEnd w:id="47"/>
            <w:r w:rsidRPr="0022554A">
              <w:t xml:space="preserve"> methods</w:t>
            </w:r>
            <w:bookmarkEnd w:id="48"/>
          </w:p>
        </w:tc>
        <w:tc>
          <w:tcPr>
            <w:tcW w:w="567" w:type="dxa"/>
            <w:vMerge w:val="restart"/>
          </w:tcPr>
          <w:p w14:paraId="4D110136" w14:textId="77777777" w:rsidR="003D3746" w:rsidRPr="0022554A" w:rsidRDefault="003D3746" w:rsidP="00FB4468">
            <w:pPr>
              <w:tabs>
                <w:tab w:val="left" w:pos="5400"/>
              </w:tabs>
              <w:jc w:val="center"/>
            </w:pPr>
            <w:r w:rsidRPr="0022554A">
              <w:t>12</w:t>
            </w:r>
          </w:p>
        </w:tc>
        <w:tc>
          <w:tcPr>
            <w:tcW w:w="7088" w:type="dxa"/>
          </w:tcPr>
          <w:p w14:paraId="2068556D" w14:textId="77777777" w:rsidR="003D3746" w:rsidRPr="0022554A" w:rsidRDefault="003D3746" w:rsidP="00FB4468">
            <w:pPr>
              <w:tabs>
                <w:tab w:val="left" w:pos="5400"/>
              </w:tabs>
            </w:pPr>
            <w:r w:rsidRPr="0022554A">
              <w:t>(</w:t>
            </w:r>
            <w:r w:rsidRPr="0022554A">
              <w:rPr>
                <w:i/>
              </w:rPr>
              <w:t>a</w:t>
            </w:r>
            <w:r w:rsidRPr="0022554A">
              <w:t>) Describe all statistical methods, including those used to control for confounding</w:t>
            </w:r>
          </w:p>
        </w:tc>
        <w:tc>
          <w:tcPr>
            <w:tcW w:w="850" w:type="dxa"/>
          </w:tcPr>
          <w:p w14:paraId="5DA20426" w14:textId="77777777" w:rsidR="003D3746" w:rsidRPr="0022554A" w:rsidRDefault="003D3746" w:rsidP="00FB4468">
            <w:pPr>
              <w:tabs>
                <w:tab w:val="left" w:pos="5400"/>
              </w:tabs>
            </w:pPr>
            <w:r>
              <w:t>9</w:t>
            </w:r>
          </w:p>
        </w:tc>
      </w:tr>
      <w:tr w:rsidR="003D3746" w:rsidRPr="0022554A" w14:paraId="6EE969B8" w14:textId="77777777" w:rsidTr="00FB4468">
        <w:tc>
          <w:tcPr>
            <w:tcW w:w="1384" w:type="dxa"/>
            <w:vMerge/>
          </w:tcPr>
          <w:p w14:paraId="4EAA4EBE" w14:textId="77777777" w:rsidR="003D3746" w:rsidRPr="0022554A" w:rsidRDefault="003D3746" w:rsidP="00FB4468">
            <w:pPr>
              <w:tabs>
                <w:tab w:val="left" w:pos="5400"/>
              </w:tabs>
              <w:rPr>
                <w:bCs/>
              </w:rPr>
            </w:pPr>
            <w:bookmarkStart w:id="49" w:name="bold24" w:colFirst="0" w:colLast="0"/>
            <w:bookmarkStart w:id="50" w:name="italic26" w:colFirst="0" w:colLast="0"/>
          </w:p>
        </w:tc>
        <w:tc>
          <w:tcPr>
            <w:tcW w:w="567" w:type="dxa"/>
            <w:vMerge/>
          </w:tcPr>
          <w:p w14:paraId="769BAC88" w14:textId="77777777" w:rsidR="003D3746" w:rsidRPr="0022554A" w:rsidRDefault="003D3746" w:rsidP="00FB4468">
            <w:pPr>
              <w:tabs>
                <w:tab w:val="left" w:pos="5400"/>
              </w:tabs>
              <w:jc w:val="center"/>
            </w:pPr>
          </w:p>
        </w:tc>
        <w:tc>
          <w:tcPr>
            <w:tcW w:w="7088" w:type="dxa"/>
          </w:tcPr>
          <w:p w14:paraId="4D36D19F" w14:textId="77777777" w:rsidR="003D3746" w:rsidRPr="0022554A" w:rsidRDefault="003D3746" w:rsidP="00FB4468">
            <w:pPr>
              <w:tabs>
                <w:tab w:val="left" w:pos="5400"/>
              </w:tabs>
            </w:pPr>
            <w:r w:rsidRPr="0022554A">
              <w:t>(</w:t>
            </w:r>
            <w:r w:rsidRPr="0022554A">
              <w:rPr>
                <w:i/>
              </w:rPr>
              <w:t>b</w:t>
            </w:r>
            <w:r w:rsidRPr="0022554A">
              <w:t>) Describe any methods used to examine subgroups and interactions</w:t>
            </w:r>
          </w:p>
        </w:tc>
        <w:tc>
          <w:tcPr>
            <w:tcW w:w="850" w:type="dxa"/>
          </w:tcPr>
          <w:p w14:paraId="4B14901C" w14:textId="77777777" w:rsidR="003D3746" w:rsidRPr="0022554A" w:rsidRDefault="003D3746" w:rsidP="00FB4468">
            <w:pPr>
              <w:tabs>
                <w:tab w:val="left" w:pos="5400"/>
              </w:tabs>
            </w:pPr>
            <w:r>
              <w:t>9</w:t>
            </w:r>
          </w:p>
        </w:tc>
      </w:tr>
      <w:tr w:rsidR="003D3746" w:rsidRPr="0022554A" w14:paraId="7C687BDC" w14:textId="77777777" w:rsidTr="00FB4468">
        <w:tc>
          <w:tcPr>
            <w:tcW w:w="1384" w:type="dxa"/>
            <w:vMerge/>
          </w:tcPr>
          <w:p w14:paraId="0B89B919" w14:textId="77777777" w:rsidR="003D3746" w:rsidRPr="0022554A" w:rsidRDefault="003D3746" w:rsidP="00FB4468">
            <w:pPr>
              <w:tabs>
                <w:tab w:val="left" w:pos="5400"/>
              </w:tabs>
              <w:rPr>
                <w:bCs/>
              </w:rPr>
            </w:pPr>
            <w:bookmarkStart w:id="51" w:name="bold25" w:colFirst="0" w:colLast="0"/>
            <w:bookmarkStart w:id="52" w:name="italic27" w:colFirst="0" w:colLast="0"/>
            <w:bookmarkEnd w:id="49"/>
            <w:bookmarkEnd w:id="50"/>
          </w:p>
        </w:tc>
        <w:tc>
          <w:tcPr>
            <w:tcW w:w="567" w:type="dxa"/>
            <w:vMerge/>
          </w:tcPr>
          <w:p w14:paraId="3D8EB44C" w14:textId="77777777" w:rsidR="003D3746" w:rsidRPr="0022554A" w:rsidRDefault="003D3746" w:rsidP="00FB4468">
            <w:pPr>
              <w:tabs>
                <w:tab w:val="left" w:pos="5400"/>
              </w:tabs>
              <w:jc w:val="center"/>
            </w:pPr>
          </w:p>
        </w:tc>
        <w:tc>
          <w:tcPr>
            <w:tcW w:w="7088" w:type="dxa"/>
          </w:tcPr>
          <w:p w14:paraId="26A794A3" w14:textId="77777777" w:rsidR="003D3746" w:rsidRPr="0022554A" w:rsidRDefault="003D3746" w:rsidP="00FB4468">
            <w:pPr>
              <w:tabs>
                <w:tab w:val="left" w:pos="5400"/>
              </w:tabs>
            </w:pPr>
            <w:r w:rsidRPr="0022554A">
              <w:t>(</w:t>
            </w:r>
            <w:r w:rsidRPr="0022554A">
              <w:rPr>
                <w:i/>
              </w:rPr>
              <w:t>c</w:t>
            </w:r>
            <w:r w:rsidRPr="0022554A">
              <w:t>) Explain how missing data were addressed</w:t>
            </w:r>
          </w:p>
        </w:tc>
        <w:tc>
          <w:tcPr>
            <w:tcW w:w="850" w:type="dxa"/>
          </w:tcPr>
          <w:p w14:paraId="05FE0091" w14:textId="77777777" w:rsidR="003D3746" w:rsidRPr="0022554A" w:rsidRDefault="003D3746" w:rsidP="00FB4468">
            <w:pPr>
              <w:tabs>
                <w:tab w:val="left" w:pos="5400"/>
              </w:tabs>
            </w:pPr>
          </w:p>
        </w:tc>
      </w:tr>
      <w:tr w:rsidR="003D3746" w:rsidRPr="0022554A" w14:paraId="0B9A1F71" w14:textId="77777777" w:rsidTr="00FB4468">
        <w:tc>
          <w:tcPr>
            <w:tcW w:w="1384" w:type="dxa"/>
            <w:vMerge/>
          </w:tcPr>
          <w:p w14:paraId="4F64A82C" w14:textId="77777777" w:rsidR="003D3746" w:rsidRPr="0022554A" w:rsidRDefault="003D3746" w:rsidP="00FB4468">
            <w:pPr>
              <w:tabs>
                <w:tab w:val="left" w:pos="5400"/>
              </w:tabs>
              <w:rPr>
                <w:bCs/>
              </w:rPr>
            </w:pPr>
            <w:bookmarkStart w:id="53" w:name="bold26" w:colFirst="0" w:colLast="0"/>
            <w:bookmarkStart w:id="54" w:name="italic28" w:colFirst="0" w:colLast="0"/>
            <w:bookmarkEnd w:id="51"/>
            <w:bookmarkEnd w:id="52"/>
          </w:p>
        </w:tc>
        <w:tc>
          <w:tcPr>
            <w:tcW w:w="567" w:type="dxa"/>
            <w:vMerge/>
          </w:tcPr>
          <w:p w14:paraId="6394868F" w14:textId="77777777" w:rsidR="003D3746" w:rsidRPr="0022554A" w:rsidRDefault="003D3746" w:rsidP="00FB4468">
            <w:pPr>
              <w:tabs>
                <w:tab w:val="left" w:pos="5400"/>
              </w:tabs>
              <w:jc w:val="center"/>
            </w:pPr>
          </w:p>
        </w:tc>
        <w:tc>
          <w:tcPr>
            <w:tcW w:w="7088" w:type="dxa"/>
          </w:tcPr>
          <w:p w14:paraId="53FB0F57" w14:textId="77777777" w:rsidR="003D3746" w:rsidRPr="0022554A" w:rsidRDefault="003D3746" w:rsidP="00FB4468">
            <w:pPr>
              <w:tabs>
                <w:tab w:val="left" w:pos="5400"/>
              </w:tabs>
            </w:pPr>
            <w:r w:rsidRPr="0022554A">
              <w:t>(</w:t>
            </w:r>
            <w:r w:rsidRPr="0022554A">
              <w:rPr>
                <w:i/>
              </w:rPr>
              <w:t>d</w:t>
            </w:r>
            <w:r w:rsidRPr="0022554A">
              <w:t xml:space="preserve">) </w:t>
            </w:r>
            <w:r w:rsidRPr="0022554A">
              <w:rPr>
                <w:bCs/>
                <w:i/>
              </w:rPr>
              <w:t>Cohort study</w:t>
            </w:r>
            <w:r w:rsidRPr="0022554A">
              <w:t>—If applicable, explain how loss to follow-up was addressed</w:t>
            </w:r>
          </w:p>
          <w:p w14:paraId="61884BF4" w14:textId="77777777" w:rsidR="003D3746" w:rsidRPr="0022554A" w:rsidRDefault="003D3746" w:rsidP="00FB4468">
            <w:pPr>
              <w:tabs>
                <w:tab w:val="left" w:pos="5400"/>
              </w:tabs>
            </w:pPr>
            <w:r w:rsidRPr="0022554A">
              <w:rPr>
                <w:bCs/>
                <w:i/>
              </w:rPr>
              <w:t>Case-control study</w:t>
            </w:r>
            <w:r w:rsidRPr="0022554A">
              <w:t>—If applicable, explain how matching of cases and controls was addressed</w:t>
            </w:r>
          </w:p>
          <w:p w14:paraId="44D6B731" w14:textId="77777777" w:rsidR="003D3746" w:rsidRPr="0022554A" w:rsidRDefault="003D3746" w:rsidP="00FB4468">
            <w:pPr>
              <w:tabs>
                <w:tab w:val="left" w:pos="5400"/>
              </w:tabs>
            </w:pPr>
            <w:r>
              <w:rPr>
                <w:bCs/>
                <w:i/>
              </w:rPr>
              <w:t>Cross-sectional</w:t>
            </w:r>
            <w:r w:rsidRPr="0022554A">
              <w:rPr>
                <w:bCs/>
                <w:i/>
              </w:rPr>
              <w:t xml:space="preserve"> study</w:t>
            </w:r>
            <w:r w:rsidRPr="0022554A">
              <w:t>—If applicable, describe analytical methods taking account of sampling strategy</w:t>
            </w:r>
          </w:p>
        </w:tc>
        <w:tc>
          <w:tcPr>
            <w:tcW w:w="850" w:type="dxa"/>
          </w:tcPr>
          <w:p w14:paraId="7C3EADAF" w14:textId="77777777" w:rsidR="003D3746" w:rsidRPr="0022554A" w:rsidRDefault="003D3746" w:rsidP="00FB4468">
            <w:pPr>
              <w:tabs>
                <w:tab w:val="left" w:pos="5400"/>
              </w:tabs>
            </w:pPr>
          </w:p>
        </w:tc>
      </w:tr>
      <w:tr w:rsidR="003D3746" w:rsidRPr="0022554A" w14:paraId="568DA66C" w14:textId="77777777" w:rsidTr="00FB4468">
        <w:tc>
          <w:tcPr>
            <w:tcW w:w="1384" w:type="dxa"/>
            <w:vMerge/>
          </w:tcPr>
          <w:p w14:paraId="32B4F81C" w14:textId="77777777" w:rsidR="003D3746" w:rsidRPr="0022554A" w:rsidRDefault="003D3746" w:rsidP="00FB4468">
            <w:pPr>
              <w:tabs>
                <w:tab w:val="left" w:pos="5400"/>
              </w:tabs>
              <w:rPr>
                <w:bCs/>
              </w:rPr>
            </w:pPr>
            <w:bookmarkStart w:id="55" w:name="bold27" w:colFirst="0" w:colLast="0"/>
            <w:bookmarkStart w:id="56" w:name="italic29" w:colFirst="0" w:colLast="0"/>
            <w:bookmarkEnd w:id="53"/>
            <w:bookmarkEnd w:id="54"/>
          </w:p>
        </w:tc>
        <w:tc>
          <w:tcPr>
            <w:tcW w:w="567" w:type="dxa"/>
            <w:vMerge/>
          </w:tcPr>
          <w:p w14:paraId="639F1DA4" w14:textId="77777777" w:rsidR="003D3746" w:rsidRPr="0022554A" w:rsidRDefault="003D3746" w:rsidP="00FB4468">
            <w:pPr>
              <w:tabs>
                <w:tab w:val="left" w:pos="5400"/>
              </w:tabs>
              <w:jc w:val="center"/>
            </w:pPr>
          </w:p>
        </w:tc>
        <w:tc>
          <w:tcPr>
            <w:tcW w:w="7088" w:type="dxa"/>
          </w:tcPr>
          <w:p w14:paraId="6A4103C1" w14:textId="77777777" w:rsidR="003D3746" w:rsidRPr="0022554A" w:rsidRDefault="003D3746" w:rsidP="00FB4468">
            <w:pPr>
              <w:tabs>
                <w:tab w:val="left" w:pos="5400"/>
              </w:tabs>
            </w:pPr>
            <w:r w:rsidRPr="0022554A">
              <w:t>(</w:t>
            </w:r>
            <w:r w:rsidRPr="0022554A">
              <w:rPr>
                <w:i/>
                <w:u w:val="single"/>
              </w:rPr>
              <w:t>e</w:t>
            </w:r>
            <w:r w:rsidRPr="0022554A">
              <w:t>) Describe any sensitivity analyses</w:t>
            </w:r>
          </w:p>
        </w:tc>
        <w:tc>
          <w:tcPr>
            <w:tcW w:w="850" w:type="dxa"/>
          </w:tcPr>
          <w:p w14:paraId="5B39E186" w14:textId="77777777" w:rsidR="003D3746" w:rsidRPr="0022554A" w:rsidRDefault="003D3746" w:rsidP="00FB4468">
            <w:pPr>
              <w:tabs>
                <w:tab w:val="left" w:pos="5400"/>
              </w:tabs>
            </w:pPr>
          </w:p>
        </w:tc>
      </w:tr>
      <w:bookmarkEnd w:id="55"/>
      <w:bookmarkEnd w:id="56"/>
      <w:tr w:rsidR="003D3746" w:rsidRPr="0022554A" w14:paraId="293848BC" w14:textId="77777777" w:rsidTr="00FB4468">
        <w:tc>
          <w:tcPr>
            <w:tcW w:w="9889" w:type="dxa"/>
            <w:gridSpan w:val="4"/>
          </w:tcPr>
          <w:p w14:paraId="133667C9" w14:textId="77777777" w:rsidR="003D3746" w:rsidRPr="0022554A" w:rsidRDefault="003D3746" w:rsidP="00FB4468">
            <w:pPr>
              <w:pStyle w:val="TableSubHead"/>
              <w:tabs>
                <w:tab w:val="left" w:pos="5400"/>
              </w:tabs>
              <w:rPr>
                <w:sz w:val="20"/>
              </w:rPr>
            </w:pPr>
            <w:r w:rsidRPr="0022554A">
              <w:rPr>
                <w:sz w:val="20"/>
              </w:rPr>
              <w:t>Results</w:t>
            </w:r>
          </w:p>
        </w:tc>
      </w:tr>
      <w:tr w:rsidR="003D3746" w:rsidRPr="0022554A" w14:paraId="3919C570" w14:textId="77777777" w:rsidTr="00FB4468">
        <w:tc>
          <w:tcPr>
            <w:tcW w:w="1384" w:type="dxa"/>
            <w:vMerge w:val="restart"/>
          </w:tcPr>
          <w:p w14:paraId="6F4B2F68" w14:textId="77777777" w:rsidR="003D3746" w:rsidRPr="0022554A" w:rsidRDefault="003D3746" w:rsidP="00FB4468">
            <w:pPr>
              <w:tabs>
                <w:tab w:val="left" w:pos="5400"/>
              </w:tabs>
              <w:rPr>
                <w:bCs/>
              </w:rPr>
            </w:pPr>
            <w:bookmarkStart w:id="57" w:name="bold29"/>
            <w:bookmarkStart w:id="58" w:name="italic31"/>
            <w:r w:rsidRPr="0022554A">
              <w:rPr>
                <w:bCs/>
              </w:rPr>
              <w:t>Participants</w:t>
            </w:r>
            <w:bookmarkEnd w:id="57"/>
            <w:bookmarkEnd w:id="58"/>
          </w:p>
        </w:tc>
        <w:tc>
          <w:tcPr>
            <w:tcW w:w="567" w:type="dxa"/>
            <w:vMerge w:val="restart"/>
          </w:tcPr>
          <w:p w14:paraId="3266A430" w14:textId="77777777" w:rsidR="003D3746" w:rsidRPr="0022554A" w:rsidRDefault="003D3746" w:rsidP="00FB4468">
            <w:pPr>
              <w:tabs>
                <w:tab w:val="left" w:pos="5400"/>
              </w:tabs>
              <w:jc w:val="center"/>
            </w:pPr>
            <w:r w:rsidRPr="0022554A">
              <w:t>13</w:t>
            </w:r>
            <w:bookmarkStart w:id="59" w:name="bold30"/>
            <w:r w:rsidRPr="0022554A">
              <w:rPr>
                <w:bCs/>
              </w:rPr>
              <w:t>*</w:t>
            </w:r>
            <w:bookmarkEnd w:id="59"/>
          </w:p>
        </w:tc>
        <w:tc>
          <w:tcPr>
            <w:tcW w:w="7088" w:type="dxa"/>
          </w:tcPr>
          <w:p w14:paraId="26B5A593" w14:textId="77777777" w:rsidR="003D3746" w:rsidRPr="0022554A" w:rsidRDefault="003D3746" w:rsidP="00FB4468">
            <w:pPr>
              <w:tabs>
                <w:tab w:val="left" w:pos="5400"/>
              </w:tabs>
            </w:pPr>
            <w:r>
              <w:t xml:space="preserve">(a) </w:t>
            </w:r>
            <w:r w:rsidRPr="0022554A">
              <w:t>Report numbers of individuals at each stage of study—</w:t>
            </w:r>
            <w:proofErr w:type="spellStart"/>
            <w:r w:rsidRPr="0022554A">
              <w:t>eg</w:t>
            </w:r>
            <w:proofErr w:type="spellEnd"/>
            <w:r w:rsidRPr="0022554A">
              <w:t xml:space="preserve"> numbers potentially eligible, examined for eligibility, confirmed eligible, included in the study, completing follow-up, and analysed</w:t>
            </w:r>
          </w:p>
        </w:tc>
        <w:tc>
          <w:tcPr>
            <w:tcW w:w="850" w:type="dxa"/>
          </w:tcPr>
          <w:p w14:paraId="219DAD9B" w14:textId="77777777" w:rsidR="003D3746" w:rsidRDefault="003D3746" w:rsidP="00FB4468">
            <w:pPr>
              <w:tabs>
                <w:tab w:val="left" w:pos="5400"/>
              </w:tabs>
            </w:pPr>
            <w:r>
              <w:t>10</w:t>
            </w:r>
          </w:p>
        </w:tc>
      </w:tr>
      <w:tr w:rsidR="003D3746" w:rsidRPr="0022554A" w14:paraId="36A1E4C6" w14:textId="77777777" w:rsidTr="00FB4468">
        <w:tc>
          <w:tcPr>
            <w:tcW w:w="1384" w:type="dxa"/>
            <w:vMerge/>
          </w:tcPr>
          <w:p w14:paraId="2CB82105" w14:textId="77777777" w:rsidR="003D3746" w:rsidRPr="0022554A" w:rsidRDefault="003D3746" w:rsidP="00FB4468">
            <w:pPr>
              <w:tabs>
                <w:tab w:val="left" w:pos="5400"/>
              </w:tabs>
              <w:rPr>
                <w:bCs/>
              </w:rPr>
            </w:pPr>
            <w:bookmarkStart w:id="60" w:name="bold31" w:colFirst="0" w:colLast="0"/>
            <w:bookmarkStart w:id="61" w:name="italic32" w:colFirst="0" w:colLast="0"/>
          </w:p>
        </w:tc>
        <w:tc>
          <w:tcPr>
            <w:tcW w:w="567" w:type="dxa"/>
            <w:vMerge/>
          </w:tcPr>
          <w:p w14:paraId="2ED793A9" w14:textId="77777777" w:rsidR="003D3746" w:rsidRPr="0022554A" w:rsidRDefault="003D3746" w:rsidP="00FB4468">
            <w:pPr>
              <w:tabs>
                <w:tab w:val="left" w:pos="5400"/>
              </w:tabs>
              <w:jc w:val="center"/>
            </w:pPr>
          </w:p>
        </w:tc>
        <w:tc>
          <w:tcPr>
            <w:tcW w:w="7088" w:type="dxa"/>
          </w:tcPr>
          <w:p w14:paraId="1F4881E1" w14:textId="77777777" w:rsidR="003D3746" w:rsidRPr="0022554A" w:rsidRDefault="003D3746" w:rsidP="00FB4468">
            <w:pPr>
              <w:tabs>
                <w:tab w:val="left" w:pos="5400"/>
              </w:tabs>
            </w:pPr>
            <w:r>
              <w:t xml:space="preserve">(b) </w:t>
            </w:r>
            <w:r w:rsidRPr="0022554A">
              <w:t>Give reasons for non-participation at each stage</w:t>
            </w:r>
          </w:p>
        </w:tc>
        <w:tc>
          <w:tcPr>
            <w:tcW w:w="850" w:type="dxa"/>
          </w:tcPr>
          <w:p w14:paraId="3BAB5327" w14:textId="77777777" w:rsidR="003D3746" w:rsidRDefault="003D3746" w:rsidP="00FB4468">
            <w:pPr>
              <w:tabs>
                <w:tab w:val="left" w:pos="5400"/>
              </w:tabs>
            </w:pPr>
            <w:r>
              <w:t>7</w:t>
            </w:r>
          </w:p>
        </w:tc>
      </w:tr>
      <w:tr w:rsidR="003D3746" w:rsidRPr="0022554A" w14:paraId="112F2FF4" w14:textId="77777777" w:rsidTr="00FB4468">
        <w:tc>
          <w:tcPr>
            <w:tcW w:w="1384" w:type="dxa"/>
            <w:vMerge/>
          </w:tcPr>
          <w:p w14:paraId="7BD23F17" w14:textId="77777777" w:rsidR="003D3746" w:rsidRPr="0022554A" w:rsidRDefault="003D3746" w:rsidP="00FB4468">
            <w:pPr>
              <w:tabs>
                <w:tab w:val="left" w:pos="5400"/>
              </w:tabs>
              <w:rPr>
                <w:bCs/>
              </w:rPr>
            </w:pPr>
            <w:bookmarkStart w:id="62" w:name="bold32" w:colFirst="0" w:colLast="0"/>
            <w:bookmarkStart w:id="63" w:name="italic33" w:colFirst="0" w:colLast="0"/>
            <w:bookmarkEnd w:id="60"/>
            <w:bookmarkEnd w:id="61"/>
          </w:p>
        </w:tc>
        <w:tc>
          <w:tcPr>
            <w:tcW w:w="567" w:type="dxa"/>
            <w:vMerge/>
          </w:tcPr>
          <w:p w14:paraId="4BCB5A47" w14:textId="77777777" w:rsidR="003D3746" w:rsidRPr="0022554A" w:rsidRDefault="003D3746" w:rsidP="00FB4468">
            <w:pPr>
              <w:tabs>
                <w:tab w:val="left" w:pos="5400"/>
              </w:tabs>
              <w:jc w:val="center"/>
            </w:pPr>
          </w:p>
        </w:tc>
        <w:tc>
          <w:tcPr>
            <w:tcW w:w="7088" w:type="dxa"/>
          </w:tcPr>
          <w:p w14:paraId="5353389F" w14:textId="77777777" w:rsidR="003D3746" w:rsidRPr="0022554A" w:rsidRDefault="003D3746" w:rsidP="00FB4468">
            <w:pPr>
              <w:tabs>
                <w:tab w:val="left" w:pos="5400"/>
              </w:tabs>
            </w:pPr>
            <w:bookmarkStart w:id="64" w:name="OLE_LINK4"/>
            <w:r>
              <w:t xml:space="preserve">(c) </w:t>
            </w:r>
            <w:r w:rsidRPr="0022554A">
              <w:t>Consider use of a flow diagram</w:t>
            </w:r>
            <w:bookmarkEnd w:id="64"/>
          </w:p>
        </w:tc>
        <w:tc>
          <w:tcPr>
            <w:tcW w:w="850" w:type="dxa"/>
          </w:tcPr>
          <w:p w14:paraId="3AB01C01" w14:textId="77777777" w:rsidR="003D3746" w:rsidRDefault="003D3746" w:rsidP="00FB4468">
            <w:pPr>
              <w:tabs>
                <w:tab w:val="left" w:pos="5400"/>
              </w:tabs>
            </w:pPr>
          </w:p>
        </w:tc>
      </w:tr>
      <w:tr w:rsidR="003D3746" w:rsidRPr="0022554A" w14:paraId="4DCF2277" w14:textId="77777777" w:rsidTr="00FB4468">
        <w:tc>
          <w:tcPr>
            <w:tcW w:w="1384" w:type="dxa"/>
            <w:vMerge w:val="restart"/>
          </w:tcPr>
          <w:p w14:paraId="5A4F5218" w14:textId="77777777" w:rsidR="003D3746" w:rsidRPr="0022554A" w:rsidRDefault="003D3746" w:rsidP="00FB4468">
            <w:pPr>
              <w:tabs>
                <w:tab w:val="left" w:pos="5400"/>
              </w:tabs>
              <w:rPr>
                <w:bCs/>
              </w:rPr>
            </w:pPr>
            <w:bookmarkStart w:id="65" w:name="bold33"/>
            <w:bookmarkStart w:id="66" w:name="italic34"/>
            <w:bookmarkEnd w:id="62"/>
            <w:bookmarkEnd w:id="63"/>
            <w:r w:rsidRPr="0022554A">
              <w:rPr>
                <w:bCs/>
              </w:rPr>
              <w:t xml:space="preserve">Descriptive </w:t>
            </w:r>
            <w:bookmarkStart w:id="67" w:name="bold34"/>
            <w:bookmarkStart w:id="68" w:name="italic35"/>
            <w:bookmarkEnd w:id="65"/>
            <w:bookmarkEnd w:id="66"/>
            <w:r w:rsidRPr="0022554A">
              <w:rPr>
                <w:bCs/>
              </w:rPr>
              <w:t>data</w:t>
            </w:r>
            <w:bookmarkEnd w:id="67"/>
            <w:bookmarkEnd w:id="68"/>
          </w:p>
        </w:tc>
        <w:tc>
          <w:tcPr>
            <w:tcW w:w="567" w:type="dxa"/>
            <w:vMerge w:val="restart"/>
          </w:tcPr>
          <w:p w14:paraId="300D543D" w14:textId="77777777" w:rsidR="003D3746" w:rsidRPr="0022554A" w:rsidRDefault="003D3746" w:rsidP="00FB4468">
            <w:pPr>
              <w:tabs>
                <w:tab w:val="left" w:pos="5400"/>
              </w:tabs>
              <w:jc w:val="center"/>
            </w:pPr>
            <w:r w:rsidRPr="0022554A">
              <w:t>14</w:t>
            </w:r>
            <w:bookmarkStart w:id="69" w:name="bold35"/>
            <w:r w:rsidRPr="0022554A">
              <w:rPr>
                <w:bCs/>
              </w:rPr>
              <w:t>*</w:t>
            </w:r>
            <w:bookmarkEnd w:id="69"/>
          </w:p>
        </w:tc>
        <w:tc>
          <w:tcPr>
            <w:tcW w:w="7088" w:type="dxa"/>
          </w:tcPr>
          <w:p w14:paraId="0A6562C2" w14:textId="77777777" w:rsidR="003D3746" w:rsidRPr="0022554A" w:rsidRDefault="003D3746" w:rsidP="00FB4468">
            <w:pPr>
              <w:tabs>
                <w:tab w:val="left" w:pos="5400"/>
              </w:tabs>
            </w:pPr>
            <w:r>
              <w:t xml:space="preserve">(a) </w:t>
            </w:r>
            <w:r w:rsidRPr="0022554A">
              <w:t>Give characteristics of study participants (</w:t>
            </w:r>
            <w:proofErr w:type="spellStart"/>
            <w:r w:rsidRPr="0022554A">
              <w:t>eg</w:t>
            </w:r>
            <w:proofErr w:type="spellEnd"/>
            <w:r w:rsidRPr="0022554A">
              <w:t xml:space="preserve"> demographic, clinical, social) and information on exposures and potential confounders</w:t>
            </w:r>
          </w:p>
        </w:tc>
        <w:tc>
          <w:tcPr>
            <w:tcW w:w="850" w:type="dxa"/>
          </w:tcPr>
          <w:p w14:paraId="6E8A6199" w14:textId="77777777" w:rsidR="003D3746" w:rsidRDefault="003D3746" w:rsidP="00FB4468">
            <w:pPr>
              <w:tabs>
                <w:tab w:val="left" w:pos="5400"/>
              </w:tabs>
            </w:pPr>
            <w:r>
              <w:t>10</w:t>
            </w:r>
          </w:p>
        </w:tc>
      </w:tr>
      <w:tr w:rsidR="003D3746" w:rsidRPr="0022554A" w14:paraId="42D92A79" w14:textId="77777777" w:rsidTr="00FB4468">
        <w:tc>
          <w:tcPr>
            <w:tcW w:w="1384" w:type="dxa"/>
            <w:vMerge/>
          </w:tcPr>
          <w:p w14:paraId="1E6A210D" w14:textId="77777777" w:rsidR="003D3746" w:rsidRPr="0022554A" w:rsidRDefault="003D3746" w:rsidP="00FB4468">
            <w:pPr>
              <w:tabs>
                <w:tab w:val="left" w:pos="5400"/>
              </w:tabs>
              <w:rPr>
                <w:bCs/>
              </w:rPr>
            </w:pPr>
            <w:bookmarkStart w:id="70" w:name="bold36" w:colFirst="0" w:colLast="0"/>
            <w:bookmarkStart w:id="71" w:name="italic36" w:colFirst="0" w:colLast="0"/>
          </w:p>
        </w:tc>
        <w:tc>
          <w:tcPr>
            <w:tcW w:w="567" w:type="dxa"/>
            <w:vMerge/>
          </w:tcPr>
          <w:p w14:paraId="68829FD3" w14:textId="77777777" w:rsidR="003D3746" w:rsidRPr="0022554A" w:rsidRDefault="003D3746" w:rsidP="00FB4468">
            <w:pPr>
              <w:tabs>
                <w:tab w:val="left" w:pos="5400"/>
              </w:tabs>
              <w:jc w:val="center"/>
            </w:pPr>
          </w:p>
        </w:tc>
        <w:tc>
          <w:tcPr>
            <w:tcW w:w="7088" w:type="dxa"/>
          </w:tcPr>
          <w:p w14:paraId="763A5304" w14:textId="77777777" w:rsidR="003D3746" w:rsidRPr="0022554A" w:rsidRDefault="003D3746" w:rsidP="00FB4468">
            <w:pPr>
              <w:tabs>
                <w:tab w:val="left" w:pos="5400"/>
              </w:tabs>
            </w:pPr>
            <w:r>
              <w:t xml:space="preserve">(b) </w:t>
            </w:r>
            <w:r w:rsidRPr="0022554A">
              <w:t>Indicate number of participants with missing data for each variable of interest</w:t>
            </w:r>
          </w:p>
        </w:tc>
        <w:tc>
          <w:tcPr>
            <w:tcW w:w="850" w:type="dxa"/>
          </w:tcPr>
          <w:p w14:paraId="368FB9D6" w14:textId="77777777" w:rsidR="003D3746" w:rsidRDefault="003D3746" w:rsidP="00FB4468">
            <w:pPr>
              <w:tabs>
                <w:tab w:val="left" w:pos="5400"/>
              </w:tabs>
            </w:pPr>
          </w:p>
        </w:tc>
      </w:tr>
      <w:tr w:rsidR="003D3746" w:rsidRPr="0022554A" w14:paraId="034D0A9A" w14:textId="77777777" w:rsidTr="00FB4468">
        <w:tc>
          <w:tcPr>
            <w:tcW w:w="1384" w:type="dxa"/>
            <w:vMerge/>
          </w:tcPr>
          <w:p w14:paraId="203F34BB" w14:textId="77777777" w:rsidR="003D3746" w:rsidRPr="0022554A" w:rsidRDefault="003D3746" w:rsidP="00FB4468">
            <w:pPr>
              <w:tabs>
                <w:tab w:val="left" w:pos="5400"/>
              </w:tabs>
              <w:rPr>
                <w:bCs/>
              </w:rPr>
            </w:pPr>
            <w:bookmarkStart w:id="72" w:name="bold37" w:colFirst="0" w:colLast="0"/>
            <w:bookmarkStart w:id="73" w:name="italic37" w:colFirst="0" w:colLast="0"/>
            <w:bookmarkEnd w:id="70"/>
            <w:bookmarkEnd w:id="71"/>
          </w:p>
        </w:tc>
        <w:tc>
          <w:tcPr>
            <w:tcW w:w="567" w:type="dxa"/>
            <w:vMerge/>
          </w:tcPr>
          <w:p w14:paraId="33D6BC6E" w14:textId="77777777" w:rsidR="003D3746" w:rsidRPr="0022554A" w:rsidRDefault="003D3746" w:rsidP="00FB4468">
            <w:pPr>
              <w:tabs>
                <w:tab w:val="left" w:pos="5400"/>
              </w:tabs>
              <w:jc w:val="center"/>
            </w:pPr>
          </w:p>
        </w:tc>
        <w:tc>
          <w:tcPr>
            <w:tcW w:w="7088" w:type="dxa"/>
          </w:tcPr>
          <w:p w14:paraId="5007A146" w14:textId="77777777" w:rsidR="003D3746" w:rsidRPr="0022554A" w:rsidRDefault="003D3746" w:rsidP="00FB4468">
            <w:pPr>
              <w:tabs>
                <w:tab w:val="left" w:pos="5400"/>
              </w:tabs>
            </w:pPr>
            <w:r>
              <w:t xml:space="preserve">(c) </w:t>
            </w:r>
            <w:r w:rsidRPr="0022554A">
              <w:rPr>
                <w:i/>
              </w:rPr>
              <w:t>Cohort study</w:t>
            </w:r>
            <w:r w:rsidRPr="0022554A">
              <w:t>—</w:t>
            </w:r>
            <w:proofErr w:type="spellStart"/>
            <w:r w:rsidRPr="0022554A">
              <w:t>Summarise</w:t>
            </w:r>
            <w:proofErr w:type="spellEnd"/>
            <w:r w:rsidRPr="0022554A">
              <w:t xml:space="preserve"> follow-up time (</w:t>
            </w:r>
            <w:proofErr w:type="spellStart"/>
            <w:r w:rsidRPr="0022554A">
              <w:t>eg</w:t>
            </w:r>
            <w:proofErr w:type="spellEnd"/>
            <w:r w:rsidRPr="0022554A">
              <w:t>, average and total amount)</w:t>
            </w:r>
          </w:p>
        </w:tc>
        <w:tc>
          <w:tcPr>
            <w:tcW w:w="850" w:type="dxa"/>
          </w:tcPr>
          <w:p w14:paraId="4FC2E80D" w14:textId="77777777" w:rsidR="003D3746" w:rsidRDefault="003D3746" w:rsidP="00FB4468">
            <w:pPr>
              <w:tabs>
                <w:tab w:val="left" w:pos="5400"/>
              </w:tabs>
            </w:pPr>
            <w:r>
              <w:t>10</w:t>
            </w:r>
          </w:p>
        </w:tc>
      </w:tr>
      <w:tr w:rsidR="003D3746" w:rsidRPr="0022554A" w14:paraId="3201F832" w14:textId="77777777" w:rsidTr="00FB4468">
        <w:trPr>
          <w:trHeight w:val="295"/>
        </w:trPr>
        <w:tc>
          <w:tcPr>
            <w:tcW w:w="1384" w:type="dxa"/>
            <w:vMerge w:val="restart"/>
          </w:tcPr>
          <w:p w14:paraId="3D9C5B2F" w14:textId="77777777" w:rsidR="003D3746" w:rsidRPr="0022554A" w:rsidRDefault="003D3746" w:rsidP="00FB4468">
            <w:pPr>
              <w:tabs>
                <w:tab w:val="left" w:pos="5400"/>
              </w:tabs>
              <w:rPr>
                <w:bCs/>
              </w:rPr>
            </w:pPr>
            <w:bookmarkStart w:id="74" w:name="bold38" w:colFirst="0" w:colLast="0"/>
            <w:bookmarkStart w:id="75" w:name="italic38" w:colFirst="0" w:colLast="0"/>
            <w:bookmarkEnd w:id="72"/>
            <w:bookmarkEnd w:id="73"/>
            <w:r w:rsidRPr="0022554A">
              <w:rPr>
                <w:bCs/>
              </w:rPr>
              <w:t>Outcome data</w:t>
            </w:r>
          </w:p>
        </w:tc>
        <w:tc>
          <w:tcPr>
            <w:tcW w:w="567" w:type="dxa"/>
            <w:vMerge w:val="restart"/>
          </w:tcPr>
          <w:p w14:paraId="3262FE7B" w14:textId="77777777" w:rsidR="003D3746" w:rsidRPr="0022554A" w:rsidRDefault="003D3746" w:rsidP="00FB4468">
            <w:pPr>
              <w:tabs>
                <w:tab w:val="left" w:pos="5400"/>
              </w:tabs>
              <w:jc w:val="center"/>
            </w:pPr>
            <w:r w:rsidRPr="0022554A">
              <w:t>15</w:t>
            </w:r>
            <w:bookmarkStart w:id="76" w:name="bold39"/>
            <w:r w:rsidRPr="0022554A">
              <w:rPr>
                <w:bCs/>
              </w:rPr>
              <w:t>*</w:t>
            </w:r>
            <w:bookmarkEnd w:id="76"/>
          </w:p>
        </w:tc>
        <w:tc>
          <w:tcPr>
            <w:tcW w:w="7088" w:type="dxa"/>
          </w:tcPr>
          <w:p w14:paraId="1AC98E73" w14:textId="77777777" w:rsidR="003D3746" w:rsidRPr="0022554A" w:rsidRDefault="003D3746" w:rsidP="00FB4468">
            <w:pPr>
              <w:tabs>
                <w:tab w:val="left" w:pos="5400"/>
              </w:tabs>
            </w:pPr>
            <w:r w:rsidRPr="0022554A">
              <w:rPr>
                <w:i/>
              </w:rPr>
              <w:t>Cohort study</w:t>
            </w:r>
            <w:r w:rsidRPr="0022554A">
              <w:t>—Report numbers of outcome events or summary measures over time</w:t>
            </w:r>
          </w:p>
        </w:tc>
        <w:tc>
          <w:tcPr>
            <w:tcW w:w="850" w:type="dxa"/>
          </w:tcPr>
          <w:p w14:paraId="416A9C7B" w14:textId="77777777" w:rsidR="003D3746" w:rsidRPr="0022554A" w:rsidRDefault="003D3746" w:rsidP="00FB4468">
            <w:pPr>
              <w:tabs>
                <w:tab w:val="left" w:pos="5400"/>
              </w:tabs>
              <w:rPr>
                <w:i/>
              </w:rPr>
            </w:pPr>
            <w:r>
              <w:rPr>
                <w:i/>
              </w:rPr>
              <w:t>10</w:t>
            </w:r>
          </w:p>
        </w:tc>
      </w:tr>
      <w:tr w:rsidR="003D3746" w:rsidRPr="0022554A" w14:paraId="2D648B7A" w14:textId="77777777" w:rsidTr="00FB4468">
        <w:trPr>
          <w:trHeight w:val="294"/>
        </w:trPr>
        <w:tc>
          <w:tcPr>
            <w:tcW w:w="1384" w:type="dxa"/>
            <w:vMerge/>
          </w:tcPr>
          <w:p w14:paraId="109B6405" w14:textId="77777777" w:rsidR="003D3746" w:rsidRPr="0022554A" w:rsidRDefault="003D3746" w:rsidP="00FB4468">
            <w:pPr>
              <w:tabs>
                <w:tab w:val="left" w:pos="5400"/>
              </w:tabs>
              <w:rPr>
                <w:bCs/>
              </w:rPr>
            </w:pPr>
          </w:p>
        </w:tc>
        <w:tc>
          <w:tcPr>
            <w:tcW w:w="567" w:type="dxa"/>
            <w:vMerge/>
          </w:tcPr>
          <w:p w14:paraId="3458BCBA" w14:textId="77777777" w:rsidR="003D3746" w:rsidRPr="0022554A" w:rsidRDefault="003D3746" w:rsidP="00FB4468">
            <w:pPr>
              <w:tabs>
                <w:tab w:val="left" w:pos="5400"/>
              </w:tabs>
              <w:jc w:val="center"/>
            </w:pPr>
          </w:p>
        </w:tc>
        <w:tc>
          <w:tcPr>
            <w:tcW w:w="7088" w:type="dxa"/>
          </w:tcPr>
          <w:p w14:paraId="4B4D0C27" w14:textId="77777777" w:rsidR="003D3746" w:rsidRPr="0022554A" w:rsidRDefault="003D3746" w:rsidP="00FB4468">
            <w:pPr>
              <w:tabs>
                <w:tab w:val="left" w:pos="5400"/>
              </w:tabs>
              <w:rPr>
                <w:i/>
              </w:rPr>
            </w:pPr>
            <w:r w:rsidRPr="0022554A">
              <w:rPr>
                <w:i/>
              </w:rPr>
              <w:t>Case-control study—</w:t>
            </w:r>
            <w:r w:rsidRPr="0022554A">
              <w:t>Report numbers in each exposure category, or summary measures of exposure</w:t>
            </w:r>
          </w:p>
        </w:tc>
        <w:tc>
          <w:tcPr>
            <w:tcW w:w="850" w:type="dxa"/>
          </w:tcPr>
          <w:p w14:paraId="65D8132D" w14:textId="77777777" w:rsidR="003D3746" w:rsidRPr="0022554A" w:rsidRDefault="003D3746" w:rsidP="00FB4468">
            <w:pPr>
              <w:tabs>
                <w:tab w:val="left" w:pos="5400"/>
              </w:tabs>
              <w:rPr>
                <w:i/>
              </w:rPr>
            </w:pPr>
          </w:p>
        </w:tc>
      </w:tr>
      <w:tr w:rsidR="003D3746" w:rsidRPr="0022554A" w14:paraId="34EFD12D" w14:textId="77777777" w:rsidTr="00FB4468">
        <w:trPr>
          <w:trHeight w:val="294"/>
        </w:trPr>
        <w:tc>
          <w:tcPr>
            <w:tcW w:w="1384" w:type="dxa"/>
            <w:vMerge/>
          </w:tcPr>
          <w:p w14:paraId="054790E7" w14:textId="77777777" w:rsidR="003D3746" w:rsidRPr="0022554A" w:rsidRDefault="003D3746" w:rsidP="00FB4468">
            <w:pPr>
              <w:tabs>
                <w:tab w:val="left" w:pos="5400"/>
              </w:tabs>
              <w:rPr>
                <w:bCs/>
              </w:rPr>
            </w:pPr>
          </w:p>
        </w:tc>
        <w:tc>
          <w:tcPr>
            <w:tcW w:w="567" w:type="dxa"/>
            <w:vMerge/>
          </w:tcPr>
          <w:p w14:paraId="258EAFA2" w14:textId="77777777" w:rsidR="003D3746" w:rsidRPr="0022554A" w:rsidRDefault="003D3746" w:rsidP="00FB4468">
            <w:pPr>
              <w:tabs>
                <w:tab w:val="left" w:pos="5400"/>
              </w:tabs>
              <w:jc w:val="center"/>
            </w:pPr>
          </w:p>
        </w:tc>
        <w:tc>
          <w:tcPr>
            <w:tcW w:w="7088" w:type="dxa"/>
          </w:tcPr>
          <w:p w14:paraId="6DF498CA" w14:textId="77777777" w:rsidR="003D3746" w:rsidRPr="0022554A" w:rsidRDefault="003D3746" w:rsidP="00FB4468">
            <w:pPr>
              <w:tabs>
                <w:tab w:val="left" w:pos="5400"/>
              </w:tabs>
              <w:rPr>
                <w:i/>
              </w:rPr>
            </w:pPr>
            <w:r>
              <w:rPr>
                <w:i/>
              </w:rPr>
              <w:t>Cross-sectional</w:t>
            </w:r>
            <w:r w:rsidRPr="0022554A">
              <w:rPr>
                <w:i/>
              </w:rPr>
              <w:t xml:space="preserve"> study—</w:t>
            </w:r>
            <w:r w:rsidRPr="0022554A">
              <w:t>Report numbers of outcome events or summary measures</w:t>
            </w:r>
          </w:p>
        </w:tc>
        <w:tc>
          <w:tcPr>
            <w:tcW w:w="850" w:type="dxa"/>
          </w:tcPr>
          <w:p w14:paraId="5B966D66" w14:textId="77777777" w:rsidR="003D3746" w:rsidRDefault="003D3746" w:rsidP="00FB4468">
            <w:pPr>
              <w:tabs>
                <w:tab w:val="left" w:pos="5400"/>
              </w:tabs>
              <w:rPr>
                <w:i/>
              </w:rPr>
            </w:pPr>
          </w:p>
        </w:tc>
      </w:tr>
      <w:tr w:rsidR="003D3746" w:rsidRPr="0022554A" w14:paraId="07A7B755" w14:textId="77777777" w:rsidTr="00FB4468">
        <w:tc>
          <w:tcPr>
            <w:tcW w:w="1384" w:type="dxa"/>
            <w:vMerge w:val="restart"/>
          </w:tcPr>
          <w:p w14:paraId="6F386D22" w14:textId="77777777" w:rsidR="003D3746" w:rsidRPr="0022554A" w:rsidRDefault="003D3746" w:rsidP="00FB4468">
            <w:pPr>
              <w:tabs>
                <w:tab w:val="left" w:pos="5400"/>
              </w:tabs>
              <w:rPr>
                <w:bCs/>
              </w:rPr>
            </w:pPr>
            <w:bookmarkStart w:id="77" w:name="italic40" w:colFirst="0" w:colLast="0"/>
            <w:bookmarkStart w:id="78" w:name="bold41" w:colFirst="0" w:colLast="0"/>
            <w:bookmarkEnd w:id="74"/>
            <w:bookmarkEnd w:id="75"/>
            <w:r w:rsidRPr="0022554A">
              <w:rPr>
                <w:bCs/>
              </w:rPr>
              <w:t>Main results</w:t>
            </w:r>
          </w:p>
        </w:tc>
        <w:tc>
          <w:tcPr>
            <w:tcW w:w="567" w:type="dxa"/>
            <w:vMerge w:val="restart"/>
          </w:tcPr>
          <w:p w14:paraId="62BF9D9F" w14:textId="77777777" w:rsidR="003D3746" w:rsidRPr="0022554A" w:rsidRDefault="003D3746" w:rsidP="00FB4468">
            <w:pPr>
              <w:tabs>
                <w:tab w:val="left" w:pos="5400"/>
              </w:tabs>
              <w:jc w:val="center"/>
            </w:pPr>
            <w:r w:rsidRPr="0022554A">
              <w:t>16</w:t>
            </w:r>
          </w:p>
        </w:tc>
        <w:tc>
          <w:tcPr>
            <w:tcW w:w="7088" w:type="dxa"/>
          </w:tcPr>
          <w:p w14:paraId="6C0EC8BB" w14:textId="77777777" w:rsidR="003D3746" w:rsidRPr="006149D3" w:rsidRDefault="003D3746" w:rsidP="00FB4468">
            <w:pPr>
              <w:tabs>
                <w:tab w:val="left" w:pos="5400"/>
              </w:tabs>
            </w:pPr>
            <w:r w:rsidRPr="0022554A">
              <w:t>(</w:t>
            </w:r>
            <w:r w:rsidRPr="0022554A">
              <w:rPr>
                <w:i/>
              </w:rPr>
              <w:t>a</w:t>
            </w:r>
            <w:r w:rsidRPr="0022554A">
              <w:t xml:space="preserve">) </w:t>
            </w:r>
            <w:r w:rsidRPr="006149D3">
              <w:t>Give unadjusted estimates and, if applicable, confounder-adjusted estimates and their precision (</w:t>
            </w:r>
            <w:proofErr w:type="spellStart"/>
            <w:r w:rsidRPr="006149D3">
              <w:t>eg</w:t>
            </w:r>
            <w:proofErr w:type="spellEnd"/>
            <w:r w:rsidRPr="006149D3">
              <w:t>, 95% confidence interval). Make clear which confounders were adjusted for and why they were included</w:t>
            </w:r>
          </w:p>
        </w:tc>
        <w:tc>
          <w:tcPr>
            <w:tcW w:w="850" w:type="dxa"/>
          </w:tcPr>
          <w:p w14:paraId="0E37A453" w14:textId="77777777" w:rsidR="003D3746" w:rsidRPr="0022554A" w:rsidRDefault="003D3746" w:rsidP="00FB4468">
            <w:pPr>
              <w:tabs>
                <w:tab w:val="left" w:pos="5400"/>
              </w:tabs>
            </w:pPr>
            <w:r>
              <w:t>9</w:t>
            </w:r>
          </w:p>
        </w:tc>
      </w:tr>
      <w:tr w:rsidR="003D3746" w:rsidRPr="0022554A" w14:paraId="2D50256E" w14:textId="77777777" w:rsidTr="00FB4468">
        <w:tc>
          <w:tcPr>
            <w:tcW w:w="1384" w:type="dxa"/>
            <w:vMerge/>
          </w:tcPr>
          <w:p w14:paraId="4830EDAD" w14:textId="77777777" w:rsidR="003D3746" w:rsidRPr="0022554A" w:rsidRDefault="003D3746" w:rsidP="00FB4468">
            <w:pPr>
              <w:tabs>
                <w:tab w:val="left" w:pos="5400"/>
              </w:tabs>
              <w:rPr>
                <w:bCs/>
              </w:rPr>
            </w:pPr>
            <w:bookmarkStart w:id="79" w:name="italic41" w:colFirst="0" w:colLast="0"/>
            <w:bookmarkStart w:id="80" w:name="bold42" w:colFirst="0" w:colLast="0"/>
            <w:bookmarkEnd w:id="77"/>
            <w:bookmarkEnd w:id="78"/>
          </w:p>
        </w:tc>
        <w:tc>
          <w:tcPr>
            <w:tcW w:w="567" w:type="dxa"/>
            <w:vMerge/>
          </w:tcPr>
          <w:p w14:paraId="181AEFB9" w14:textId="77777777" w:rsidR="003D3746" w:rsidRPr="0022554A" w:rsidRDefault="003D3746" w:rsidP="00FB4468">
            <w:pPr>
              <w:tabs>
                <w:tab w:val="left" w:pos="5400"/>
              </w:tabs>
              <w:jc w:val="center"/>
            </w:pPr>
          </w:p>
        </w:tc>
        <w:tc>
          <w:tcPr>
            <w:tcW w:w="7088" w:type="dxa"/>
          </w:tcPr>
          <w:p w14:paraId="5C6B58EF" w14:textId="77777777" w:rsidR="003D3746" w:rsidRPr="006149D3" w:rsidRDefault="003D3746" w:rsidP="00FB4468">
            <w:pPr>
              <w:tabs>
                <w:tab w:val="left" w:pos="5400"/>
              </w:tabs>
            </w:pPr>
            <w:r w:rsidRPr="0022554A">
              <w:t>(</w:t>
            </w:r>
            <w:r w:rsidRPr="0022554A">
              <w:rPr>
                <w:i/>
              </w:rPr>
              <w:t>b</w:t>
            </w:r>
            <w:r w:rsidRPr="0022554A">
              <w:t xml:space="preserve">) </w:t>
            </w:r>
            <w:r w:rsidRPr="006149D3">
              <w:t>Report category boundaries when continuous variables were categorized</w:t>
            </w:r>
          </w:p>
        </w:tc>
        <w:tc>
          <w:tcPr>
            <w:tcW w:w="850" w:type="dxa"/>
          </w:tcPr>
          <w:p w14:paraId="1D3FA2AA" w14:textId="77777777" w:rsidR="003D3746" w:rsidRPr="0022554A" w:rsidRDefault="003D3746" w:rsidP="00FB4468">
            <w:pPr>
              <w:tabs>
                <w:tab w:val="left" w:pos="5400"/>
              </w:tabs>
            </w:pPr>
            <w:r>
              <w:t>NA</w:t>
            </w:r>
          </w:p>
        </w:tc>
      </w:tr>
      <w:tr w:rsidR="003D3746" w:rsidRPr="0022554A" w14:paraId="35860AD9" w14:textId="77777777" w:rsidTr="00FB4468">
        <w:tc>
          <w:tcPr>
            <w:tcW w:w="1384" w:type="dxa"/>
            <w:vMerge/>
          </w:tcPr>
          <w:p w14:paraId="76B8C659" w14:textId="77777777" w:rsidR="003D3746" w:rsidRPr="0022554A" w:rsidRDefault="003D3746" w:rsidP="00FB4468">
            <w:pPr>
              <w:tabs>
                <w:tab w:val="left" w:pos="5400"/>
              </w:tabs>
              <w:rPr>
                <w:bCs/>
              </w:rPr>
            </w:pPr>
            <w:bookmarkStart w:id="81" w:name="italic42" w:colFirst="0" w:colLast="0"/>
            <w:bookmarkStart w:id="82" w:name="bold43" w:colFirst="0" w:colLast="0"/>
            <w:bookmarkEnd w:id="79"/>
            <w:bookmarkEnd w:id="80"/>
          </w:p>
        </w:tc>
        <w:tc>
          <w:tcPr>
            <w:tcW w:w="567" w:type="dxa"/>
            <w:vMerge/>
          </w:tcPr>
          <w:p w14:paraId="299E38EC" w14:textId="77777777" w:rsidR="003D3746" w:rsidRPr="0022554A" w:rsidRDefault="003D3746" w:rsidP="00FB4468">
            <w:pPr>
              <w:tabs>
                <w:tab w:val="left" w:pos="5400"/>
              </w:tabs>
              <w:jc w:val="center"/>
            </w:pPr>
          </w:p>
        </w:tc>
        <w:tc>
          <w:tcPr>
            <w:tcW w:w="7088" w:type="dxa"/>
          </w:tcPr>
          <w:p w14:paraId="35FA817D" w14:textId="77777777" w:rsidR="003D3746" w:rsidRPr="006149D3" w:rsidRDefault="003D3746" w:rsidP="00FB4468">
            <w:pPr>
              <w:tabs>
                <w:tab w:val="left" w:pos="5400"/>
              </w:tabs>
            </w:pPr>
            <w:r w:rsidRPr="0022554A">
              <w:t>(</w:t>
            </w:r>
            <w:r w:rsidRPr="0022554A">
              <w:rPr>
                <w:i/>
              </w:rPr>
              <w:t>c</w:t>
            </w:r>
            <w:r w:rsidRPr="0022554A">
              <w:t xml:space="preserve">) </w:t>
            </w:r>
            <w:r w:rsidRPr="006149D3">
              <w:t>If relevant, consider translating estimates of relative risk into absolute risk for a meaningful time period</w:t>
            </w:r>
          </w:p>
        </w:tc>
        <w:tc>
          <w:tcPr>
            <w:tcW w:w="850" w:type="dxa"/>
          </w:tcPr>
          <w:p w14:paraId="66466463" w14:textId="77777777" w:rsidR="003D3746" w:rsidRPr="0022554A" w:rsidRDefault="003D3746" w:rsidP="00FB4468">
            <w:pPr>
              <w:tabs>
                <w:tab w:val="left" w:pos="5400"/>
              </w:tabs>
            </w:pPr>
          </w:p>
        </w:tc>
      </w:tr>
    </w:tbl>
    <w:p w14:paraId="725AFB59" w14:textId="77777777" w:rsidR="003D3746" w:rsidRDefault="003D3746" w:rsidP="003D3746">
      <w:bookmarkStart w:id="83" w:name="italic43"/>
      <w:bookmarkStart w:id="84" w:name="bold44"/>
      <w:bookmarkEnd w:id="81"/>
      <w:bookmarkEnd w:id="82"/>
      <w:r w:rsidRPr="004A32C8">
        <w:rPr>
          <w:sz w:val="16"/>
          <w:szCs w:val="16"/>
        </w:rPr>
        <w:t>Continued on next page</w:t>
      </w:r>
      <w:r>
        <w:t xml:space="preserve"> </w:t>
      </w:r>
      <w:r>
        <w:br w:type="page"/>
      </w:r>
    </w:p>
    <w:tbl>
      <w:tblPr>
        <w:tblW w:w="9889" w:type="dxa"/>
        <w:tblBorders>
          <w:top w:val="single" w:sz="4" w:space="0" w:color="auto"/>
          <w:bottom w:val="single" w:sz="4" w:space="0" w:color="auto"/>
          <w:insideH w:val="single" w:sz="4" w:space="0" w:color="auto"/>
        </w:tblBorders>
        <w:tblLook w:val="0000" w:firstRow="0" w:lastRow="0" w:firstColumn="0" w:lastColumn="0" w:noHBand="0" w:noVBand="0"/>
      </w:tblPr>
      <w:tblGrid>
        <w:gridCol w:w="1495"/>
        <w:gridCol w:w="416"/>
        <w:gridCol w:w="7128"/>
        <w:gridCol w:w="850"/>
      </w:tblGrid>
      <w:tr w:rsidR="003D3746" w:rsidRPr="0022554A" w14:paraId="1FF1A616" w14:textId="77777777" w:rsidTr="00FB4468">
        <w:tc>
          <w:tcPr>
            <w:tcW w:w="0" w:type="auto"/>
          </w:tcPr>
          <w:bookmarkEnd w:id="83"/>
          <w:bookmarkEnd w:id="84"/>
          <w:p w14:paraId="27698157" w14:textId="77777777" w:rsidR="003D3746" w:rsidRPr="0022554A" w:rsidRDefault="003D3746" w:rsidP="00FB4468">
            <w:pPr>
              <w:tabs>
                <w:tab w:val="left" w:pos="5400"/>
              </w:tabs>
              <w:rPr>
                <w:bCs/>
              </w:rPr>
            </w:pPr>
            <w:r w:rsidRPr="0022554A">
              <w:rPr>
                <w:bCs/>
              </w:rPr>
              <w:lastRenderedPageBreak/>
              <w:t>Other analyses</w:t>
            </w:r>
          </w:p>
        </w:tc>
        <w:tc>
          <w:tcPr>
            <w:tcW w:w="416" w:type="dxa"/>
          </w:tcPr>
          <w:p w14:paraId="1593B1C3" w14:textId="77777777" w:rsidR="003D3746" w:rsidRPr="0022554A" w:rsidRDefault="003D3746" w:rsidP="00FB4468">
            <w:pPr>
              <w:tabs>
                <w:tab w:val="left" w:pos="5400"/>
              </w:tabs>
              <w:jc w:val="center"/>
            </w:pPr>
            <w:r w:rsidRPr="0022554A">
              <w:t>17</w:t>
            </w:r>
          </w:p>
        </w:tc>
        <w:tc>
          <w:tcPr>
            <w:tcW w:w="7128" w:type="dxa"/>
          </w:tcPr>
          <w:p w14:paraId="5E17406F" w14:textId="77777777" w:rsidR="003D3746" w:rsidRPr="0022554A" w:rsidRDefault="003D3746" w:rsidP="00FB4468">
            <w:pPr>
              <w:tabs>
                <w:tab w:val="left" w:pos="5400"/>
              </w:tabs>
            </w:pPr>
            <w:r w:rsidRPr="0022554A">
              <w:t>Report other analyses done—</w:t>
            </w:r>
            <w:proofErr w:type="spellStart"/>
            <w:r w:rsidRPr="0022554A">
              <w:t>eg</w:t>
            </w:r>
            <w:proofErr w:type="spellEnd"/>
            <w:r w:rsidRPr="0022554A">
              <w:t xml:space="preserve"> analyses of subgroups and interactions, and sensitivity analyses</w:t>
            </w:r>
          </w:p>
        </w:tc>
        <w:tc>
          <w:tcPr>
            <w:tcW w:w="850" w:type="dxa"/>
          </w:tcPr>
          <w:p w14:paraId="3D0FBDD0" w14:textId="77777777" w:rsidR="003D3746" w:rsidRPr="0022554A" w:rsidRDefault="003D3746" w:rsidP="00FB4468">
            <w:pPr>
              <w:tabs>
                <w:tab w:val="left" w:pos="5400"/>
              </w:tabs>
            </w:pPr>
            <w:r>
              <w:t>NA</w:t>
            </w:r>
          </w:p>
        </w:tc>
      </w:tr>
      <w:tr w:rsidR="003D3746" w:rsidRPr="0022554A" w14:paraId="6AF4551A" w14:textId="77777777" w:rsidTr="00FB4468">
        <w:tc>
          <w:tcPr>
            <w:tcW w:w="1911" w:type="dxa"/>
            <w:gridSpan w:val="2"/>
          </w:tcPr>
          <w:p w14:paraId="147D6573" w14:textId="77777777" w:rsidR="003D3746" w:rsidRPr="0022554A" w:rsidRDefault="003D3746" w:rsidP="00FB4468">
            <w:pPr>
              <w:pStyle w:val="TableSubHead"/>
              <w:tabs>
                <w:tab w:val="left" w:pos="5400"/>
              </w:tabs>
              <w:rPr>
                <w:sz w:val="20"/>
              </w:rPr>
            </w:pPr>
            <w:bookmarkStart w:id="85" w:name="italic44"/>
            <w:bookmarkStart w:id="86" w:name="bold45"/>
            <w:r w:rsidRPr="0022554A">
              <w:rPr>
                <w:sz w:val="20"/>
              </w:rPr>
              <w:t>Discussion</w:t>
            </w:r>
          </w:p>
        </w:tc>
        <w:tc>
          <w:tcPr>
            <w:tcW w:w="7978" w:type="dxa"/>
            <w:gridSpan w:val="2"/>
          </w:tcPr>
          <w:p w14:paraId="29A99CE2" w14:textId="77777777" w:rsidR="003D3746" w:rsidRPr="0022554A" w:rsidRDefault="003D3746" w:rsidP="00FB4468">
            <w:pPr>
              <w:pStyle w:val="TableSubHead"/>
              <w:tabs>
                <w:tab w:val="left" w:pos="5400"/>
              </w:tabs>
              <w:rPr>
                <w:sz w:val="20"/>
              </w:rPr>
            </w:pPr>
          </w:p>
        </w:tc>
        <w:bookmarkEnd w:id="85"/>
        <w:bookmarkEnd w:id="86"/>
      </w:tr>
      <w:tr w:rsidR="003D3746" w:rsidRPr="0022554A" w14:paraId="7AB7B7B7" w14:textId="77777777" w:rsidTr="00FB4468">
        <w:tc>
          <w:tcPr>
            <w:tcW w:w="0" w:type="auto"/>
          </w:tcPr>
          <w:p w14:paraId="3A71BFD4" w14:textId="77777777" w:rsidR="003D3746" w:rsidRPr="0022554A" w:rsidRDefault="003D3746" w:rsidP="00FB4468">
            <w:pPr>
              <w:tabs>
                <w:tab w:val="left" w:pos="5400"/>
              </w:tabs>
              <w:rPr>
                <w:bCs/>
              </w:rPr>
            </w:pPr>
            <w:bookmarkStart w:id="87" w:name="italic45" w:colFirst="0" w:colLast="0"/>
            <w:bookmarkStart w:id="88" w:name="bold46" w:colFirst="0" w:colLast="0"/>
            <w:r w:rsidRPr="0022554A">
              <w:rPr>
                <w:bCs/>
              </w:rPr>
              <w:t>Key results</w:t>
            </w:r>
          </w:p>
        </w:tc>
        <w:tc>
          <w:tcPr>
            <w:tcW w:w="416" w:type="dxa"/>
          </w:tcPr>
          <w:p w14:paraId="38D90BBF" w14:textId="77777777" w:rsidR="003D3746" w:rsidRPr="0022554A" w:rsidRDefault="003D3746" w:rsidP="00FB4468">
            <w:pPr>
              <w:tabs>
                <w:tab w:val="left" w:pos="5400"/>
              </w:tabs>
              <w:jc w:val="center"/>
            </w:pPr>
            <w:r w:rsidRPr="0022554A">
              <w:t>18</w:t>
            </w:r>
          </w:p>
        </w:tc>
        <w:tc>
          <w:tcPr>
            <w:tcW w:w="7128" w:type="dxa"/>
          </w:tcPr>
          <w:p w14:paraId="79A46F28" w14:textId="77777777" w:rsidR="003D3746" w:rsidRPr="0022554A" w:rsidRDefault="003D3746" w:rsidP="00FB4468">
            <w:pPr>
              <w:tabs>
                <w:tab w:val="left" w:pos="5400"/>
              </w:tabs>
            </w:pPr>
            <w:proofErr w:type="spellStart"/>
            <w:r w:rsidRPr="0022554A">
              <w:t>Summarise</w:t>
            </w:r>
            <w:proofErr w:type="spellEnd"/>
            <w:r w:rsidRPr="0022554A">
              <w:t xml:space="preserve"> key results with reference to study objectives</w:t>
            </w:r>
          </w:p>
        </w:tc>
        <w:tc>
          <w:tcPr>
            <w:tcW w:w="850" w:type="dxa"/>
          </w:tcPr>
          <w:p w14:paraId="34494A64" w14:textId="77777777" w:rsidR="003D3746" w:rsidRPr="0022554A" w:rsidRDefault="003D3746" w:rsidP="00FB4468">
            <w:pPr>
              <w:tabs>
                <w:tab w:val="left" w:pos="5400"/>
              </w:tabs>
            </w:pPr>
            <w:r>
              <w:t>12</w:t>
            </w:r>
          </w:p>
        </w:tc>
      </w:tr>
      <w:tr w:rsidR="003D3746" w:rsidRPr="0022554A" w14:paraId="38CEC136" w14:textId="77777777" w:rsidTr="00FB4468">
        <w:tc>
          <w:tcPr>
            <w:tcW w:w="0" w:type="auto"/>
          </w:tcPr>
          <w:p w14:paraId="750FDC11" w14:textId="77777777" w:rsidR="003D3746" w:rsidRPr="0022554A" w:rsidRDefault="003D3746" w:rsidP="00FB4468">
            <w:pPr>
              <w:tabs>
                <w:tab w:val="left" w:pos="5400"/>
              </w:tabs>
              <w:rPr>
                <w:bCs/>
              </w:rPr>
            </w:pPr>
            <w:bookmarkStart w:id="89" w:name="italic46" w:colFirst="0" w:colLast="0"/>
            <w:bookmarkStart w:id="90" w:name="bold47" w:colFirst="0" w:colLast="0"/>
            <w:bookmarkEnd w:id="87"/>
            <w:bookmarkEnd w:id="88"/>
            <w:r w:rsidRPr="0022554A">
              <w:rPr>
                <w:bCs/>
              </w:rPr>
              <w:t>Limitations</w:t>
            </w:r>
          </w:p>
        </w:tc>
        <w:tc>
          <w:tcPr>
            <w:tcW w:w="416" w:type="dxa"/>
          </w:tcPr>
          <w:p w14:paraId="7C7A6A4A" w14:textId="77777777" w:rsidR="003D3746" w:rsidRPr="0022554A" w:rsidRDefault="003D3746" w:rsidP="00FB4468">
            <w:pPr>
              <w:tabs>
                <w:tab w:val="left" w:pos="5400"/>
              </w:tabs>
              <w:jc w:val="center"/>
            </w:pPr>
            <w:r w:rsidRPr="0022554A">
              <w:t>19</w:t>
            </w:r>
          </w:p>
        </w:tc>
        <w:tc>
          <w:tcPr>
            <w:tcW w:w="7128" w:type="dxa"/>
          </w:tcPr>
          <w:p w14:paraId="7F4C8B4B" w14:textId="77777777" w:rsidR="003D3746" w:rsidRPr="0022554A" w:rsidRDefault="003D3746" w:rsidP="00FB4468">
            <w:pPr>
              <w:tabs>
                <w:tab w:val="left" w:pos="5400"/>
              </w:tabs>
            </w:pPr>
            <w:r w:rsidRPr="0022554A">
              <w:t>Discuss limitations of the study, taking into account sources of potential bias or imprecision. Discuss both direction and magnitude of any potential bias</w:t>
            </w:r>
          </w:p>
        </w:tc>
        <w:tc>
          <w:tcPr>
            <w:tcW w:w="850" w:type="dxa"/>
          </w:tcPr>
          <w:p w14:paraId="3688CA89" w14:textId="77777777" w:rsidR="003D3746" w:rsidRPr="0022554A" w:rsidRDefault="003D3746" w:rsidP="00FB4468">
            <w:pPr>
              <w:tabs>
                <w:tab w:val="left" w:pos="5400"/>
              </w:tabs>
            </w:pPr>
            <w:r>
              <w:t>14</w:t>
            </w:r>
          </w:p>
        </w:tc>
      </w:tr>
      <w:tr w:rsidR="003D3746" w:rsidRPr="0022554A" w14:paraId="3DF3A950" w14:textId="77777777" w:rsidTr="00FB4468">
        <w:tc>
          <w:tcPr>
            <w:tcW w:w="0" w:type="auto"/>
          </w:tcPr>
          <w:p w14:paraId="6ED70D7B" w14:textId="77777777" w:rsidR="003D3746" w:rsidRPr="0022554A" w:rsidRDefault="003D3746" w:rsidP="00FB4468">
            <w:pPr>
              <w:tabs>
                <w:tab w:val="left" w:pos="5400"/>
              </w:tabs>
              <w:rPr>
                <w:bCs/>
              </w:rPr>
            </w:pPr>
            <w:bookmarkStart w:id="91" w:name="italic47" w:colFirst="0" w:colLast="0"/>
            <w:bookmarkStart w:id="92" w:name="bold48" w:colFirst="0" w:colLast="0"/>
            <w:bookmarkEnd w:id="89"/>
            <w:bookmarkEnd w:id="90"/>
            <w:r w:rsidRPr="0022554A">
              <w:rPr>
                <w:bCs/>
              </w:rPr>
              <w:t>Interpretation</w:t>
            </w:r>
          </w:p>
        </w:tc>
        <w:tc>
          <w:tcPr>
            <w:tcW w:w="416" w:type="dxa"/>
          </w:tcPr>
          <w:p w14:paraId="4B2D11DB" w14:textId="77777777" w:rsidR="003D3746" w:rsidRPr="0022554A" w:rsidRDefault="003D3746" w:rsidP="00FB4468">
            <w:pPr>
              <w:tabs>
                <w:tab w:val="left" w:pos="5400"/>
              </w:tabs>
              <w:jc w:val="center"/>
            </w:pPr>
            <w:r w:rsidRPr="0022554A">
              <w:t>20</w:t>
            </w:r>
          </w:p>
        </w:tc>
        <w:tc>
          <w:tcPr>
            <w:tcW w:w="7128" w:type="dxa"/>
          </w:tcPr>
          <w:p w14:paraId="1B12E73C" w14:textId="77777777" w:rsidR="003D3746" w:rsidRPr="0022554A" w:rsidRDefault="003D3746" w:rsidP="00FB4468">
            <w:pPr>
              <w:tabs>
                <w:tab w:val="left" w:pos="5400"/>
              </w:tabs>
            </w:pPr>
            <w:r w:rsidRPr="0022554A">
              <w:t>Give a cautious overall interpretation of results considering objectives, limitations, multiplicity of analyses, results from similar studies, and other relevant evidence</w:t>
            </w:r>
          </w:p>
        </w:tc>
        <w:tc>
          <w:tcPr>
            <w:tcW w:w="850" w:type="dxa"/>
          </w:tcPr>
          <w:p w14:paraId="3F3DB91F" w14:textId="77777777" w:rsidR="003D3746" w:rsidRPr="0022554A" w:rsidRDefault="003D3746" w:rsidP="00FB4468">
            <w:pPr>
              <w:tabs>
                <w:tab w:val="left" w:pos="5400"/>
              </w:tabs>
            </w:pPr>
            <w:r>
              <w:t>12, 13, 14</w:t>
            </w:r>
          </w:p>
        </w:tc>
      </w:tr>
      <w:tr w:rsidR="003D3746" w:rsidRPr="0022554A" w14:paraId="7A63268B" w14:textId="77777777" w:rsidTr="00FB4468">
        <w:tc>
          <w:tcPr>
            <w:tcW w:w="0" w:type="auto"/>
          </w:tcPr>
          <w:p w14:paraId="47B32DBD" w14:textId="77777777" w:rsidR="003D3746" w:rsidRPr="0022554A" w:rsidRDefault="003D3746" w:rsidP="00FB4468">
            <w:pPr>
              <w:tabs>
                <w:tab w:val="left" w:pos="5400"/>
              </w:tabs>
              <w:rPr>
                <w:bCs/>
              </w:rPr>
            </w:pPr>
            <w:bookmarkStart w:id="93" w:name="italic48" w:colFirst="0" w:colLast="0"/>
            <w:bookmarkStart w:id="94" w:name="bold49" w:colFirst="0" w:colLast="0"/>
            <w:bookmarkEnd w:id="91"/>
            <w:bookmarkEnd w:id="92"/>
            <w:proofErr w:type="spellStart"/>
            <w:r w:rsidRPr="0022554A">
              <w:rPr>
                <w:bCs/>
              </w:rPr>
              <w:t>Generalisability</w:t>
            </w:r>
            <w:proofErr w:type="spellEnd"/>
          </w:p>
        </w:tc>
        <w:tc>
          <w:tcPr>
            <w:tcW w:w="416" w:type="dxa"/>
          </w:tcPr>
          <w:p w14:paraId="3FEE9708" w14:textId="77777777" w:rsidR="003D3746" w:rsidRPr="0022554A" w:rsidRDefault="003D3746" w:rsidP="00FB4468">
            <w:pPr>
              <w:tabs>
                <w:tab w:val="left" w:pos="5400"/>
              </w:tabs>
              <w:jc w:val="center"/>
            </w:pPr>
            <w:r w:rsidRPr="0022554A">
              <w:t>21</w:t>
            </w:r>
          </w:p>
        </w:tc>
        <w:tc>
          <w:tcPr>
            <w:tcW w:w="7128" w:type="dxa"/>
          </w:tcPr>
          <w:p w14:paraId="3F24F2E9" w14:textId="77777777" w:rsidR="003D3746" w:rsidRPr="0022554A" w:rsidRDefault="003D3746" w:rsidP="00FB4468">
            <w:pPr>
              <w:tabs>
                <w:tab w:val="left" w:pos="5400"/>
              </w:tabs>
            </w:pPr>
            <w:r w:rsidRPr="0022554A">
              <w:t xml:space="preserve">Discuss the </w:t>
            </w:r>
            <w:proofErr w:type="spellStart"/>
            <w:r w:rsidRPr="0022554A">
              <w:t>generalisability</w:t>
            </w:r>
            <w:proofErr w:type="spellEnd"/>
            <w:r w:rsidRPr="0022554A">
              <w:t xml:space="preserve"> (external validity) of the study results</w:t>
            </w:r>
          </w:p>
        </w:tc>
        <w:tc>
          <w:tcPr>
            <w:tcW w:w="850" w:type="dxa"/>
          </w:tcPr>
          <w:p w14:paraId="0787A8CB" w14:textId="77777777" w:rsidR="003D3746" w:rsidRPr="0022554A" w:rsidRDefault="003D3746" w:rsidP="00FB4468">
            <w:pPr>
              <w:tabs>
                <w:tab w:val="left" w:pos="5400"/>
              </w:tabs>
            </w:pPr>
            <w:r>
              <w:t>14</w:t>
            </w:r>
          </w:p>
        </w:tc>
      </w:tr>
      <w:tr w:rsidR="003D3746" w:rsidRPr="0022554A" w14:paraId="131095C3" w14:textId="77777777" w:rsidTr="00FB4468">
        <w:tc>
          <w:tcPr>
            <w:tcW w:w="1911" w:type="dxa"/>
            <w:gridSpan w:val="2"/>
          </w:tcPr>
          <w:p w14:paraId="48CAA88B" w14:textId="77777777" w:rsidR="003D3746" w:rsidRPr="0022554A" w:rsidRDefault="003D3746" w:rsidP="00FB4468">
            <w:pPr>
              <w:pStyle w:val="TableSubHead"/>
              <w:tabs>
                <w:tab w:val="left" w:pos="5400"/>
              </w:tabs>
              <w:rPr>
                <w:sz w:val="20"/>
              </w:rPr>
            </w:pPr>
            <w:bookmarkStart w:id="95" w:name="italic49"/>
            <w:bookmarkStart w:id="96" w:name="bold50"/>
            <w:bookmarkEnd w:id="93"/>
            <w:bookmarkEnd w:id="94"/>
            <w:r w:rsidRPr="0022554A">
              <w:rPr>
                <w:sz w:val="20"/>
              </w:rPr>
              <w:t>Other information</w:t>
            </w:r>
          </w:p>
        </w:tc>
        <w:tc>
          <w:tcPr>
            <w:tcW w:w="7978" w:type="dxa"/>
            <w:gridSpan w:val="2"/>
          </w:tcPr>
          <w:p w14:paraId="21B0B4B0" w14:textId="77777777" w:rsidR="003D3746" w:rsidRPr="0022554A" w:rsidRDefault="003D3746" w:rsidP="00FB4468">
            <w:pPr>
              <w:pStyle w:val="TableSubHead"/>
              <w:tabs>
                <w:tab w:val="left" w:pos="5400"/>
              </w:tabs>
              <w:rPr>
                <w:sz w:val="20"/>
              </w:rPr>
            </w:pPr>
          </w:p>
        </w:tc>
        <w:bookmarkEnd w:id="95"/>
        <w:bookmarkEnd w:id="96"/>
      </w:tr>
      <w:tr w:rsidR="003D3746" w:rsidRPr="0022554A" w14:paraId="15AD0708" w14:textId="77777777" w:rsidTr="00FB4468">
        <w:tc>
          <w:tcPr>
            <w:tcW w:w="0" w:type="auto"/>
          </w:tcPr>
          <w:p w14:paraId="7E4E1ACD" w14:textId="77777777" w:rsidR="003D3746" w:rsidRPr="0022554A" w:rsidRDefault="003D3746" w:rsidP="00FB4468">
            <w:pPr>
              <w:tabs>
                <w:tab w:val="left" w:pos="5400"/>
              </w:tabs>
              <w:rPr>
                <w:bCs/>
              </w:rPr>
            </w:pPr>
            <w:bookmarkStart w:id="97" w:name="italic50" w:colFirst="0" w:colLast="0"/>
            <w:bookmarkStart w:id="98" w:name="bold51" w:colFirst="0" w:colLast="0"/>
            <w:r w:rsidRPr="0022554A">
              <w:rPr>
                <w:bCs/>
              </w:rPr>
              <w:t>Funding</w:t>
            </w:r>
          </w:p>
        </w:tc>
        <w:tc>
          <w:tcPr>
            <w:tcW w:w="416" w:type="dxa"/>
          </w:tcPr>
          <w:p w14:paraId="156716D2" w14:textId="77777777" w:rsidR="003D3746" w:rsidRPr="0022554A" w:rsidRDefault="003D3746" w:rsidP="00FB4468">
            <w:pPr>
              <w:tabs>
                <w:tab w:val="left" w:pos="5400"/>
              </w:tabs>
              <w:jc w:val="center"/>
            </w:pPr>
            <w:r w:rsidRPr="0022554A">
              <w:t>22</w:t>
            </w:r>
          </w:p>
        </w:tc>
        <w:tc>
          <w:tcPr>
            <w:tcW w:w="7128" w:type="dxa"/>
          </w:tcPr>
          <w:p w14:paraId="2EE342F1" w14:textId="77777777" w:rsidR="003D3746" w:rsidRPr="0022554A" w:rsidRDefault="003D3746" w:rsidP="00FB4468">
            <w:pPr>
              <w:tabs>
                <w:tab w:val="left" w:pos="5400"/>
              </w:tabs>
            </w:pPr>
            <w:r w:rsidRPr="0022554A">
              <w:t>Give the source of funding and the role of the funders for the present study and, if applicable, for the original study on which the present article is based</w:t>
            </w:r>
          </w:p>
        </w:tc>
        <w:tc>
          <w:tcPr>
            <w:tcW w:w="850" w:type="dxa"/>
          </w:tcPr>
          <w:p w14:paraId="5F8BEA6B" w14:textId="77777777" w:rsidR="003D3746" w:rsidRPr="0022554A" w:rsidRDefault="003D3746" w:rsidP="00FB4468">
            <w:pPr>
              <w:tabs>
                <w:tab w:val="left" w:pos="5400"/>
              </w:tabs>
            </w:pPr>
            <w:r>
              <w:t>3</w:t>
            </w:r>
          </w:p>
        </w:tc>
      </w:tr>
      <w:bookmarkEnd w:id="97"/>
      <w:bookmarkEnd w:id="98"/>
    </w:tbl>
    <w:p w14:paraId="29F3708F" w14:textId="77777777" w:rsidR="003D3746" w:rsidRDefault="003D3746" w:rsidP="003D3746">
      <w:pPr>
        <w:pStyle w:val="TableNote"/>
        <w:tabs>
          <w:tab w:val="left" w:pos="5400"/>
        </w:tabs>
        <w:rPr>
          <w:bCs/>
          <w:sz w:val="20"/>
        </w:rPr>
      </w:pPr>
    </w:p>
    <w:p w14:paraId="7B31EFB1" w14:textId="77777777" w:rsidR="003D3746" w:rsidRPr="0022554A" w:rsidRDefault="003D3746" w:rsidP="003D3746">
      <w:pPr>
        <w:pStyle w:val="TableNote"/>
        <w:tabs>
          <w:tab w:val="left" w:pos="5400"/>
        </w:tabs>
        <w:rPr>
          <w:sz w:val="20"/>
        </w:rPr>
      </w:pPr>
      <w:r w:rsidRPr="0022554A">
        <w:rPr>
          <w:bCs/>
          <w:sz w:val="20"/>
        </w:rPr>
        <w:t>*</w:t>
      </w:r>
      <w:r w:rsidRPr="0022554A">
        <w:rPr>
          <w:sz w:val="20"/>
        </w:rPr>
        <w:t xml:space="preserve">Give information separately for cases and controls in case-control studies and, if applicable, for exposed and unexposed groups in cohort and </w:t>
      </w:r>
      <w:r>
        <w:rPr>
          <w:sz w:val="20"/>
        </w:rPr>
        <w:t>cross-sectional</w:t>
      </w:r>
      <w:r w:rsidRPr="0022554A">
        <w:rPr>
          <w:sz w:val="20"/>
        </w:rPr>
        <w:t xml:space="preserve"> studies.</w:t>
      </w:r>
    </w:p>
    <w:p w14:paraId="45C56006" w14:textId="77777777" w:rsidR="003D3746" w:rsidRDefault="003D3746" w:rsidP="003D3746">
      <w:pPr>
        <w:pStyle w:val="TableNote"/>
        <w:tabs>
          <w:tab w:val="left" w:pos="5400"/>
        </w:tabs>
        <w:rPr>
          <w:sz w:val="20"/>
        </w:rPr>
      </w:pPr>
    </w:p>
    <w:p w14:paraId="40A28E7D" w14:textId="77777777" w:rsidR="001B5D26" w:rsidRPr="003D3746" w:rsidRDefault="001B5D26" w:rsidP="001B5D26">
      <w:pPr>
        <w:rPr>
          <w:rFonts w:ascii="Cambria" w:hAnsi="Cambria"/>
          <w:sz w:val="24"/>
          <w:lang w:val="en-GB"/>
        </w:rPr>
      </w:pPr>
    </w:p>
    <w:sectPr w:rsidR="001B5D26" w:rsidRPr="003D3746" w:rsidSect="003D3746">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dvOT1ef757c0">
    <w:panose1 w:val="00000000000000000000"/>
    <w:charset w:val="00"/>
    <w:family w:val="auto"/>
    <w:notTrueType/>
    <w:pitch w:val="default"/>
    <w:sig w:usb0="00000003" w:usb1="00000000" w:usb2="00000000" w:usb3="00000000" w:csb0="00000001" w:csb1="00000000"/>
  </w:font>
  <w:font w:name="AdvOT1ef757c0+03">
    <w:altName w:val="Times New Roman"/>
    <w:panose1 w:val="00000000000000000000"/>
    <w:charset w:val="A1"/>
    <w:family w:val="auto"/>
    <w:notTrueType/>
    <w:pitch w:val="default"/>
    <w:sig w:usb0="00000081" w:usb1="00000000" w:usb2="00000000" w:usb3="00000000" w:csb0="00000008" w:csb1="00000000"/>
  </w:font>
  <w:font w:name="AdvOT7d6df7ab.I">
    <w:panose1 w:val="00000000000000000000"/>
    <w:charset w:val="00"/>
    <w:family w:val="auto"/>
    <w:notTrueType/>
    <w:pitch w:val="default"/>
    <w:sig w:usb0="00000003" w:usb1="00000000" w:usb2="00000000" w:usb3="00000000" w:csb0="00000001" w:csb1="00000000"/>
  </w:font>
  <w:font w:name="AdvOT1ef757c0+20">
    <w:panose1 w:val="00000000000000000000"/>
    <w:charset w:val="00"/>
    <w:family w:val="swiss"/>
    <w:notTrueType/>
    <w:pitch w:val="default"/>
    <w:sig w:usb0="00000003" w:usb1="00000000" w:usb2="00000000" w:usb3="00000000" w:csb0="00000001" w:csb1="00000000"/>
  </w:font>
  <w:font w:name="ArialMT">
    <w:panose1 w:val="00000000000000000000"/>
    <w:charset w:val="00"/>
    <w:family w:val="swiss"/>
    <w:notTrueType/>
    <w:pitch w:val="default"/>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6E94C8D"/>
    <w:multiLevelType w:val="hybridMultilevel"/>
    <w:tmpl w:val="F17807F0"/>
    <w:lvl w:ilvl="0" w:tplc="B8540CAE">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41015397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LawNDKzMLEwNLI0szRS0lEKTi0uzszPAykwrQUAaU9uWiwAAAA="/>
    <w:docVar w:name="EN.InstantFormat" w:val="&lt;ENInstantFormat&gt;&lt;Enabled&gt;1&lt;/Enabled&gt;&lt;ScanUnformatted&gt;1&lt;/ScanUnformatted&gt;&lt;ScanChanges&gt;1&lt;/ScanChanges&gt;&lt;Suspended&gt;0&lt;/Suspended&gt;&lt;/ENInstantFormat&gt;"/>
    <w:docVar w:name="EN.Layout" w:val="&lt;ENLayout&gt;&lt;Style&gt;BMC Medicine&lt;/Style&gt;&lt;LeftDelim&gt;{&lt;/LeftDelim&gt;&lt;RightDelim&gt;}&lt;/RightDelim&gt;&lt;FontName&gt;Cambria&lt;/FontName&gt;&lt;FontSize&gt;12&lt;/FontSize&gt;&lt;ReflistTitle&gt;&lt;/ReflistTitle&gt;&lt;StartingRefnum&gt;1&lt;/StartingRefnum&gt;&lt;FirstLineIndent&gt;0&lt;/FirstLineIndent&gt;&lt;HangingIndent&gt;720&lt;/HangingIndent&gt;&lt;LineSpacing&gt;0&lt;/LineSpacing&gt;&lt;SpaceAfter&gt;1&lt;/SpaceAfter&gt;&lt;HyperlinksEnabled&gt;0&lt;/HyperlinksEnabled&gt;&lt;HyperlinksVisible&gt;0&lt;/HyperlinksVisible&gt;&lt;EnableBibliographyCategories&gt;0&lt;/EnableBibliographyCategories&gt;&lt;/ENLayout&gt;"/>
    <w:docVar w:name="EN.Libraries" w:val="&lt;Libraries&gt;&lt;/Libraries&gt;"/>
  </w:docVars>
  <w:rsids>
    <w:rsidRoot w:val="007D17DB"/>
    <w:rsid w:val="00020349"/>
    <w:rsid w:val="00050B83"/>
    <w:rsid w:val="0005774B"/>
    <w:rsid w:val="00062226"/>
    <w:rsid w:val="0007718E"/>
    <w:rsid w:val="0008722D"/>
    <w:rsid w:val="000C329F"/>
    <w:rsid w:val="000E56A2"/>
    <w:rsid w:val="0014466A"/>
    <w:rsid w:val="00173409"/>
    <w:rsid w:val="001B3309"/>
    <w:rsid w:val="001B5D26"/>
    <w:rsid w:val="00307F33"/>
    <w:rsid w:val="00316C3E"/>
    <w:rsid w:val="00346292"/>
    <w:rsid w:val="003621D1"/>
    <w:rsid w:val="003D3746"/>
    <w:rsid w:val="00417F94"/>
    <w:rsid w:val="004939F4"/>
    <w:rsid w:val="004B2AB0"/>
    <w:rsid w:val="00512C5B"/>
    <w:rsid w:val="00517384"/>
    <w:rsid w:val="005317C0"/>
    <w:rsid w:val="00543218"/>
    <w:rsid w:val="005A1878"/>
    <w:rsid w:val="00627439"/>
    <w:rsid w:val="006653D9"/>
    <w:rsid w:val="00711F74"/>
    <w:rsid w:val="007224BD"/>
    <w:rsid w:val="007420F7"/>
    <w:rsid w:val="0075553D"/>
    <w:rsid w:val="007666BA"/>
    <w:rsid w:val="00780829"/>
    <w:rsid w:val="00797308"/>
    <w:rsid w:val="007D17DB"/>
    <w:rsid w:val="007E1FC0"/>
    <w:rsid w:val="0080353C"/>
    <w:rsid w:val="00832A96"/>
    <w:rsid w:val="00866D68"/>
    <w:rsid w:val="008877C8"/>
    <w:rsid w:val="00962C08"/>
    <w:rsid w:val="00AC1DE1"/>
    <w:rsid w:val="00B22E66"/>
    <w:rsid w:val="00B46A71"/>
    <w:rsid w:val="00B46E6B"/>
    <w:rsid w:val="00BD3ECA"/>
    <w:rsid w:val="00BD5E87"/>
    <w:rsid w:val="00C42B63"/>
    <w:rsid w:val="00C75C30"/>
    <w:rsid w:val="00D43D0E"/>
    <w:rsid w:val="00D45E66"/>
    <w:rsid w:val="00D73B85"/>
    <w:rsid w:val="00DE0AD4"/>
    <w:rsid w:val="00DF3302"/>
    <w:rsid w:val="00E12D14"/>
    <w:rsid w:val="00E4495B"/>
    <w:rsid w:val="00E74038"/>
    <w:rsid w:val="00FC0FC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C72E1C"/>
  <w15:docId w15:val="{05ACE90F-6109-4E50-BA95-B2E68B4D17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17DB"/>
    <w:pPr>
      <w:spacing w:after="0" w:line="240" w:lineRule="auto"/>
    </w:pPr>
    <w:rPr>
      <w:rFonts w:ascii="Times New Roman" w:eastAsia="Times New Roman" w:hAnsi="Times New Roman" w:cs="Times New Roman"/>
      <w:sz w:val="20"/>
      <w:szCs w:val="20"/>
      <w:lang w:val="en-US" w:eastAsia="es-ES"/>
    </w:rPr>
  </w:style>
  <w:style w:type="paragraph" w:styleId="Ttulo1">
    <w:name w:val="heading 1"/>
    <w:basedOn w:val="Normal"/>
    <w:next w:val="Normal"/>
    <w:link w:val="Ttulo1Car"/>
    <w:autoRedefine/>
    <w:uiPriority w:val="9"/>
    <w:qFormat/>
    <w:rsid w:val="007D17DB"/>
    <w:pPr>
      <w:keepNext/>
      <w:tabs>
        <w:tab w:val="left" w:pos="709"/>
      </w:tabs>
      <w:spacing w:before="48" w:after="48"/>
      <w:outlineLvl w:val="0"/>
    </w:pPr>
    <w:rPr>
      <w:b/>
      <w:bCs/>
      <w:sz w:val="22"/>
      <w:lang w:val="en-GB"/>
    </w:rPr>
  </w:style>
  <w:style w:type="paragraph" w:styleId="Ttulo2">
    <w:name w:val="heading 2"/>
    <w:basedOn w:val="Normal"/>
    <w:next w:val="Normal"/>
    <w:link w:val="Ttulo2Car"/>
    <w:uiPriority w:val="9"/>
    <w:unhideWhenUsed/>
    <w:qFormat/>
    <w:rsid w:val="001B3309"/>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D17DB"/>
    <w:rPr>
      <w:rFonts w:ascii="Times New Roman" w:eastAsia="Times New Roman" w:hAnsi="Times New Roman" w:cs="Times New Roman"/>
      <w:b/>
      <w:bCs/>
      <w:szCs w:val="20"/>
      <w:lang w:val="en-GB"/>
    </w:rPr>
  </w:style>
  <w:style w:type="paragraph" w:customStyle="1" w:styleId="EndNoteBibliographyTitle">
    <w:name w:val="EndNote Bibliography Title"/>
    <w:basedOn w:val="Normal"/>
    <w:link w:val="EndNoteBibliographyTitleCar"/>
    <w:rsid w:val="00C75C30"/>
    <w:pPr>
      <w:jc w:val="center"/>
    </w:pPr>
    <w:rPr>
      <w:rFonts w:ascii="Cambria" w:hAnsi="Cambria"/>
      <w:noProof/>
      <w:sz w:val="24"/>
      <w:lang w:val="es-ES"/>
    </w:rPr>
  </w:style>
  <w:style w:type="character" w:customStyle="1" w:styleId="EndNoteBibliographyTitleCar">
    <w:name w:val="EndNote Bibliography Title Car"/>
    <w:basedOn w:val="Fuentedeprrafopredeter"/>
    <w:link w:val="EndNoteBibliographyTitle"/>
    <w:rsid w:val="007D17DB"/>
    <w:rPr>
      <w:rFonts w:ascii="Cambria" w:eastAsia="Times New Roman" w:hAnsi="Cambria" w:cs="Times New Roman"/>
      <w:noProof/>
      <w:sz w:val="24"/>
      <w:szCs w:val="20"/>
      <w:lang w:eastAsia="es-ES"/>
    </w:rPr>
  </w:style>
  <w:style w:type="paragraph" w:customStyle="1" w:styleId="EndNoteBibliography">
    <w:name w:val="EndNote Bibliography"/>
    <w:basedOn w:val="Normal"/>
    <w:link w:val="EndNoteBibliographyCar"/>
    <w:rsid w:val="00C75C30"/>
    <w:rPr>
      <w:rFonts w:ascii="Cambria" w:hAnsi="Cambria"/>
      <w:noProof/>
      <w:sz w:val="24"/>
      <w:lang w:val="es-ES"/>
    </w:rPr>
  </w:style>
  <w:style w:type="character" w:customStyle="1" w:styleId="EndNoteBibliographyCar">
    <w:name w:val="EndNote Bibliography Car"/>
    <w:basedOn w:val="Fuentedeprrafopredeter"/>
    <w:link w:val="EndNoteBibliography"/>
    <w:rsid w:val="007D17DB"/>
    <w:rPr>
      <w:rFonts w:ascii="Cambria" w:eastAsia="Times New Roman" w:hAnsi="Cambria" w:cs="Times New Roman"/>
      <w:noProof/>
      <w:sz w:val="24"/>
      <w:szCs w:val="20"/>
      <w:lang w:eastAsia="es-ES"/>
    </w:rPr>
  </w:style>
  <w:style w:type="paragraph" w:styleId="Textodeglobo">
    <w:name w:val="Balloon Text"/>
    <w:basedOn w:val="Normal"/>
    <w:link w:val="TextodegloboCar"/>
    <w:uiPriority w:val="99"/>
    <w:semiHidden/>
    <w:unhideWhenUsed/>
    <w:rsid w:val="00832A96"/>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32A96"/>
    <w:rPr>
      <w:rFonts w:ascii="Segoe UI" w:eastAsia="Times New Roman" w:hAnsi="Segoe UI" w:cs="Segoe UI"/>
      <w:sz w:val="18"/>
      <w:szCs w:val="18"/>
      <w:lang w:val="en-US" w:eastAsia="es-ES"/>
    </w:rPr>
  </w:style>
  <w:style w:type="character" w:styleId="Hipervnculo">
    <w:name w:val="Hyperlink"/>
    <w:basedOn w:val="Fuentedeprrafopredeter"/>
    <w:uiPriority w:val="99"/>
    <w:semiHidden/>
    <w:unhideWhenUsed/>
    <w:rsid w:val="00832A96"/>
    <w:rPr>
      <w:color w:val="0000FF"/>
      <w:u w:val="single"/>
    </w:rPr>
  </w:style>
  <w:style w:type="character" w:styleId="Refdecomentario">
    <w:name w:val="annotation reference"/>
    <w:basedOn w:val="Fuentedeprrafopredeter"/>
    <w:uiPriority w:val="99"/>
    <w:semiHidden/>
    <w:unhideWhenUsed/>
    <w:rsid w:val="00517384"/>
    <w:rPr>
      <w:sz w:val="16"/>
      <w:szCs w:val="16"/>
    </w:rPr>
  </w:style>
  <w:style w:type="paragraph" w:styleId="Textocomentario">
    <w:name w:val="annotation text"/>
    <w:basedOn w:val="Normal"/>
    <w:link w:val="TextocomentarioCar"/>
    <w:uiPriority w:val="99"/>
    <w:semiHidden/>
    <w:unhideWhenUsed/>
    <w:rsid w:val="00517384"/>
  </w:style>
  <w:style w:type="character" w:customStyle="1" w:styleId="TextocomentarioCar">
    <w:name w:val="Texto comentario Car"/>
    <w:basedOn w:val="Fuentedeprrafopredeter"/>
    <w:link w:val="Textocomentario"/>
    <w:uiPriority w:val="99"/>
    <w:semiHidden/>
    <w:rsid w:val="00517384"/>
    <w:rPr>
      <w:rFonts w:ascii="Times New Roman" w:eastAsia="Times New Roman" w:hAnsi="Times New Roman" w:cs="Times New Roman"/>
      <w:sz w:val="20"/>
      <w:szCs w:val="20"/>
      <w:lang w:val="en-US" w:eastAsia="es-ES"/>
    </w:rPr>
  </w:style>
  <w:style w:type="paragraph" w:styleId="Asuntodelcomentario">
    <w:name w:val="annotation subject"/>
    <w:basedOn w:val="Textocomentario"/>
    <w:next w:val="Textocomentario"/>
    <w:link w:val="AsuntodelcomentarioCar"/>
    <w:uiPriority w:val="99"/>
    <w:semiHidden/>
    <w:unhideWhenUsed/>
    <w:rsid w:val="00517384"/>
    <w:rPr>
      <w:b/>
      <w:bCs/>
    </w:rPr>
  </w:style>
  <w:style w:type="character" w:customStyle="1" w:styleId="AsuntodelcomentarioCar">
    <w:name w:val="Asunto del comentario Car"/>
    <w:basedOn w:val="TextocomentarioCar"/>
    <w:link w:val="Asuntodelcomentario"/>
    <w:uiPriority w:val="99"/>
    <w:semiHidden/>
    <w:rsid w:val="00517384"/>
    <w:rPr>
      <w:rFonts w:ascii="Times New Roman" w:eastAsia="Times New Roman" w:hAnsi="Times New Roman" w:cs="Times New Roman"/>
      <w:b/>
      <w:bCs/>
      <w:sz w:val="20"/>
      <w:szCs w:val="20"/>
      <w:lang w:val="en-US" w:eastAsia="es-ES"/>
    </w:rPr>
  </w:style>
  <w:style w:type="character" w:customStyle="1" w:styleId="Ttulo2Car">
    <w:name w:val="Título 2 Car"/>
    <w:basedOn w:val="Fuentedeprrafopredeter"/>
    <w:link w:val="Ttulo2"/>
    <w:uiPriority w:val="9"/>
    <w:rsid w:val="001B3309"/>
    <w:rPr>
      <w:rFonts w:asciiTheme="majorHAnsi" w:eastAsiaTheme="majorEastAsia" w:hAnsiTheme="majorHAnsi" w:cstheme="majorBidi"/>
      <w:color w:val="2E74B5" w:themeColor="accent1" w:themeShade="BF"/>
      <w:sz w:val="26"/>
      <w:szCs w:val="26"/>
      <w:lang w:val="en-US" w:eastAsia="es-ES"/>
    </w:rPr>
  </w:style>
  <w:style w:type="paragraph" w:customStyle="1" w:styleId="TableNote">
    <w:name w:val="TableNote"/>
    <w:basedOn w:val="Normal"/>
    <w:rsid w:val="003D3746"/>
    <w:pPr>
      <w:spacing w:line="300" w:lineRule="exact"/>
    </w:pPr>
    <w:rPr>
      <w:sz w:val="24"/>
      <w:lang w:val="en-GB" w:eastAsia="en-US"/>
    </w:rPr>
  </w:style>
  <w:style w:type="paragraph" w:customStyle="1" w:styleId="TableTitle">
    <w:name w:val="TableTitle"/>
    <w:basedOn w:val="Normal"/>
    <w:rsid w:val="003D3746"/>
    <w:pPr>
      <w:spacing w:line="300" w:lineRule="exact"/>
    </w:pPr>
    <w:rPr>
      <w:sz w:val="24"/>
      <w:lang w:val="en-GB" w:eastAsia="en-US"/>
    </w:rPr>
  </w:style>
  <w:style w:type="paragraph" w:customStyle="1" w:styleId="TableHeader">
    <w:name w:val="TableHeader"/>
    <w:basedOn w:val="Normal"/>
    <w:rsid w:val="003D3746"/>
    <w:pPr>
      <w:spacing w:before="120"/>
    </w:pPr>
    <w:rPr>
      <w:b/>
      <w:sz w:val="24"/>
      <w:lang w:val="en-GB" w:eastAsia="en-US"/>
    </w:rPr>
  </w:style>
  <w:style w:type="paragraph" w:customStyle="1" w:styleId="TableSubHead">
    <w:name w:val="TableSubHead"/>
    <w:basedOn w:val="TableHeader"/>
    <w:rsid w:val="003D374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32810474">
      <w:bodyDiv w:val="1"/>
      <w:marLeft w:val="0"/>
      <w:marRight w:val="0"/>
      <w:marTop w:val="0"/>
      <w:marBottom w:val="0"/>
      <w:divBdr>
        <w:top w:val="none" w:sz="0" w:space="0" w:color="auto"/>
        <w:left w:val="none" w:sz="0" w:space="0" w:color="auto"/>
        <w:bottom w:val="none" w:sz="0" w:space="0" w:color="auto"/>
        <w:right w:val="none" w:sz="0" w:space="0" w:color="auto"/>
      </w:divBdr>
    </w:div>
    <w:div w:id="1190990870">
      <w:bodyDiv w:val="1"/>
      <w:marLeft w:val="0"/>
      <w:marRight w:val="0"/>
      <w:marTop w:val="0"/>
      <w:marBottom w:val="0"/>
      <w:divBdr>
        <w:top w:val="none" w:sz="0" w:space="0" w:color="auto"/>
        <w:left w:val="none" w:sz="0" w:space="0" w:color="auto"/>
        <w:bottom w:val="none" w:sz="0" w:space="0" w:color="auto"/>
        <w:right w:val="none" w:sz="0" w:space="0" w:color="auto"/>
      </w:divBdr>
    </w:div>
    <w:div w:id="1197233336">
      <w:bodyDiv w:val="1"/>
      <w:marLeft w:val="0"/>
      <w:marRight w:val="0"/>
      <w:marTop w:val="0"/>
      <w:marBottom w:val="0"/>
      <w:divBdr>
        <w:top w:val="none" w:sz="0" w:space="0" w:color="auto"/>
        <w:left w:val="none" w:sz="0" w:space="0" w:color="auto"/>
        <w:bottom w:val="none" w:sz="0" w:space="0" w:color="auto"/>
        <w:right w:val="none" w:sz="0" w:space="0" w:color="auto"/>
      </w:divBdr>
    </w:div>
    <w:div w:id="1335643844">
      <w:bodyDiv w:val="1"/>
      <w:marLeft w:val="0"/>
      <w:marRight w:val="0"/>
      <w:marTop w:val="0"/>
      <w:marBottom w:val="0"/>
      <w:divBdr>
        <w:top w:val="none" w:sz="0" w:space="0" w:color="auto"/>
        <w:left w:val="none" w:sz="0" w:space="0" w:color="auto"/>
        <w:bottom w:val="none" w:sz="0" w:space="0" w:color="auto"/>
        <w:right w:val="none" w:sz="0" w:space="0" w:color="auto"/>
      </w:divBdr>
    </w:div>
    <w:div w:id="1617827420">
      <w:bodyDiv w:val="1"/>
      <w:marLeft w:val="0"/>
      <w:marRight w:val="0"/>
      <w:marTop w:val="0"/>
      <w:marBottom w:val="0"/>
      <w:divBdr>
        <w:top w:val="none" w:sz="0" w:space="0" w:color="auto"/>
        <w:left w:val="none" w:sz="0" w:space="0" w:color="auto"/>
        <w:bottom w:val="none" w:sz="0" w:space="0" w:color="auto"/>
        <w:right w:val="none" w:sz="0" w:space="0" w:color="auto"/>
      </w:divBdr>
    </w:div>
    <w:div w:id="20619796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6DC2DE-224F-4A23-A379-043F33EC5A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3117</Words>
  <Characters>17147</Characters>
  <Application>Microsoft Office Word</Application>
  <DocSecurity>0</DocSecurity>
  <Lines>142</Lines>
  <Paragraphs>40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20224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Mª Angeles Jimenez Sousa</dc:creator>
  <cp:keywords/>
  <dc:description/>
  <cp:lastModifiedBy>Mª Angeles Jimenez Sousa</cp:lastModifiedBy>
  <cp:revision>2</cp:revision>
  <dcterms:created xsi:type="dcterms:W3CDTF">2026-01-26T15:54:00Z</dcterms:created>
  <dcterms:modified xsi:type="dcterms:W3CDTF">2026-01-26T15:54:00Z</dcterms:modified>
</cp:coreProperties>
</file>