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2BB0" w14:textId="1D46A520" w:rsidR="00EF7A3B" w:rsidRDefault="007F4D62">
      <w:bookmarkStart w:id="0" w:name="_GoBack"/>
      <w:bookmarkEnd w:id="0"/>
      <w:proofErr w:type="spellStart"/>
      <w:r>
        <w:rPr>
          <w:b/>
          <w:sz w:val="24"/>
        </w:rPr>
        <w:t>Movie</w:t>
      </w:r>
      <w:proofErr w:type="spellEnd"/>
      <w:r w:rsidR="00D86D50" w:rsidRPr="00D86D50">
        <w:rPr>
          <w:b/>
          <w:sz w:val="24"/>
        </w:rPr>
        <w:t xml:space="preserve"> </w:t>
      </w:r>
      <w:r>
        <w:rPr>
          <w:b/>
          <w:sz w:val="24"/>
        </w:rPr>
        <w:t>EV</w:t>
      </w:r>
      <w:r w:rsidR="00D86D50" w:rsidRPr="00D86D50">
        <w:rPr>
          <w:b/>
          <w:sz w:val="24"/>
        </w:rPr>
        <w:t xml:space="preserve">1: </w:t>
      </w:r>
      <w:r w:rsidR="00D86D50" w:rsidRPr="007911BE">
        <w:rPr>
          <w:sz w:val="24"/>
        </w:rPr>
        <w:t xml:space="preserve">BO-110-driven </w:t>
      </w:r>
      <w:proofErr w:type="spellStart"/>
      <w:r w:rsidR="00D86D50" w:rsidRPr="007911BE">
        <w:rPr>
          <w:sz w:val="24"/>
        </w:rPr>
        <w:t>blockade</w:t>
      </w:r>
      <w:proofErr w:type="spellEnd"/>
      <w:r w:rsidR="00D86D50" w:rsidRPr="007911BE">
        <w:rPr>
          <w:sz w:val="24"/>
        </w:rPr>
        <w:t xml:space="preserve"> of </w:t>
      </w:r>
      <w:proofErr w:type="spellStart"/>
      <w:r w:rsidR="00D86D50" w:rsidRPr="007911BE">
        <w:rPr>
          <w:sz w:val="24"/>
        </w:rPr>
        <w:t>the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tube-forming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capacity</w:t>
      </w:r>
      <w:proofErr w:type="spellEnd"/>
      <w:r w:rsidR="00D86D50" w:rsidRPr="007911BE">
        <w:rPr>
          <w:sz w:val="24"/>
        </w:rPr>
        <w:t xml:space="preserve"> of HLEC and </w:t>
      </w:r>
      <w:proofErr w:type="spellStart"/>
      <w:r w:rsidR="00D86D50" w:rsidRPr="007911BE">
        <w:rPr>
          <w:sz w:val="24"/>
        </w:rPr>
        <w:t>rescue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with</w:t>
      </w:r>
      <w:proofErr w:type="spellEnd"/>
      <w:r w:rsidR="00D86D50" w:rsidRPr="007911BE">
        <w:rPr>
          <w:sz w:val="24"/>
        </w:rPr>
        <w:t xml:space="preserve"> anti-IFNAR1 </w:t>
      </w:r>
      <w:proofErr w:type="spellStart"/>
      <w:r w:rsidR="00D86D50" w:rsidRPr="007911BE">
        <w:rPr>
          <w:sz w:val="24"/>
        </w:rPr>
        <w:t>blocking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antibodies</w:t>
      </w:r>
      <w:proofErr w:type="spellEnd"/>
      <w:r w:rsidR="00D86D50" w:rsidRPr="007911BE">
        <w:rPr>
          <w:sz w:val="24"/>
        </w:rPr>
        <w:t xml:space="preserve">. </w:t>
      </w:r>
      <w:proofErr w:type="spellStart"/>
      <w:r w:rsidR="00D86D50" w:rsidRPr="007911BE">
        <w:rPr>
          <w:sz w:val="24"/>
        </w:rPr>
        <w:t>Images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correspond</w:t>
      </w:r>
      <w:proofErr w:type="spellEnd"/>
      <w:r w:rsidR="00D86D50" w:rsidRPr="007911BE">
        <w:rPr>
          <w:sz w:val="24"/>
        </w:rPr>
        <w:t xml:space="preserve"> to </w:t>
      </w:r>
      <w:proofErr w:type="spellStart"/>
      <w:r w:rsidR="00D86D50" w:rsidRPr="007911BE">
        <w:rPr>
          <w:sz w:val="24"/>
        </w:rPr>
        <w:t>cells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plated</w:t>
      </w:r>
      <w:proofErr w:type="spellEnd"/>
      <w:r w:rsidR="00D86D50" w:rsidRPr="007911BE">
        <w:rPr>
          <w:sz w:val="24"/>
        </w:rPr>
        <w:t xml:space="preserve"> in </w:t>
      </w:r>
      <w:proofErr w:type="spellStart"/>
      <w:r w:rsidR="00D86D50" w:rsidRPr="007911BE">
        <w:rPr>
          <w:sz w:val="24"/>
        </w:rPr>
        <w:t>matrigel</w:t>
      </w:r>
      <w:proofErr w:type="spellEnd"/>
      <w:r w:rsidR="00D86D50" w:rsidRPr="007911BE">
        <w:rPr>
          <w:sz w:val="24"/>
        </w:rPr>
        <w:t xml:space="preserve"> and </w:t>
      </w:r>
      <w:proofErr w:type="spellStart"/>
      <w:r w:rsidR="00D86D50" w:rsidRPr="007911BE">
        <w:rPr>
          <w:sz w:val="24"/>
        </w:rPr>
        <w:t>imaged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>
        <w:rPr>
          <w:sz w:val="24"/>
        </w:rPr>
        <w:t>every</w:t>
      </w:r>
      <w:proofErr w:type="spellEnd"/>
      <w:r w:rsidR="00D86D50">
        <w:rPr>
          <w:sz w:val="24"/>
        </w:rPr>
        <w:t xml:space="preserve"> 45 minutes</w:t>
      </w:r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after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treatment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with</w:t>
      </w:r>
      <w:proofErr w:type="spellEnd"/>
      <w:r w:rsidR="00D86D50" w:rsidRPr="007911BE">
        <w:rPr>
          <w:sz w:val="24"/>
        </w:rPr>
        <w:t xml:space="preserve"> 0.5 µg/ml BO-110. </w:t>
      </w:r>
      <w:proofErr w:type="spellStart"/>
      <w:r w:rsidR="00D86D50" w:rsidRPr="007911BE">
        <w:rPr>
          <w:sz w:val="24"/>
        </w:rPr>
        <w:t>See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also</w:t>
      </w:r>
      <w:proofErr w:type="spellEnd"/>
      <w:r w:rsidR="00D86D50" w:rsidRPr="007911BE">
        <w:rPr>
          <w:sz w:val="24"/>
        </w:rPr>
        <w:t xml:space="preserve"> </w:t>
      </w:r>
      <w:r w:rsidR="00D86D50">
        <w:rPr>
          <w:sz w:val="24"/>
        </w:rPr>
        <w:t xml:space="preserve">EV </w:t>
      </w:r>
      <w:r w:rsidR="00D86D50" w:rsidRPr="007911BE">
        <w:rPr>
          <w:sz w:val="24"/>
        </w:rPr>
        <w:t xml:space="preserve">Fig. </w:t>
      </w:r>
      <w:r w:rsidR="00D86D50">
        <w:rPr>
          <w:sz w:val="24"/>
        </w:rPr>
        <w:t>4B</w:t>
      </w:r>
      <w:r w:rsidR="00D86D50" w:rsidRPr="007911BE">
        <w:rPr>
          <w:sz w:val="24"/>
        </w:rPr>
        <w:t xml:space="preserve">, </w:t>
      </w:r>
      <w:proofErr w:type="spellStart"/>
      <w:r w:rsidR="00D86D50" w:rsidRPr="007911BE">
        <w:rPr>
          <w:sz w:val="24"/>
        </w:rPr>
        <w:t>for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additional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results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with</w:t>
      </w:r>
      <w:proofErr w:type="spellEnd"/>
      <w:r w:rsidR="00D86D50" w:rsidRPr="007911BE">
        <w:rPr>
          <w:sz w:val="24"/>
        </w:rPr>
        <w:t xml:space="preserve"> anti-IFNAR1 and anti-</w:t>
      </w:r>
      <w:proofErr w:type="spellStart"/>
      <w:r w:rsidR="00D86D50" w:rsidRPr="007911BE">
        <w:rPr>
          <w:sz w:val="24"/>
        </w:rPr>
        <w:t>IFNb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blocking</w:t>
      </w:r>
      <w:proofErr w:type="spellEnd"/>
      <w:r w:rsidR="00D86D50" w:rsidRPr="007911BE">
        <w:rPr>
          <w:sz w:val="24"/>
        </w:rPr>
        <w:t xml:space="preserve"> </w:t>
      </w:r>
      <w:proofErr w:type="spellStart"/>
      <w:r w:rsidR="00D86D50" w:rsidRPr="007911BE">
        <w:rPr>
          <w:sz w:val="24"/>
        </w:rPr>
        <w:t>antibodies</w:t>
      </w:r>
      <w:proofErr w:type="spellEnd"/>
      <w:r w:rsidR="00D86D50" w:rsidRPr="007911BE">
        <w:rPr>
          <w:sz w:val="24"/>
        </w:rPr>
        <w:t>.</w:t>
      </w:r>
    </w:p>
    <w:sectPr w:rsidR="00EF7A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zA2NjIzMLG0ABIWlko6SsGpxcWZ+XkgBYa1AGgJr7wsAAAA"/>
  </w:docVars>
  <w:rsids>
    <w:rsidRoot w:val="00D86D50"/>
    <w:rsid w:val="001602A8"/>
    <w:rsid w:val="007F4D62"/>
    <w:rsid w:val="00D86D50"/>
    <w:rsid w:val="00EF7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66591F"/>
  <w15:chartTrackingRefBased/>
  <w15:docId w15:val="{E2B0A80A-38FE-4981-9949-C7E61DB55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Olmeda.David</dc:creator>
  <cp:keywords/>
  <dc:description/>
  <cp:lastModifiedBy>Lopez.Victoria</cp:lastModifiedBy>
  <cp:revision>2</cp:revision>
  <dcterms:created xsi:type="dcterms:W3CDTF">2022-03-24T13:40:00Z</dcterms:created>
  <dcterms:modified xsi:type="dcterms:W3CDTF">2022-03-24T13:40:00Z</dcterms:modified>
</cp:coreProperties>
</file>