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4F5081"/>
    <w:p w:rsidR="00AD45F0" w:rsidRDefault="00AD45F0"/>
    <w:p w:rsidR="00AD45F0" w:rsidRDefault="00AD45F0"/>
    <w:p w:rsidR="004921D1" w:rsidRPr="004921D1" w:rsidRDefault="00A55875" w:rsidP="004921D1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55875">
        <w:rPr>
          <w:rFonts w:asciiTheme="majorHAnsi" w:hAnsiTheme="majorHAnsi"/>
          <w:sz w:val="28"/>
          <w:szCs w:val="24"/>
        </w:rPr>
        <w:t>This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the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peer </w:t>
      </w:r>
      <w:proofErr w:type="spellStart"/>
      <w:r w:rsidRPr="00A55875">
        <w:rPr>
          <w:rFonts w:asciiTheme="majorHAnsi" w:hAnsiTheme="majorHAnsi"/>
          <w:sz w:val="28"/>
          <w:szCs w:val="24"/>
        </w:rPr>
        <w:t>reviewed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version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of </w:t>
      </w:r>
      <w:proofErr w:type="spellStart"/>
      <w:r w:rsidRPr="00A55875">
        <w:rPr>
          <w:rFonts w:asciiTheme="majorHAnsi" w:hAnsiTheme="majorHAnsi"/>
          <w:sz w:val="28"/>
          <w:szCs w:val="24"/>
        </w:rPr>
        <w:t>the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following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article</w:t>
      </w:r>
      <w:proofErr w:type="spellEnd"/>
      <w:r w:rsidRPr="00A55875">
        <w:rPr>
          <w:rFonts w:asciiTheme="majorHAnsi" w:hAnsiTheme="majorHAnsi"/>
          <w:sz w:val="28"/>
          <w:szCs w:val="24"/>
        </w:rPr>
        <w:t>:</w:t>
      </w:r>
      <w:r w:rsidR="002D2478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1F1F9E">
        <w:rPr>
          <w:rFonts w:ascii="Times New Roman" w:eastAsia="Times New Roman" w:hAnsi="Times New Roman" w:cs="Times New Roman"/>
          <w:sz w:val="24"/>
          <w:szCs w:val="24"/>
        </w:rPr>
        <w:t>Developmental</w:t>
      </w:r>
      <w:proofErr w:type="spellEnd"/>
      <w:r w:rsidR="001F1F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F1F9E">
        <w:rPr>
          <w:rFonts w:ascii="Times New Roman" w:eastAsia="Times New Roman" w:hAnsi="Times New Roman" w:cs="Times New Roman"/>
          <w:sz w:val="24"/>
          <w:szCs w:val="24"/>
        </w:rPr>
        <w:t>Cell</w:t>
      </w:r>
      <w:proofErr w:type="spellEnd"/>
      <w:r w:rsidR="001F1F9E" w:rsidRPr="001F1F9E">
        <w:rPr>
          <w:rStyle w:val="period"/>
        </w:rPr>
        <w:t xml:space="preserve"> </w:t>
      </w:r>
      <w:proofErr w:type="spellStart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>Dev</w:t>
      </w:r>
      <w:proofErr w:type="spellEnd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>Cell</w:t>
      </w:r>
      <w:proofErr w:type="spellEnd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 xml:space="preserve"> 2015 </w:t>
      </w:r>
      <w:proofErr w:type="spellStart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>Jan</w:t>
      </w:r>
      <w:proofErr w:type="spellEnd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 xml:space="preserve"> 26</w:t>
      </w:r>
      <w:proofErr w:type="gramStart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>;32</w:t>
      </w:r>
      <w:proofErr w:type="gramEnd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 xml:space="preserve">(2):155-67. </w:t>
      </w:r>
      <w:proofErr w:type="spellStart"/>
      <w:proofErr w:type="gramStart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>doi</w:t>
      </w:r>
      <w:proofErr w:type="spellEnd"/>
      <w:proofErr w:type="gramEnd"/>
      <w:r w:rsidR="004921D1" w:rsidRPr="004921D1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4921D1">
        <w:rPr>
          <w:rStyle w:val="citation-doi"/>
        </w:rPr>
        <w:t>10.1016/j.devcel.2014.12.015.</w:t>
      </w:r>
    </w:p>
    <w:p w:rsidR="00BB38AC" w:rsidRPr="002D2478" w:rsidRDefault="00A55875" w:rsidP="008217A9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A55875">
        <w:rPr>
          <w:rFonts w:asciiTheme="majorHAnsi" w:hAnsiTheme="majorHAnsi"/>
          <w:sz w:val="28"/>
          <w:szCs w:val="24"/>
        </w:rPr>
        <w:t>which</w:t>
      </w:r>
      <w:proofErr w:type="spellEnd"/>
      <w:proofErr w:type="gramEnd"/>
      <w:r w:rsidRPr="00A55875">
        <w:rPr>
          <w:rFonts w:asciiTheme="majorHAnsi" w:hAnsiTheme="majorHAnsi"/>
          <w:sz w:val="28"/>
          <w:szCs w:val="24"/>
        </w:rPr>
        <w:t xml:space="preserve"> has </w:t>
      </w:r>
      <w:proofErr w:type="spellStart"/>
      <w:r w:rsidRPr="00A55875">
        <w:rPr>
          <w:rFonts w:asciiTheme="majorHAnsi" w:hAnsiTheme="majorHAnsi"/>
          <w:sz w:val="28"/>
          <w:szCs w:val="24"/>
        </w:rPr>
        <w:t>been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published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in final </w:t>
      </w:r>
      <w:proofErr w:type="spellStart"/>
      <w:r w:rsidRPr="00A55875">
        <w:rPr>
          <w:rFonts w:asciiTheme="majorHAnsi" w:hAnsiTheme="majorHAnsi"/>
          <w:sz w:val="28"/>
          <w:szCs w:val="24"/>
        </w:rPr>
        <w:t>form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at</w:t>
      </w:r>
      <w:r w:rsidRPr="008217A9">
        <w:rPr>
          <w:rFonts w:asciiTheme="majorHAnsi" w:hAnsiTheme="majorHAnsi"/>
          <w:sz w:val="28"/>
          <w:szCs w:val="24"/>
        </w:rPr>
        <w:t xml:space="preserve"> </w:t>
      </w:r>
      <w:r w:rsidR="00BB38AC" w:rsidRPr="008217A9">
        <w:rPr>
          <w:rFonts w:asciiTheme="majorHAnsi" w:hAnsiTheme="majorHAnsi"/>
          <w:sz w:val="28"/>
          <w:szCs w:val="24"/>
        </w:rPr>
        <w:t>https://doi.org/</w:t>
      </w:r>
      <w:r w:rsidR="004921D1">
        <w:rPr>
          <w:rStyle w:val="citation-doi"/>
        </w:rPr>
        <w:t>10.1016/j.devcel.2014.12.015.</w:t>
      </w:r>
      <w:bookmarkStart w:id="0" w:name="_GoBack"/>
      <w:bookmarkEnd w:id="0"/>
    </w:p>
    <w:p w:rsidR="00AD45F0" w:rsidRPr="00A55875" w:rsidRDefault="00A55875" w:rsidP="00A55875">
      <w:pPr>
        <w:autoSpaceDE w:val="0"/>
        <w:autoSpaceDN w:val="0"/>
        <w:adjustRightInd w:val="0"/>
        <w:spacing w:before="0" w:after="0" w:line="240" w:lineRule="auto"/>
        <w:rPr>
          <w:rFonts w:asciiTheme="majorHAnsi" w:eastAsiaTheme="minorHAnsi" w:hAnsiTheme="majorHAnsi" w:cs="Calibri"/>
          <w:sz w:val="28"/>
          <w:szCs w:val="24"/>
          <w:lang w:eastAsia="en-US"/>
        </w:rPr>
      </w:pPr>
      <w:proofErr w:type="spellStart"/>
      <w:r w:rsidRPr="00A55875">
        <w:rPr>
          <w:rFonts w:asciiTheme="majorHAnsi" w:hAnsiTheme="majorHAnsi"/>
          <w:sz w:val="28"/>
          <w:szCs w:val="24"/>
        </w:rPr>
        <w:t>This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article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may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be </w:t>
      </w:r>
      <w:proofErr w:type="spellStart"/>
      <w:r w:rsidRPr="00A55875">
        <w:rPr>
          <w:rFonts w:asciiTheme="majorHAnsi" w:hAnsiTheme="majorHAnsi"/>
          <w:sz w:val="28"/>
          <w:szCs w:val="24"/>
        </w:rPr>
        <w:t>used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for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non-</w:t>
      </w:r>
      <w:proofErr w:type="spellStart"/>
      <w:r w:rsidRPr="00A55875">
        <w:rPr>
          <w:rFonts w:asciiTheme="majorHAnsi" w:hAnsiTheme="majorHAnsi"/>
          <w:sz w:val="28"/>
          <w:szCs w:val="24"/>
        </w:rPr>
        <w:t>commercial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purposes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in </w:t>
      </w:r>
      <w:proofErr w:type="spellStart"/>
      <w:r w:rsidRPr="00A55875">
        <w:rPr>
          <w:rFonts w:asciiTheme="majorHAnsi" w:hAnsiTheme="majorHAnsi"/>
          <w:sz w:val="28"/>
          <w:szCs w:val="24"/>
        </w:rPr>
        <w:t>accordance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with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1F1F9E">
        <w:rPr>
          <w:rFonts w:asciiTheme="majorHAnsi" w:hAnsiTheme="majorHAnsi"/>
          <w:sz w:val="28"/>
          <w:szCs w:val="24"/>
        </w:rPr>
        <w:t>Cell</w:t>
      </w:r>
      <w:proofErr w:type="spellEnd"/>
      <w:r w:rsidR="001F1F9E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="001F1F9E">
        <w:rPr>
          <w:rFonts w:asciiTheme="majorHAnsi" w:hAnsiTheme="majorHAnsi"/>
          <w:sz w:val="28"/>
          <w:szCs w:val="24"/>
        </w:rPr>
        <w:t>Press</w:t>
      </w:r>
      <w:proofErr w:type="spellEnd"/>
      <w:r w:rsidR="001F1F9E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Conditions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for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Use of </w:t>
      </w:r>
      <w:proofErr w:type="spellStart"/>
      <w:r w:rsidRPr="00A55875">
        <w:rPr>
          <w:rFonts w:asciiTheme="majorHAnsi" w:hAnsiTheme="majorHAnsi"/>
          <w:sz w:val="28"/>
          <w:szCs w:val="24"/>
        </w:rPr>
        <w:t>Self-Archived</w:t>
      </w:r>
      <w:proofErr w:type="spellEnd"/>
      <w:r w:rsidRPr="00A55875">
        <w:rPr>
          <w:rFonts w:asciiTheme="majorHAnsi" w:hAnsiTheme="majorHAnsi"/>
          <w:sz w:val="28"/>
          <w:szCs w:val="24"/>
        </w:rPr>
        <w:t xml:space="preserve"> </w:t>
      </w:r>
      <w:proofErr w:type="spellStart"/>
      <w:r w:rsidRPr="00A55875">
        <w:rPr>
          <w:rFonts w:asciiTheme="majorHAnsi" w:hAnsiTheme="majorHAnsi"/>
          <w:sz w:val="28"/>
          <w:szCs w:val="24"/>
        </w:rPr>
        <w:t>Versions</w:t>
      </w:r>
      <w:proofErr w:type="spellEnd"/>
      <w:r w:rsidRPr="00A55875">
        <w:rPr>
          <w:rFonts w:asciiTheme="majorHAnsi" w:hAnsiTheme="majorHAnsi"/>
          <w:sz w:val="28"/>
          <w:szCs w:val="24"/>
        </w:rPr>
        <w:t>.</w:t>
      </w:r>
    </w:p>
    <w:sectPr w:rsidR="00AD45F0" w:rsidRPr="00A55875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5081" w:rsidRDefault="004F5081" w:rsidP="00AD45F0">
      <w:pPr>
        <w:spacing w:before="0" w:after="0" w:line="240" w:lineRule="auto"/>
      </w:pPr>
      <w:r>
        <w:separator/>
      </w:r>
    </w:p>
  </w:endnote>
  <w:endnote w:type="continuationSeparator" w:id="0">
    <w:p w:rsidR="004F5081" w:rsidRDefault="004F5081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5081" w:rsidRDefault="004F5081" w:rsidP="00AD45F0">
      <w:pPr>
        <w:spacing w:before="0" w:after="0" w:line="240" w:lineRule="auto"/>
      </w:pPr>
      <w:r>
        <w:separator/>
      </w:r>
    </w:p>
  </w:footnote>
  <w:footnote w:type="continuationSeparator" w:id="0">
    <w:p w:rsidR="004F5081" w:rsidRDefault="004F5081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0336F"/>
    <w:multiLevelType w:val="multilevel"/>
    <w:tmpl w:val="D93A2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D5719A"/>
    <w:multiLevelType w:val="multilevel"/>
    <w:tmpl w:val="BE8C8A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78D2BBF"/>
    <w:multiLevelType w:val="multilevel"/>
    <w:tmpl w:val="E5FC7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2B17863"/>
    <w:multiLevelType w:val="multilevel"/>
    <w:tmpl w:val="9F609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1F9E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2478"/>
    <w:rsid w:val="002D5783"/>
    <w:rsid w:val="002E1940"/>
    <w:rsid w:val="002E5138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921D1"/>
    <w:rsid w:val="004B6477"/>
    <w:rsid w:val="004E307E"/>
    <w:rsid w:val="004F5081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8361D"/>
    <w:rsid w:val="00585CD5"/>
    <w:rsid w:val="00590478"/>
    <w:rsid w:val="00590638"/>
    <w:rsid w:val="005A3021"/>
    <w:rsid w:val="005A4C2A"/>
    <w:rsid w:val="005C3FDF"/>
    <w:rsid w:val="005D0CA8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85EC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17A9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D5B97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5189"/>
    <w:rsid w:val="00E97CC2"/>
    <w:rsid w:val="00EA656A"/>
    <w:rsid w:val="00EC589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customStyle="1" w:styleId="period">
    <w:name w:val="period"/>
    <w:basedOn w:val="Fuentedeprrafopredeter"/>
    <w:rsid w:val="00EC589A"/>
  </w:style>
  <w:style w:type="character" w:customStyle="1" w:styleId="cit">
    <w:name w:val="cit"/>
    <w:basedOn w:val="Fuentedeprrafopredeter"/>
    <w:rsid w:val="00EC589A"/>
  </w:style>
  <w:style w:type="character" w:customStyle="1" w:styleId="citation-doi">
    <w:name w:val="citation-doi"/>
    <w:basedOn w:val="Fuentedeprrafopredeter"/>
    <w:rsid w:val="00EC589A"/>
  </w:style>
  <w:style w:type="character" w:customStyle="1" w:styleId="secondary-date">
    <w:name w:val="secondary-date"/>
    <w:basedOn w:val="Fuentedeprrafopredeter"/>
    <w:rsid w:val="002D24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011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62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098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23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15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4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22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69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42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718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9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9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45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84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5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75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84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40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503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269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117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2020-07-06T16:26:00Z</dcterms:created>
  <dcterms:modified xsi:type="dcterms:W3CDTF">2020-07-06T16:26:00Z</dcterms:modified>
</cp:coreProperties>
</file>