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9F9AB" w14:textId="77777777" w:rsidR="00A64A00" w:rsidRDefault="00A64A00">
      <w:pPr>
        <w:rPr>
          <w:rFonts w:ascii="Arial" w:hAnsi="Arial" w:cs="Arial"/>
        </w:rPr>
      </w:pPr>
      <w:r>
        <w:rPr>
          <w:noProof/>
          <w:lang w:eastAsia="es-ES"/>
        </w:rPr>
        <w:drawing>
          <wp:inline distT="0" distB="0" distL="0" distR="0" wp14:anchorId="2488F395" wp14:editId="34F5574C">
            <wp:extent cx="3343275" cy="923925"/>
            <wp:effectExtent l="0" t="0" r="9525" b="0"/>
            <wp:docPr id="1" name="Imagen 1" descr="REPISAL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PISALU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ABE080" w14:textId="77777777" w:rsidR="00A64A00" w:rsidRDefault="00A64A00">
      <w:pPr>
        <w:rPr>
          <w:rFonts w:ascii="Arial" w:hAnsi="Arial" w:cs="Arial"/>
        </w:rPr>
      </w:pPr>
    </w:p>
    <w:p w14:paraId="34D05E00" w14:textId="77777777" w:rsidR="00A64A00" w:rsidRDefault="00A64A00">
      <w:pPr>
        <w:rPr>
          <w:rFonts w:ascii="Arial" w:hAnsi="Arial" w:cs="Arial"/>
        </w:rPr>
      </w:pPr>
    </w:p>
    <w:p w14:paraId="38B2F520" w14:textId="77777777" w:rsidR="00AE06B6" w:rsidRDefault="00AE06B6">
      <w:pPr>
        <w:rPr>
          <w:rFonts w:ascii="Arial" w:hAnsi="Arial" w:cs="Arial"/>
        </w:rPr>
      </w:pPr>
    </w:p>
    <w:p w14:paraId="44729F45" w14:textId="77777777" w:rsidR="00AE06B6" w:rsidRDefault="00AE06B6">
      <w:pPr>
        <w:rPr>
          <w:rFonts w:ascii="Arial" w:hAnsi="Arial" w:cs="Arial"/>
        </w:rPr>
      </w:pPr>
    </w:p>
    <w:p w14:paraId="7C550150" w14:textId="77777777" w:rsidR="00AE06B6" w:rsidRDefault="00AE06B6">
      <w:pPr>
        <w:rPr>
          <w:rFonts w:ascii="Arial" w:hAnsi="Arial" w:cs="Arial"/>
        </w:rPr>
      </w:pPr>
    </w:p>
    <w:p w14:paraId="642065CD" w14:textId="77777777" w:rsidR="00A64A00" w:rsidRDefault="00A64A00">
      <w:pPr>
        <w:rPr>
          <w:rFonts w:ascii="Arial" w:hAnsi="Arial" w:cs="Arial"/>
        </w:rPr>
      </w:pPr>
    </w:p>
    <w:p w14:paraId="49EE6089" w14:textId="77777777" w:rsidR="00724C6C" w:rsidRPr="00752DF8" w:rsidRDefault="00A64A00">
      <w:pPr>
        <w:rPr>
          <w:rFonts w:ascii="Arial" w:hAnsi="Arial" w:cs="Arial"/>
          <w:lang w:val="en-US"/>
        </w:rPr>
      </w:pPr>
      <w:r w:rsidRPr="00752DF8">
        <w:rPr>
          <w:rFonts w:ascii="Arial" w:hAnsi="Arial" w:cs="Arial"/>
          <w:lang w:val="en-US"/>
        </w:rPr>
        <w:t xml:space="preserve">This is the </w:t>
      </w:r>
      <w:r w:rsidR="00752DF8">
        <w:rPr>
          <w:rFonts w:ascii="Arial" w:hAnsi="Arial" w:cs="Arial"/>
          <w:lang w:val="en-US"/>
        </w:rPr>
        <w:t>editorial</w:t>
      </w:r>
      <w:r w:rsidRPr="00752DF8">
        <w:rPr>
          <w:rFonts w:ascii="Arial" w:hAnsi="Arial" w:cs="Arial"/>
          <w:lang w:val="en-US"/>
        </w:rPr>
        <w:t xml:space="preserve"> version of the following article:</w:t>
      </w:r>
    </w:p>
    <w:p w14:paraId="58FA334C" w14:textId="77777777" w:rsidR="00AE06B6" w:rsidRPr="00752DF8" w:rsidRDefault="00AE06B6">
      <w:pPr>
        <w:rPr>
          <w:rFonts w:ascii="Arial" w:hAnsi="Arial" w:cs="Arial"/>
          <w:lang w:val="en-US"/>
        </w:rPr>
      </w:pPr>
    </w:p>
    <w:p w14:paraId="118EC80C" w14:textId="77777777" w:rsidR="00752DF8" w:rsidRPr="00752DF8" w:rsidRDefault="00000000" w:rsidP="00752DF8">
      <w:pPr>
        <w:rPr>
          <w:rFonts w:ascii="Arial" w:hAnsi="Arial" w:cs="Arial"/>
        </w:rPr>
      </w:pPr>
      <w:hyperlink r:id="rId5" w:history="1">
        <w:r w:rsidR="00752DF8" w:rsidRPr="00752DF8">
          <w:rPr>
            <w:rFonts w:ascii="Arial" w:hAnsi="Arial" w:cs="Arial"/>
            <w:lang w:val="en-US"/>
          </w:rPr>
          <w:br/>
          <w:t xml:space="preserve">Exceptional Response to </w:t>
        </w:r>
        <w:proofErr w:type="spellStart"/>
        <w:r w:rsidR="00752DF8" w:rsidRPr="00752DF8">
          <w:rPr>
            <w:rFonts w:ascii="Arial" w:hAnsi="Arial" w:cs="Arial"/>
            <w:lang w:val="en-US"/>
          </w:rPr>
          <w:t>Temsirolimus</w:t>
        </w:r>
        <w:proofErr w:type="spellEnd"/>
        <w:r w:rsidR="00752DF8" w:rsidRPr="00752DF8">
          <w:rPr>
            <w:rFonts w:ascii="Arial" w:hAnsi="Arial" w:cs="Arial"/>
            <w:lang w:val="en-US"/>
          </w:rPr>
          <w:t xml:space="preserve"> in a Metastatic Clear Cell Renal Cell Carcinoma </w:t>
        </w:r>
        <w:proofErr w:type="gramStart"/>
        <w:r w:rsidR="00752DF8" w:rsidRPr="00752DF8">
          <w:rPr>
            <w:rFonts w:ascii="Arial" w:hAnsi="Arial" w:cs="Arial"/>
            <w:lang w:val="en-US"/>
          </w:rPr>
          <w:t>With</w:t>
        </w:r>
        <w:proofErr w:type="gramEnd"/>
        <w:r w:rsidR="00752DF8" w:rsidRPr="00752DF8">
          <w:rPr>
            <w:rFonts w:ascii="Arial" w:hAnsi="Arial" w:cs="Arial"/>
            <w:lang w:val="en-US"/>
          </w:rPr>
          <w:t xml:space="preserve"> an Early Novel </w:t>
        </w:r>
        <w:r w:rsidR="00752DF8" w:rsidRPr="00752DF8">
          <w:rPr>
            <w:rFonts w:ascii="Arial" w:hAnsi="Arial" w:cs="Arial"/>
            <w:i/>
            <w:iCs/>
            <w:lang w:val="en-US"/>
          </w:rPr>
          <w:t>MTOR</w:t>
        </w:r>
        <w:r w:rsidR="00752DF8" w:rsidRPr="00752DF8">
          <w:rPr>
            <w:rFonts w:ascii="Arial" w:hAnsi="Arial" w:cs="Arial"/>
            <w:lang w:val="en-US"/>
          </w:rPr>
          <w:t>-Activating Mutation.</w:t>
        </w:r>
      </w:hyperlink>
      <w:r w:rsidR="00752DF8">
        <w:rPr>
          <w:rFonts w:ascii="Arial" w:hAnsi="Arial" w:cs="Arial"/>
          <w:lang w:val="en-US"/>
        </w:rPr>
        <w:t xml:space="preserve"> </w:t>
      </w:r>
      <w:r w:rsidR="00752DF8" w:rsidRPr="00752DF8">
        <w:rPr>
          <w:rFonts w:ascii="Arial" w:hAnsi="Arial" w:cs="Arial"/>
        </w:rPr>
        <w:t>Rodríguez-Moreno JF, Apellaniz-Ruiz M, Roldan-Romero JM, Durán I, Beltrán L, Montero-Conde C, Cascón A, Robledo M, García-Donas J, Rodríguez-</w:t>
      </w:r>
      <w:proofErr w:type="spellStart"/>
      <w:r w:rsidR="00752DF8" w:rsidRPr="00752DF8">
        <w:rPr>
          <w:rFonts w:ascii="Arial" w:hAnsi="Arial" w:cs="Arial"/>
        </w:rPr>
        <w:t>Antona</w:t>
      </w:r>
      <w:proofErr w:type="spellEnd"/>
      <w:r w:rsidR="00752DF8" w:rsidRPr="00752DF8">
        <w:rPr>
          <w:rFonts w:ascii="Arial" w:hAnsi="Arial" w:cs="Arial"/>
        </w:rPr>
        <w:t xml:space="preserve"> C. J </w:t>
      </w:r>
      <w:proofErr w:type="spellStart"/>
      <w:r w:rsidR="00752DF8" w:rsidRPr="00752DF8">
        <w:rPr>
          <w:rFonts w:ascii="Arial" w:hAnsi="Arial" w:cs="Arial"/>
        </w:rPr>
        <w:t>Natl</w:t>
      </w:r>
      <w:proofErr w:type="spellEnd"/>
      <w:r w:rsidR="00752DF8" w:rsidRPr="00752DF8">
        <w:rPr>
          <w:rFonts w:ascii="Arial" w:hAnsi="Arial" w:cs="Arial"/>
        </w:rPr>
        <w:t xml:space="preserve"> </w:t>
      </w:r>
      <w:proofErr w:type="spellStart"/>
      <w:r w:rsidR="00752DF8" w:rsidRPr="00752DF8">
        <w:rPr>
          <w:rFonts w:ascii="Arial" w:hAnsi="Arial" w:cs="Arial"/>
        </w:rPr>
        <w:t>Compr</w:t>
      </w:r>
      <w:proofErr w:type="spellEnd"/>
      <w:r w:rsidR="00752DF8" w:rsidRPr="00752DF8">
        <w:rPr>
          <w:rFonts w:ascii="Arial" w:hAnsi="Arial" w:cs="Arial"/>
        </w:rPr>
        <w:t xml:space="preserve"> </w:t>
      </w:r>
      <w:proofErr w:type="spellStart"/>
      <w:r w:rsidR="00752DF8" w:rsidRPr="00752DF8">
        <w:rPr>
          <w:rFonts w:ascii="Arial" w:hAnsi="Arial" w:cs="Arial"/>
        </w:rPr>
        <w:t>Canc</w:t>
      </w:r>
      <w:proofErr w:type="spellEnd"/>
      <w:r w:rsidR="00752DF8" w:rsidRPr="00752DF8">
        <w:rPr>
          <w:rFonts w:ascii="Arial" w:hAnsi="Arial" w:cs="Arial"/>
        </w:rPr>
        <w:t xml:space="preserve"> </w:t>
      </w:r>
      <w:proofErr w:type="spellStart"/>
      <w:r w:rsidR="00752DF8" w:rsidRPr="00752DF8">
        <w:rPr>
          <w:rFonts w:ascii="Arial" w:hAnsi="Arial" w:cs="Arial"/>
        </w:rPr>
        <w:t>Netw</w:t>
      </w:r>
      <w:proofErr w:type="spellEnd"/>
      <w:r w:rsidR="00752DF8" w:rsidRPr="00752DF8">
        <w:rPr>
          <w:rFonts w:ascii="Arial" w:hAnsi="Arial" w:cs="Arial"/>
        </w:rPr>
        <w:t xml:space="preserve">. 2017 </w:t>
      </w:r>
      <w:proofErr w:type="gramStart"/>
      <w:r w:rsidR="00752DF8" w:rsidRPr="00752DF8">
        <w:rPr>
          <w:rFonts w:ascii="Arial" w:hAnsi="Arial" w:cs="Arial"/>
        </w:rPr>
        <w:t>Nov</w:t>
      </w:r>
      <w:proofErr w:type="gramEnd"/>
      <w:r w:rsidR="00752DF8" w:rsidRPr="00752DF8">
        <w:rPr>
          <w:rFonts w:ascii="Arial" w:hAnsi="Arial" w:cs="Arial"/>
        </w:rPr>
        <w:t>;15(11):1310-1315</w:t>
      </w:r>
    </w:p>
    <w:p w14:paraId="2D9D3B3E" w14:textId="77777777" w:rsidR="00752DF8" w:rsidRPr="00752DF8" w:rsidRDefault="00752DF8" w:rsidP="00752DF8">
      <w:pPr>
        <w:rPr>
          <w:rFonts w:ascii="Arial" w:hAnsi="Arial" w:cs="Arial"/>
        </w:rPr>
      </w:pPr>
    </w:p>
    <w:p w14:paraId="03F68CEC" w14:textId="77777777" w:rsidR="00A64A00" w:rsidRPr="00752DF8" w:rsidRDefault="00A64A00">
      <w:pPr>
        <w:rPr>
          <w:rFonts w:ascii="Arial" w:hAnsi="Arial" w:cs="Arial"/>
          <w:lang w:val="en-US"/>
        </w:rPr>
      </w:pPr>
      <w:r w:rsidRPr="00752DF8">
        <w:rPr>
          <w:rFonts w:ascii="Arial" w:hAnsi="Arial" w:cs="Arial"/>
          <w:lang w:val="en-US"/>
        </w:rPr>
        <w:t xml:space="preserve">which has been published in final form at: </w:t>
      </w:r>
      <w:proofErr w:type="spellStart"/>
      <w:r w:rsidR="003F36CA" w:rsidRPr="00752DF8">
        <w:rPr>
          <w:rFonts w:ascii="Arial" w:hAnsi="Arial" w:cs="Arial"/>
          <w:b/>
          <w:color w:val="5B9BD5" w:themeColor="accent1"/>
          <w:lang w:val="en-US"/>
        </w:rPr>
        <w:t>doi</w:t>
      </w:r>
      <w:proofErr w:type="spellEnd"/>
      <w:r w:rsidR="003F36CA" w:rsidRPr="00752DF8">
        <w:rPr>
          <w:rFonts w:ascii="Arial" w:hAnsi="Arial" w:cs="Arial"/>
          <w:b/>
          <w:color w:val="5B9BD5" w:themeColor="accent1"/>
          <w:lang w:val="en-US"/>
        </w:rPr>
        <w:t xml:space="preserve">: </w:t>
      </w:r>
      <w:r w:rsidR="00752DF8" w:rsidRPr="00752DF8">
        <w:rPr>
          <w:rFonts w:ascii="Arial" w:hAnsi="Arial" w:cs="Arial"/>
          <w:b/>
          <w:color w:val="5B9BD5" w:themeColor="accent1"/>
          <w:lang w:val="en-US"/>
        </w:rPr>
        <w:t>10.6004/jnccn.</w:t>
      </w:r>
      <w:proofErr w:type="gramStart"/>
      <w:r w:rsidR="00752DF8" w:rsidRPr="00752DF8">
        <w:rPr>
          <w:rFonts w:ascii="Arial" w:hAnsi="Arial" w:cs="Arial"/>
          <w:b/>
          <w:color w:val="5B9BD5" w:themeColor="accent1"/>
          <w:lang w:val="en-US"/>
        </w:rPr>
        <w:t>2017.7018</w:t>
      </w:r>
      <w:proofErr w:type="gramEnd"/>
    </w:p>
    <w:sectPr w:rsidR="00A64A00" w:rsidRPr="00752DF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4A00"/>
    <w:rsid w:val="00125FD8"/>
    <w:rsid w:val="003C2320"/>
    <w:rsid w:val="003F36CA"/>
    <w:rsid w:val="006A16E4"/>
    <w:rsid w:val="00724C6C"/>
    <w:rsid w:val="00752DF8"/>
    <w:rsid w:val="008A3C3D"/>
    <w:rsid w:val="00A64A00"/>
    <w:rsid w:val="00AE06B6"/>
    <w:rsid w:val="00D4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63427"/>
  <w15:chartTrackingRefBased/>
  <w15:docId w15:val="{E3C7F094-B422-4EDE-B2D4-58DFF1D2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F36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64A00"/>
    <w:rPr>
      <w:color w:val="0000FF"/>
      <w:u w:val="single"/>
    </w:rPr>
  </w:style>
  <w:style w:type="character" w:customStyle="1" w:styleId="jrnl">
    <w:name w:val="jrnl"/>
    <w:basedOn w:val="Fuentedeprrafopredeter"/>
    <w:rsid w:val="00A64A00"/>
  </w:style>
  <w:style w:type="character" w:customStyle="1" w:styleId="Ttulo1Car">
    <w:name w:val="Título 1 Car"/>
    <w:basedOn w:val="Fuentedeprrafopredeter"/>
    <w:link w:val="Ttulo1"/>
    <w:uiPriority w:val="9"/>
    <w:rsid w:val="003F36C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styleId="nfasis">
    <w:name w:val="Emphasis"/>
    <w:basedOn w:val="Fuentedeprrafopredeter"/>
    <w:uiPriority w:val="20"/>
    <w:qFormat/>
    <w:rsid w:val="00752DF8"/>
    <w:rPr>
      <w:i/>
      <w:iCs/>
    </w:rPr>
  </w:style>
  <w:style w:type="character" w:customStyle="1" w:styleId="docsum-authors">
    <w:name w:val="docsum-authors"/>
    <w:basedOn w:val="Fuentedeprrafopredeter"/>
    <w:rsid w:val="00752DF8"/>
  </w:style>
  <w:style w:type="character" w:customStyle="1" w:styleId="docsum-journal-citation">
    <w:name w:val="docsum-journal-citation"/>
    <w:basedOn w:val="Fuentedeprrafopredeter"/>
    <w:rsid w:val="00752D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05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4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ubmed.ncbi.nlm.nih.gov/29118224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Lopez.Victoria</dc:creator>
  <cp:keywords/>
  <dc:description/>
  <cp:lastModifiedBy>Lopez.Victoria</cp:lastModifiedBy>
  <cp:revision>2</cp:revision>
  <dcterms:created xsi:type="dcterms:W3CDTF">2024-02-06T11:33:00Z</dcterms:created>
  <dcterms:modified xsi:type="dcterms:W3CDTF">2024-02-06T11:33:00Z</dcterms:modified>
</cp:coreProperties>
</file>