
<file path=[Content_Types].xml><?xml version="1.0" encoding="utf-8"?>
<Types xmlns="http://schemas.openxmlformats.org/package/2006/content-types">
  <Default Extension="rels" ContentType="application/vnd.openxmlformats-package.relationships+xml"/>
  <Default Extension="xml" ContentType="application/xml"/>
  <Default Extension="tif" ContentType="image/tiff"/>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7A4929F" w14:textId="58BC0309" w:rsidR="00533082" w:rsidRPr="00C2460D" w:rsidRDefault="00533082" w:rsidP="00820671">
      <w:pPr>
        <w:spacing w:afterLines="120" w:after="288"/>
        <w:rPr>
          <w:rFonts w:ascii="Cambria" w:hAnsi="Cambria"/>
          <w:b/>
          <w:bCs/>
          <w:sz w:val="28"/>
          <w:szCs w:val="28"/>
        </w:rPr>
      </w:pPr>
      <w:bookmarkStart w:id="0" w:name="_GoBack"/>
      <w:bookmarkEnd w:id="0"/>
      <w:r w:rsidRPr="00C2460D">
        <w:rPr>
          <w:rFonts w:ascii="Cambria" w:hAnsi="Cambria"/>
          <w:b/>
          <w:bCs/>
          <w:sz w:val="28"/>
          <w:szCs w:val="28"/>
        </w:rPr>
        <w:t xml:space="preserve">Supplemental Data 1: Additional description of </w:t>
      </w:r>
      <w:r w:rsidR="00820671" w:rsidRPr="00C2460D">
        <w:rPr>
          <w:rFonts w:ascii="Cambria" w:hAnsi="Cambria"/>
          <w:b/>
          <w:bCs/>
          <w:sz w:val="28"/>
          <w:szCs w:val="28"/>
        </w:rPr>
        <w:t xml:space="preserve">the </w:t>
      </w:r>
      <w:r w:rsidRPr="00C2460D">
        <w:rPr>
          <w:rFonts w:ascii="Cambria" w:hAnsi="Cambria"/>
          <w:b/>
          <w:bCs/>
          <w:sz w:val="28"/>
          <w:szCs w:val="28"/>
        </w:rPr>
        <w:t xml:space="preserve">methods section </w:t>
      </w:r>
    </w:p>
    <w:p w14:paraId="1F9992AA" w14:textId="77777777" w:rsidR="00533082" w:rsidRPr="00C2460D" w:rsidRDefault="00533082" w:rsidP="00820671">
      <w:pPr>
        <w:tabs>
          <w:tab w:val="left" w:pos="720"/>
        </w:tabs>
        <w:spacing w:afterLines="120" w:after="288"/>
        <w:rPr>
          <w:rFonts w:ascii="Cambria" w:hAnsi="Cambria"/>
          <w:sz w:val="24"/>
          <w:szCs w:val="24"/>
        </w:rPr>
      </w:pPr>
      <w:r w:rsidRPr="00C2460D">
        <w:rPr>
          <w:rFonts w:ascii="Cambria" w:hAnsi="Cambria"/>
          <w:b/>
          <w:i/>
          <w:sz w:val="24"/>
          <w:szCs w:val="24"/>
        </w:rPr>
        <w:t>Reagents and standards for metabolomics</w:t>
      </w:r>
      <w:r w:rsidRPr="00C2460D">
        <w:rPr>
          <w:rFonts w:ascii="Cambria" w:hAnsi="Cambria"/>
          <w:sz w:val="24"/>
          <w:szCs w:val="24"/>
        </w:rPr>
        <w:t xml:space="preserve"> </w:t>
      </w:r>
    </w:p>
    <w:p w14:paraId="619C4060" w14:textId="5C9197FE" w:rsidR="00533082" w:rsidRPr="00C2460D" w:rsidRDefault="00533082" w:rsidP="00820671">
      <w:pPr>
        <w:spacing w:afterLines="40" w:after="96" w:line="276" w:lineRule="auto"/>
        <w:rPr>
          <w:rFonts w:ascii="Cambria" w:hAnsi="Cambria"/>
          <w:sz w:val="24"/>
          <w:szCs w:val="24"/>
        </w:rPr>
      </w:pPr>
      <w:r w:rsidRPr="00C2460D">
        <w:rPr>
          <w:rFonts w:ascii="Cambria" w:hAnsi="Cambria"/>
          <w:sz w:val="24"/>
          <w:szCs w:val="24"/>
        </w:rPr>
        <w:t xml:space="preserve">They have been used: acetonitrile (LC-MS grade, Sigma-Aldrich, </w:t>
      </w:r>
      <w:proofErr w:type="spellStart"/>
      <w:r w:rsidRPr="00C2460D">
        <w:rPr>
          <w:rFonts w:ascii="Cambria" w:hAnsi="Cambria"/>
          <w:sz w:val="24"/>
          <w:szCs w:val="24"/>
        </w:rPr>
        <w:t>Steinheim</w:t>
      </w:r>
      <w:proofErr w:type="spellEnd"/>
      <w:r w:rsidRPr="00C2460D">
        <w:rPr>
          <w:rFonts w:ascii="Cambria" w:hAnsi="Cambria"/>
          <w:sz w:val="24"/>
          <w:szCs w:val="24"/>
        </w:rPr>
        <w:t xml:space="preserve">, Germany), formic acid (FA) (MS grade, Sigma-Aldrich, </w:t>
      </w:r>
      <w:proofErr w:type="spellStart"/>
      <w:r w:rsidRPr="00C2460D">
        <w:rPr>
          <w:rFonts w:ascii="Cambria" w:hAnsi="Cambria"/>
          <w:sz w:val="24"/>
          <w:szCs w:val="24"/>
        </w:rPr>
        <w:t>Steinheim</w:t>
      </w:r>
      <w:proofErr w:type="spellEnd"/>
      <w:r w:rsidRPr="00C2460D">
        <w:rPr>
          <w:rFonts w:ascii="Cambria" w:hAnsi="Cambria"/>
          <w:sz w:val="24"/>
          <w:szCs w:val="24"/>
        </w:rPr>
        <w:t xml:space="preserve">, Germany), </w:t>
      </w:r>
      <w:proofErr w:type="spellStart"/>
      <w:r w:rsidRPr="00C2460D">
        <w:rPr>
          <w:rFonts w:ascii="Cambria" w:hAnsi="Cambria"/>
          <w:sz w:val="24"/>
          <w:szCs w:val="24"/>
        </w:rPr>
        <w:t>MilliQ</w:t>
      </w:r>
      <w:proofErr w:type="spellEnd"/>
      <w:r w:rsidRPr="00C2460D">
        <w:rPr>
          <w:rFonts w:ascii="Cambria" w:hAnsi="Cambria"/>
          <w:sz w:val="24"/>
          <w:szCs w:val="24"/>
        </w:rPr>
        <w:t xml:space="preserve">® water (Millipore, Billerica, MA, USA), heptane (Sigma-Aldrich, </w:t>
      </w:r>
      <w:proofErr w:type="spellStart"/>
      <w:r w:rsidRPr="00C2460D">
        <w:rPr>
          <w:rFonts w:ascii="Cambria" w:hAnsi="Cambria"/>
          <w:sz w:val="24"/>
          <w:szCs w:val="24"/>
        </w:rPr>
        <w:t>Steinheim</w:t>
      </w:r>
      <w:proofErr w:type="spellEnd"/>
      <w:r w:rsidRPr="00C2460D">
        <w:rPr>
          <w:rFonts w:ascii="Cambria" w:hAnsi="Cambria"/>
          <w:sz w:val="24"/>
          <w:szCs w:val="24"/>
        </w:rPr>
        <w:t xml:space="preserve">, Germany), </w:t>
      </w:r>
      <w:proofErr w:type="spellStart"/>
      <w:r w:rsidRPr="00C2460D">
        <w:rPr>
          <w:rFonts w:ascii="Cambria" w:hAnsi="Cambria"/>
          <w:sz w:val="24"/>
          <w:szCs w:val="24"/>
        </w:rPr>
        <w:t>methylterbutyleter</w:t>
      </w:r>
      <w:proofErr w:type="spellEnd"/>
      <w:r w:rsidRPr="00C2460D">
        <w:rPr>
          <w:rFonts w:ascii="Cambria" w:hAnsi="Cambria"/>
          <w:sz w:val="24"/>
          <w:szCs w:val="24"/>
        </w:rPr>
        <w:t xml:space="preserve"> (MTBE) (Sigma-Aldrich, </w:t>
      </w:r>
      <w:proofErr w:type="spellStart"/>
      <w:r w:rsidRPr="00C2460D">
        <w:rPr>
          <w:rFonts w:ascii="Cambria" w:hAnsi="Cambria"/>
          <w:sz w:val="24"/>
          <w:szCs w:val="24"/>
        </w:rPr>
        <w:t>Steinheim</w:t>
      </w:r>
      <w:proofErr w:type="spellEnd"/>
      <w:r w:rsidRPr="00C2460D">
        <w:rPr>
          <w:rFonts w:ascii="Cambria" w:hAnsi="Cambria"/>
          <w:sz w:val="24"/>
          <w:szCs w:val="24"/>
        </w:rPr>
        <w:t xml:space="preserve">, Germany), </w:t>
      </w:r>
      <w:r w:rsidRPr="00C2460D">
        <w:rPr>
          <w:rFonts w:ascii="Cambria" w:hAnsi="Cambria" w:cs="AdvOT1ef757c0"/>
          <w:sz w:val="24"/>
          <w:szCs w:val="24"/>
        </w:rPr>
        <w:t>pyridine (</w:t>
      </w:r>
      <w:r w:rsidRPr="00C2460D">
        <w:rPr>
          <w:rFonts w:ascii="Cambria" w:hAnsi="Cambria"/>
          <w:sz w:val="24"/>
          <w:szCs w:val="24"/>
        </w:rPr>
        <w:t xml:space="preserve">Sigma-Aldrich, </w:t>
      </w:r>
      <w:proofErr w:type="spellStart"/>
      <w:r w:rsidRPr="00C2460D">
        <w:rPr>
          <w:rFonts w:ascii="Cambria" w:hAnsi="Cambria"/>
          <w:sz w:val="24"/>
          <w:szCs w:val="24"/>
        </w:rPr>
        <w:t>Steinheim</w:t>
      </w:r>
      <w:proofErr w:type="spellEnd"/>
      <w:r w:rsidRPr="00C2460D">
        <w:rPr>
          <w:rFonts w:ascii="Cambria" w:hAnsi="Cambria"/>
          <w:sz w:val="24"/>
          <w:szCs w:val="24"/>
        </w:rPr>
        <w:t>, Germany</w:t>
      </w:r>
      <w:r w:rsidRPr="00C2460D">
        <w:rPr>
          <w:rFonts w:ascii="Cambria" w:hAnsi="Cambria" w:cs="AdvOT1ef757c0"/>
          <w:sz w:val="24"/>
          <w:szCs w:val="24"/>
        </w:rPr>
        <w:t>), O-</w:t>
      </w:r>
      <w:proofErr w:type="spellStart"/>
      <w:r w:rsidRPr="00C2460D">
        <w:rPr>
          <w:rFonts w:ascii="Cambria" w:hAnsi="Cambria" w:cs="AdvOT1ef757c0"/>
          <w:sz w:val="24"/>
          <w:szCs w:val="24"/>
        </w:rPr>
        <w:t>methoxyamine</w:t>
      </w:r>
      <w:proofErr w:type="spellEnd"/>
      <w:r w:rsidRPr="00C2460D">
        <w:rPr>
          <w:rFonts w:ascii="Cambria" w:hAnsi="Cambria" w:cs="AdvOT1ef757c0"/>
          <w:sz w:val="24"/>
          <w:szCs w:val="24"/>
        </w:rPr>
        <w:t xml:space="preserve"> hydrochloride (</w:t>
      </w:r>
      <w:r w:rsidRPr="00C2460D">
        <w:rPr>
          <w:rFonts w:ascii="Cambria" w:hAnsi="Cambria"/>
          <w:sz w:val="24"/>
          <w:szCs w:val="24"/>
        </w:rPr>
        <w:t xml:space="preserve">Sigma-Aldrich, </w:t>
      </w:r>
      <w:proofErr w:type="spellStart"/>
      <w:r w:rsidRPr="00C2460D">
        <w:rPr>
          <w:rFonts w:ascii="Cambria" w:hAnsi="Cambria"/>
          <w:sz w:val="24"/>
          <w:szCs w:val="24"/>
        </w:rPr>
        <w:t>Steinheim</w:t>
      </w:r>
      <w:proofErr w:type="spellEnd"/>
      <w:r w:rsidRPr="00C2460D">
        <w:rPr>
          <w:rFonts w:ascii="Cambria" w:hAnsi="Cambria"/>
          <w:sz w:val="24"/>
          <w:szCs w:val="24"/>
        </w:rPr>
        <w:t>, Germany</w:t>
      </w:r>
      <w:r w:rsidRPr="00C2460D">
        <w:rPr>
          <w:rFonts w:ascii="Cambria" w:hAnsi="Cambria" w:cs="AdvOT1ef757c0"/>
          <w:sz w:val="24"/>
          <w:szCs w:val="24"/>
        </w:rPr>
        <w:t>)</w:t>
      </w:r>
      <w:r w:rsidRPr="00C2460D">
        <w:rPr>
          <w:rFonts w:ascii="Cambria" w:hAnsi="Cambria"/>
          <w:sz w:val="24"/>
          <w:szCs w:val="24"/>
        </w:rPr>
        <w:t xml:space="preserve"> and </w:t>
      </w:r>
      <w:r w:rsidRPr="00C2460D">
        <w:rPr>
          <w:rFonts w:ascii="Cambria" w:hAnsi="Cambria" w:cs="AdvOT1ef757c0"/>
          <w:sz w:val="24"/>
          <w:szCs w:val="24"/>
        </w:rPr>
        <w:t>N,O-</w:t>
      </w:r>
      <w:proofErr w:type="spellStart"/>
      <w:r w:rsidRPr="00C2460D">
        <w:rPr>
          <w:rFonts w:ascii="Cambria" w:hAnsi="Cambria" w:cs="AdvOT1ef757c0"/>
          <w:sz w:val="24"/>
          <w:szCs w:val="24"/>
        </w:rPr>
        <w:t>bis</w:t>
      </w:r>
      <w:proofErr w:type="spellEnd"/>
      <w:r w:rsidRPr="00C2460D">
        <w:rPr>
          <w:rFonts w:ascii="Cambria" w:hAnsi="Cambria" w:cs="AdvOT1ef757c0"/>
          <w:sz w:val="24"/>
          <w:szCs w:val="24"/>
        </w:rPr>
        <w:t>(</w:t>
      </w:r>
      <w:proofErr w:type="spellStart"/>
      <w:r w:rsidRPr="00C2460D">
        <w:rPr>
          <w:rFonts w:ascii="Cambria" w:hAnsi="Cambria" w:cs="AdvOT1ef757c0"/>
          <w:sz w:val="24"/>
          <w:szCs w:val="24"/>
        </w:rPr>
        <w:t>trimethylsilyl</w:t>
      </w:r>
      <w:proofErr w:type="spellEnd"/>
      <w:r w:rsidRPr="00C2460D">
        <w:rPr>
          <w:rFonts w:ascii="Cambria" w:hAnsi="Cambria" w:cs="AdvOT1ef757c0"/>
          <w:sz w:val="24"/>
          <w:szCs w:val="24"/>
        </w:rPr>
        <w:t>) trifluoroacetamide (BSTFA) plus 1 % trimethylchlorosilane (TMCS) (Pierce Chemical Co, Rockford, IL, USA)</w:t>
      </w:r>
      <w:r w:rsidRPr="00C2460D">
        <w:rPr>
          <w:rFonts w:ascii="Cambria" w:hAnsi="Cambria"/>
          <w:sz w:val="24"/>
          <w:szCs w:val="24"/>
        </w:rPr>
        <w:t>. S</w:t>
      </w:r>
      <w:r w:rsidRPr="00C2460D">
        <w:rPr>
          <w:rFonts w:ascii="Cambria" w:hAnsi="Cambria" w:cs="AdvOT1ef757c0"/>
          <w:sz w:val="24"/>
          <w:szCs w:val="24"/>
        </w:rPr>
        <w:t>tearic acid methyl ester (C18:0 methyl ester) (</w:t>
      </w:r>
      <w:r w:rsidRPr="00C2460D">
        <w:rPr>
          <w:rFonts w:ascii="Cambria" w:hAnsi="Cambria"/>
          <w:sz w:val="24"/>
          <w:szCs w:val="24"/>
        </w:rPr>
        <w:t xml:space="preserve">Sigma-Aldrich, </w:t>
      </w:r>
      <w:proofErr w:type="spellStart"/>
      <w:r w:rsidRPr="00C2460D">
        <w:rPr>
          <w:rFonts w:ascii="Cambria" w:hAnsi="Cambria"/>
          <w:sz w:val="24"/>
          <w:szCs w:val="24"/>
        </w:rPr>
        <w:t>Steinheim</w:t>
      </w:r>
      <w:proofErr w:type="spellEnd"/>
      <w:r w:rsidRPr="00C2460D">
        <w:rPr>
          <w:rFonts w:ascii="Cambria" w:hAnsi="Cambria"/>
          <w:sz w:val="24"/>
          <w:szCs w:val="24"/>
        </w:rPr>
        <w:t xml:space="preserve">, Germany) was used as </w:t>
      </w:r>
      <w:r w:rsidR="00820671" w:rsidRPr="00C2460D">
        <w:rPr>
          <w:rFonts w:ascii="Cambria" w:hAnsi="Cambria"/>
          <w:sz w:val="24"/>
          <w:szCs w:val="24"/>
        </w:rPr>
        <w:t xml:space="preserve">an </w:t>
      </w:r>
      <w:r w:rsidRPr="00C2460D">
        <w:rPr>
          <w:rFonts w:ascii="Cambria" w:hAnsi="Cambria"/>
          <w:sz w:val="24"/>
          <w:szCs w:val="24"/>
        </w:rPr>
        <w:t>internal standard for GC-MS. For reference</w:t>
      </w:r>
      <w:r w:rsidR="00820671" w:rsidRPr="00C2460D">
        <w:rPr>
          <w:rFonts w:ascii="Cambria" w:hAnsi="Cambria"/>
          <w:sz w:val="24"/>
          <w:szCs w:val="24"/>
        </w:rPr>
        <w:t>,</w:t>
      </w:r>
      <w:r w:rsidRPr="00C2460D">
        <w:rPr>
          <w:rFonts w:ascii="Cambria" w:hAnsi="Cambria"/>
          <w:sz w:val="24"/>
          <w:szCs w:val="24"/>
        </w:rPr>
        <w:t xml:space="preserve"> masses purine, </w:t>
      </w:r>
      <w:proofErr w:type="spellStart"/>
      <w:proofErr w:type="gramStart"/>
      <w:r w:rsidRPr="00C2460D">
        <w:rPr>
          <w:rFonts w:ascii="Cambria" w:hAnsi="Cambria"/>
          <w:sz w:val="24"/>
          <w:szCs w:val="24"/>
        </w:rPr>
        <w:t>hexakis</w:t>
      </w:r>
      <w:proofErr w:type="spellEnd"/>
      <w:r w:rsidRPr="00C2460D">
        <w:rPr>
          <w:rFonts w:ascii="Cambria" w:hAnsi="Cambria"/>
          <w:sz w:val="24"/>
          <w:szCs w:val="24"/>
        </w:rPr>
        <w:t>(</w:t>
      </w:r>
      <w:proofErr w:type="gramEnd"/>
      <w:r w:rsidRPr="00C2460D">
        <w:rPr>
          <w:rFonts w:ascii="Cambria" w:hAnsi="Cambria"/>
          <w:sz w:val="24"/>
          <w:szCs w:val="24"/>
        </w:rPr>
        <w:t>1H,1H,3H-tetrafluoropropoxy)</w:t>
      </w:r>
      <w:proofErr w:type="spellStart"/>
      <w:r w:rsidRPr="00C2460D">
        <w:rPr>
          <w:rFonts w:ascii="Cambria" w:hAnsi="Cambria"/>
          <w:sz w:val="24"/>
          <w:szCs w:val="24"/>
        </w:rPr>
        <w:t>phosphazine</w:t>
      </w:r>
      <w:proofErr w:type="spellEnd"/>
      <w:r w:rsidRPr="00C2460D">
        <w:rPr>
          <w:rFonts w:ascii="Cambria" w:hAnsi="Cambria"/>
          <w:sz w:val="24"/>
          <w:szCs w:val="24"/>
        </w:rPr>
        <w:t xml:space="preserve"> (HP)</w:t>
      </w:r>
      <w:r w:rsidR="00820671" w:rsidRPr="00C2460D">
        <w:rPr>
          <w:rFonts w:ascii="Cambria" w:hAnsi="Cambria"/>
          <w:sz w:val="24"/>
          <w:szCs w:val="24"/>
        </w:rPr>
        <w:t>,</w:t>
      </w:r>
      <w:r w:rsidRPr="00C2460D">
        <w:rPr>
          <w:rFonts w:ascii="Cambria" w:hAnsi="Cambria"/>
          <w:sz w:val="24"/>
          <w:szCs w:val="24"/>
        </w:rPr>
        <w:t xml:space="preserve"> and ammonium trifluoroacetate (TFA(NH</w:t>
      </w:r>
      <w:r w:rsidRPr="00C2460D">
        <w:rPr>
          <w:rFonts w:ascii="Cambria" w:hAnsi="Cambria"/>
          <w:sz w:val="24"/>
          <w:szCs w:val="24"/>
          <w:vertAlign w:val="subscript"/>
        </w:rPr>
        <w:t>4</w:t>
      </w:r>
      <w:r w:rsidRPr="00C2460D">
        <w:rPr>
          <w:rFonts w:ascii="Cambria" w:hAnsi="Cambria"/>
          <w:sz w:val="24"/>
          <w:szCs w:val="24"/>
        </w:rPr>
        <w:t xml:space="preserve">)) from Agilent (API-TOF reference mass solution kit) were used in LC-MS. In GC-MS, a FAME mix (fatty acid methyl esters, </w:t>
      </w:r>
      <w:r w:rsidR="00FE65D7" w:rsidRPr="00C2460D">
        <w:rPr>
          <w:rFonts w:ascii="Cambria" w:hAnsi="Cambria"/>
          <w:sz w:val="24"/>
          <w:szCs w:val="24"/>
        </w:rPr>
        <w:t>i.e</w:t>
      </w:r>
      <w:r w:rsidRPr="00C2460D">
        <w:rPr>
          <w:rFonts w:ascii="Cambria" w:hAnsi="Cambria"/>
          <w:sz w:val="24"/>
          <w:szCs w:val="24"/>
        </w:rPr>
        <w:t xml:space="preserve">. caprylic acid, capric acid, lauric acid, tridecanoic acid, </w:t>
      </w:r>
      <w:proofErr w:type="spellStart"/>
      <w:r w:rsidRPr="00C2460D">
        <w:rPr>
          <w:rFonts w:ascii="Cambria" w:hAnsi="Cambria"/>
          <w:sz w:val="24"/>
          <w:szCs w:val="24"/>
        </w:rPr>
        <w:t>myristic</w:t>
      </w:r>
      <w:proofErr w:type="spellEnd"/>
      <w:r w:rsidRPr="00C2460D">
        <w:rPr>
          <w:rFonts w:ascii="Cambria" w:hAnsi="Cambria"/>
          <w:sz w:val="24"/>
          <w:szCs w:val="24"/>
        </w:rPr>
        <w:t xml:space="preserve"> acid, </w:t>
      </w:r>
      <w:proofErr w:type="spellStart"/>
      <w:r w:rsidRPr="00C2460D">
        <w:rPr>
          <w:rFonts w:ascii="Cambria" w:hAnsi="Cambria"/>
          <w:sz w:val="24"/>
          <w:szCs w:val="24"/>
        </w:rPr>
        <w:t>myristoleic</w:t>
      </w:r>
      <w:proofErr w:type="spellEnd"/>
      <w:r w:rsidRPr="00C2460D">
        <w:rPr>
          <w:rFonts w:ascii="Cambria" w:hAnsi="Cambria"/>
          <w:sz w:val="24"/>
          <w:szCs w:val="24"/>
        </w:rPr>
        <w:t xml:space="preserve"> acid, </w:t>
      </w:r>
      <w:proofErr w:type="spellStart"/>
      <w:r w:rsidRPr="00C2460D">
        <w:rPr>
          <w:rFonts w:ascii="Cambria" w:hAnsi="Cambria"/>
          <w:sz w:val="24"/>
          <w:szCs w:val="24"/>
        </w:rPr>
        <w:t>pentadecanoic</w:t>
      </w:r>
      <w:proofErr w:type="spellEnd"/>
      <w:r w:rsidRPr="00C2460D">
        <w:rPr>
          <w:rFonts w:ascii="Cambria" w:hAnsi="Cambria"/>
          <w:sz w:val="24"/>
          <w:szCs w:val="24"/>
        </w:rPr>
        <w:t xml:space="preserve"> acid, palmitic acid, </w:t>
      </w:r>
      <w:proofErr w:type="spellStart"/>
      <w:r w:rsidRPr="00C2460D">
        <w:rPr>
          <w:rFonts w:ascii="Cambria" w:hAnsi="Cambria"/>
          <w:sz w:val="24"/>
          <w:szCs w:val="24"/>
        </w:rPr>
        <w:t>palmitoleic</w:t>
      </w:r>
      <w:proofErr w:type="spellEnd"/>
      <w:r w:rsidRPr="00C2460D">
        <w:rPr>
          <w:rFonts w:ascii="Cambria" w:hAnsi="Cambria"/>
          <w:sz w:val="24"/>
          <w:szCs w:val="24"/>
        </w:rPr>
        <w:t xml:space="preserve"> acid, </w:t>
      </w:r>
      <w:proofErr w:type="spellStart"/>
      <w:r w:rsidRPr="00C2460D">
        <w:rPr>
          <w:rFonts w:ascii="Cambria" w:hAnsi="Cambria"/>
          <w:sz w:val="24"/>
          <w:szCs w:val="24"/>
        </w:rPr>
        <w:t>heptadecanoid</w:t>
      </w:r>
      <w:proofErr w:type="spellEnd"/>
      <w:r w:rsidRPr="00C2460D">
        <w:rPr>
          <w:rFonts w:ascii="Cambria" w:hAnsi="Cambria"/>
          <w:sz w:val="24"/>
          <w:szCs w:val="24"/>
        </w:rPr>
        <w:t xml:space="preserve"> acid, stearic acid, </w:t>
      </w:r>
      <w:proofErr w:type="spellStart"/>
      <w:r w:rsidRPr="00C2460D">
        <w:rPr>
          <w:rFonts w:ascii="Cambria" w:hAnsi="Cambria"/>
          <w:sz w:val="24"/>
          <w:szCs w:val="24"/>
        </w:rPr>
        <w:t>elaidic</w:t>
      </w:r>
      <w:proofErr w:type="spellEnd"/>
      <w:r w:rsidRPr="00C2460D">
        <w:rPr>
          <w:rFonts w:ascii="Cambria" w:hAnsi="Cambria"/>
          <w:sz w:val="24"/>
          <w:szCs w:val="24"/>
        </w:rPr>
        <w:t xml:space="preserve"> acid, oleic acid, linoleic acid, arachidic acid, cis-11-eicosenoic acid, linolenic acid, behenic acid and erucic acid) was purchased from </w:t>
      </w:r>
      <w:proofErr w:type="spellStart"/>
      <w:r w:rsidRPr="00C2460D">
        <w:rPr>
          <w:rFonts w:ascii="Cambria" w:hAnsi="Cambria"/>
          <w:sz w:val="24"/>
          <w:szCs w:val="24"/>
        </w:rPr>
        <w:t>Supelco</w:t>
      </w:r>
      <w:proofErr w:type="spellEnd"/>
      <w:r w:rsidRPr="00C2460D">
        <w:rPr>
          <w:rFonts w:ascii="Cambria" w:hAnsi="Cambria"/>
          <w:sz w:val="24"/>
          <w:szCs w:val="24"/>
        </w:rPr>
        <w:t xml:space="preserve"> (Bellefonte, PA, USA). </w:t>
      </w:r>
    </w:p>
    <w:p w14:paraId="425E7AB1" w14:textId="77777777" w:rsidR="00533082" w:rsidRPr="00C2460D" w:rsidRDefault="00533082" w:rsidP="00820671">
      <w:pPr>
        <w:tabs>
          <w:tab w:val="left" w:pos="720"/>
        </w:tabs>
        <w:spacing w:afterLines="120" w:after="288"/>
        <w:rPr>
          <w:rFonts w:ascii="Cambria" w:hAnsi="Cambria"/>
          <w:b/>
          <w:i/>
          <w:sz w:val="24"/>
          <w:szCs w:val="24"/>
        </w:rPr>
      </w:pPr>
      <w:r w:rsidRPr="00C2460D">
        <w:rPr>
          <w:rFonts w:ascii="Cambria" w:hAnsi="Cambria"/>
          <w:b/>
          <w:i/>
          <w:sz w:val="24"/>
          <w:szCs w:val="24"/>
        </w:rPr>
        <w:t>Sample preparation for metabolomics analysis</w:t>
      </w:r>
    </w:p>
    <w:p w14:paraId="3D95ADA5" w14:textId="33F9E67B" w:rsidR="00533082" w:rsidRPr="00C2460D" w:rsidRDefault="00820671" w:rsidP="00820671">
      <w:pPr>
        <w:tabs>
          <w:tab w:val="left" w:pos="720"/>
        </w:tabs>
        <w:spacing w:after="120" w:line="276" w:lineRule="auto"/>
        <w:rPr>
          <w:rFonts w:ascii="Cambria" w:hAnsi="Cambria"/>
          <w:sz w:val="24"/>
          <w:szCs w:val="24"/>
        </w:rPr>
      </w:pPr>
      <w:r w:rsidRPr="00C2460D">
        <w:rPr>
          <w:rFonts w:ascii="Cambria" w:hAnsi="Cambria"/>
          <w:sz w:val="24"/>
          <w:szCs w:val="24"/>
        </w:rPr>
        <w:t>O</w:t>
      </w:r>
      <w:r w:rsidR="00533082" w:rsidRPr="00C2460D">
        <w:rPr>
          <w:rFonts w:ascii="Cambria" w:hAnsi="Cambria"/>
          <w:sz w:val="24"/>
          <w:szCs w:val="24"/>
        </w:rPr>
        <w:t>n the day of the analysis, for GC-MS</w:t>
      </w:r>
      <w:r w:rsidRPr="00C2460D">
        <w:rPr>
          <w:rFonts w:ascii="Cambria" w:hAnsi="Cambria"/>
          <w:sz w:val="24"/>
          <w:szCs w:val="24"/>
        </w:rPr>
        <w:t>,</w:t>
      </w:r>
      <w:r w:rsidR="00533082" w:rsidRPr="00C2460D">
        <w:rPr>
          <w:rFonts w:ascii="Cambria" w:hAnsi="Cambria"/>
          <w:sz w:val="24"/>
          <w:szCs w:val="24"/>
        </w:rPr>
        <w:t xml:space="preserve"> 100 µL of the corresponding methanolic aliquots were evaporated to dryness using a </w:t>
      </w:r>
      <w:proofErr w:type="spellStart"/>
      <w:r w:rsidR="00533082" w:rsidRPr="00C2460D">
        <w:rPr>
          <w:rFonts w:ascii="Cambria" w:hAnsi="Cambria"/>
          <w:sz w:val="24"/>
          <w:szCs w:val="24"/>
        </w:rPr>
        <w:t>Speedvac</w:t>
      </w:r>
      <w:proofErr w:type="spellEnd"/>
      <w:r w:rsidR="00533082" w:rsidRPr="00C2460D">
        <w:rPr>
          <w:rFonts w:ascii="Cambria" w:hAnsi="Cambria"/>
          <w:sz w:val="24"/>
          <w:szCs w:val="24"/>
        </w:rPr>
        <w:t xml:space="preserve"> Concentrator, followed by the addition of</w:t>
      </w:r>
      <w:r w:rsidR="00533082" w:rsidRPr="00C2460D">
        <w:rPr>
          <w:rFonts w:ascii="Cambria" w:hAnsi="Cambria" w:cs="AdvOT1ef757c0"/>
          <w:sz w:val="24"/>
          <w:szCs w:val="24"/>
        </w:rPr>
        <w:t xml:space="preserve"> 10 </w:t>
      </w:r>
      <w:proofErr w:type="spellStart"/>
      <w:r w:rsidR="00533082" w:rsidRPr="00C2460D">
        <w:rPr>
          <w:rFonts w:ascii="Cambria" w:hAnsi="Cambria" w:cs="AdvOT1ef757c0+03"/>
          <w:sz w:val="24"/>
          <w:szCs w:val="24"/>
        </w:rPr>
        <w:t>μ</w:t>
      </w:r>
      <w:r w:rsidR="00533082" w:rsidRPr="00C2460D">
        <w:rPr>
          <w:rFonts w:ascii="Cambria" w:hAnsi="Cambria" w:cs="AdvOT1ef757c0"/>
          <w:sz w:val="24"/>
          <w:szCs w:val="24"/>
        </w:rPr>
        <w:t>L</w:t>
      </w:r>
      <w:proofErr w:type="spellEnd"/>
      <w:r w:rsidR="00533082" w:rsidRPr="00C2460D">
        <w:rPr>
          <w:rFonts w:ascii="Cambria" w:hAnsi="Cambria" w:cs="AdvOT1ef757c0"/>
          <w:sz w:val="24"/>
          <w:szCs w:val="24"/>
        </w:rPr>
        <w:t xml:space="preserve"> of </w:t>
      </w:r>
      <w:r w:rsidR="00533082" w:rsidRPr="00C2460D">
        <w:rPr>
          <w:rFonts w:ascii="Cambria" w:hAnsi="Cambria" w:cs="AdvOT7d6df7ab.I"/>
          <w:sz w:val="24"/>
          <w:szCs w:val="24"/>
        </w:rPr>
        <w:t>O</w:t>
      </w:r>
      <w:r w:rsidR="00533082" w:rsidRPr="00C2460D">
        <w:rPr>
          <w:rFonts w:ascii="Cambria" w:hAnsi="Cambria" w:cs="AdvOT1ef757c0"/>
          <w:sz w:val="24"/>
          <w:szCs w:val="24"/>
        </w:rPr>
        <w:t>-</w:t>
      </w:r>
      <w:proofErr w:type="spellStart"/>
      <w:r w:rsidR="00533082" w:rsidRPr="00C2460D">
        <w:rPr>
          <w:rFonts w:ascii="Cambria" w:hAnsi="Cambria" w:cs="AdvOT1ef757c0"/>
          <w:sz w:val="24"/>
          <w:szCs w:val="24"/>
        </w:rPr>
        <w:t>methoxyamine</w:t>
      </w:r>
      <w:proofErr w:type="spellEnd"/>
      <w:r w:rsidR="00533082" w:rsidRPr="00C2460D">
        <w:rPr>
          <w:rFonts w:ascii="Cambria" w:hAnsi="Cambria" w:cs="AdvOT1ef757c0"/>
          <w:sz w:val="24"/>
          <w:szCs w:val="24"/>
        </w:rPr>
        <w:t xml:space="preserve"> hydrochloride (15 mg/mL) in pyridine for </w:t>
      </w:r>
      <w:proofErr w:type="spellStart"/>
      <w:r w:rsidR="00533082" w:rsidRPr="00C2460D">
        <w:rPr>
          <w:rFonts w:ascii="Cambria" w:hAnsi="Cambria" w:cs="AdvOT1ef757c0"/>
          <w:sz w:val="24"/>
          <w:szCs w:val="24"/>
        </w:rPr>
        <w:t>methoximation</w:t>
      </w:r>
      <w:proofErr w:type="spellEnd"/>
      <w:r w:rsidR="00533082" w:rsidRPr="00C2460D">
        <w:rPr>
          <w:rFonts w:ascii="Cambria" w:hAnsi="Cambria" w:cs="AdvOT1ef757c0"/>
          <w:sz w:val="24"/>
          <w:szCs w:val="24"/>
        </w:rPr>
        <w:t xml:space="preserve">. After gently </w:t>
      </w:r>
      <w:proofErr w:type="spellStart"/>
      <w:r w:rsidR="00533082" w:rsidRPr="00C2460D">
        <w:rPr>
          <w:rFonts w:ascii="Cambria" w:hAnsi="Cambria" w:cs="AdvOT1ef757c0"/>
          <w:sz w:val="24"/>
          <w:szCs w:val="24"/>
        </w:rPr>
        <w:t>vortexing</w:t>
      </w:r>
      <w:proofErr w:type="spellEnd"/>
      <w:r w:rsidR="00533082" w:rsidRPr="00C2460D">
        <w:rPr>
          <w:rFonts w:ascii="Cambria" w:hAnsi="Cambria" w:cs="AdvOT1ef757c0"/>
          <w:sz w:val="24"/>
          <w:szCs w:val="24"/>
        </w:rPr>
        <w:t xml:space="preserve">, the vials were incubated in darkness at room temperature for 16 hours. Then, 10 </w:t>
      </w:r>
      <w:proofErr w:type="spellStart"/>
      <w:r w:rsidR="00533082" w:rsidRPr="00C2460D">
        <w:rPr>
          <w:rFonts w:ascii="Cambria" w:hAnsi="Cambria" w:cs="AdvOT1ef757c0+03"/>
          <w:sz w:val="24"/>
          <w:szCs w:val="24"/>
        </w:rPr>
        <w:t>μ</w:t>
      </w:r>
      <w:r w:rsidR="00533082" w:rsidRPr="00C2460D">
        <w:rPr>
          <w:rFonts w:ascii="Cambria" w:hAnsi="Cambria" w:cs="AdvOT1ef757c0"/>
          <w:sz w:val="24"/>
          <w:szCs w:val="24"/>
        </w:rPr>
        <w:t>L</w:t>
      </w:r>
      <w:proofErr w:type="spellEnd"/>
      <w:r w:rsidR="00533082" w:rsidRPr="00C2460D">
        <w:rPr>
          <w:rFonts w:ascii="Cambria" w:hAnsi="Cambria" w:cs="AdvOT1ef757c0"/>
          <w:sz w:val="24"/>
          <w:szCs w:val="24"/>
        </w:rPr>
        <w:t xml:space="preserve"> of BSTFA with 1 % TMCS (v/v) were added and samples were vortexed for 5 min, </w:t>
      </w:r>
      <w:proofErr w:type="spellStart"/>
      <w:r w:rsidR="00533082" w:rsidRPr="00C2460D">
        <w:rPr>
          <w:rFonts w:ascii="Cambria" w:hAnsi="Cambria" w:cs="AdvOT1ef757c0"/>
          <w:sz w:val="24"/>
          <w:szCs w:val="24"/>
        </w:rPr>
        <w:t>silylation</w:t>
      </w:r>
      <w:proofErr w:type="spellEnd"/>
      <w:r w:rsidR="00533082" w:rsidRPr="00C2460D">
        <w:rPr>
          <w:rFonts w:ascii="Cambria" w:hAnsi="Cambria" w:cs="AdvOT1ef757c0"/>
          <w:sz w:val="24"/>
          <w:szCs w:val="24"/>
        </w:rPr>
        <w:t xml:space="preserve"> was carried out for 1 h at 70°C</w:t>
      </w:r>
      <w:r w:rsidRPr="00C2460D">
        <w:rPr>
          <w:rFonts w:ascii="Cambria" w:hAnsi="Cambria" w:cs="AdvOT1ef757c0"/>
          <w:sz w:val="24"/>
          <w:szCs w:val="24"/>
        </w:rPr>
        <w:t>,</w:t>
      </w:r>
      <w:r w:rsidR="00533082" w:rsidRPr="00C2460D">
        <w:rPr>
          <w:rFonts w:ascii="Cambria" w:hAnsi="Cambria" w:cs="AdvOT1ef757c0"/>
          <w:sz w:val="24"/>
          <w:szCs w:val="24"/>
        </w:rPr>
        <w:t xml:space="preserve"> and finally</w:t>
      </w:r>
      <w:r w:rsidRPr="00C2460D">
        <w:rPr>
          <w:rFonts w:ascii="Cambria" w:hAnsi="Cambria" w:cs="AdvOT1ef757c0"/>
          <w:sz w:val="24"/>
          <w:szCs w:val="24"/>
        </w:rPr>
        <w:t>,</w:t>
      </w:r>
      <w:r w:rsidR="00533082" w:rsidRPr="00C2460D">
        <w:rPr>
          <w:rFonts w:ascii="Cambria" w:hAnsi="Cambria" w:cs="AdvOT1ef757c0"/>
          <w:sz w:val="24"/>
          <w:szCs w:val="24"/>
        </w:rPr>
        <w:t xml:space="preserve"> 100 </w:t>
      </w:r>
      <w:proofErr w:type="spellStart"/>
      <w:r w:rsidR="00533082" w:rsidRPr="00C2460D">
        <w:rPr>
          <w:rFonts w:ascii="Cambria" w:hAnsi="Cambria" w:cs="AdvOT1ef757c0+03"/>
          <w:sz w:val="24"/>
          <w:szCs w:val="24"/>
        </w:rPr>
        <w:t>μ</w:t>
      </w:r>
      <w:r w:rsidR="00533082" w:rsidRPr="00C2460D">
        <w:rPr>
          <w:rFonts w:ascii="Cambria" w:hAnsi="Cambria" w:cs="AdvOT1ef757c0"/>
          <w:sz w:val="24"/>
          <w:szCs w:val="24"/>
        </w:rPr>
        <w:t>L</w:t>
      </w:r>
      <w:proofErr w:type="spellEnd"/>
      <w:r w:rsidR="00533082" w:rsidRPr="00C2460D">
        <w:rPr>
          <w:rFonts w:ascii="Cambria" w:hAnsi="Cambria" w:cs="AdvOT1ef757c0"/>
          <w:sz w:val="24"/>
          <w:szCs w:val="24"/>
        </w:rPr>
        <w:t xml:space="preserve"> of C18:0 methyl ester (10 mg/L in heptane) were added as an internal standard and samples were mixed again </w:t>
      </w:r>
      <w:r w:rsidRPr="00C2460D">
        <w:rPr>
          <w:rFonts w:ascii="Cambria" w:hAnsi="Cambria" w:cs="AdvOT1ef757c0"/>
          <w:sz w:val="24"/>
          <w:szCs w:val="24"/>
        </w:rPr>
        <w:t>using a gentle vortex</w:t>
      </w:r>
      <w:r w:rsidR="00533082" w:rsidRPr="00C2460D">
        <w:rPr>
          <w:rFonts w:ascii="Cambria" w:hAnsi="Cambria" w:cs="AdvOT1ef757c0"/>
          <w:sz w:val="24"/>
          <w:szCs w:val="24"/>
        </w:rPr>
        <w:t>. Six blank samples were prepared by the same procedure of extraction and derivatization</w:t>
      </w:r>
      <w:r w:rsidR="00533082" w:rsidRPr="00C2460D">
        <w:rPr>
          <w:rFonts w:ascii="Cambria" w:hAnsi="Cambria"/>
          <w:sz w:val="24"/>
          <w:szCs w:val="24"/>
        </w:rPr>
        <w:t xml:space="preserve">. For LC-MS, 500 µL of MTBE were added to the samples to enhance the extraction of the lipophilic compounds. After gently </w:t>
      </w:r>
      <w:proofErr w:type="spellStart"/>
      <w:r w:rsidR="00533082" w:rsidRPr="00C2460D">
        <w:rPr>
          <w:rFonts w:ascii="Cambria" w:hAnsi="Cambria"/>
          <w:sz w:val="24"/>
          <w:szCs w:val="24"/>
        </w:rPr>
        <w:t>vortexing</w:t>
      </w:r>
      <w:proofErr w:type="spellEnd"/>
      <w:r w:rsidR="00533082" w:rsidRPr="00C2460D">
        <w:rPr>
          <w:rFonts w:ascii="Cambria" w:hAnsi="Cambria"/>
          <w:sz w:val="24"/>
          <w:szCs w:val="24"/>
        </w:rPr>
        <w:t xml:space="preserve"> (</w:t>
      </w:r>
      <w:proofErr w:type="spellStart"/>
      <w:r w:rsidR="00533082" w:rsidRPr="00C2460D">
        <w:rPr>
          <w:rFonts w:ascii="Cambria" w:hAnsi="Cambria"/>
          <w:sz w:val="24"/>
          <w:szCs w:val="24"/>
        </w:rPr>
        <w:t>TissueLyser</w:t>
      </w:r>
      <w:proofErr w:type="spellEnd"/>
      <w:r w:rsidR="00533082" w:rsidRPr="00C2460D">
        <w:rPr>
          <w:rFonts w:ascii="Cambria" w:hAnsi="Cambria"/>
          <w:sz w:val="24"/>
          <w:szCs w:val="24"/>
        </w:rPr>
        <w:t xml:space="preserve"> LT, 50 Hz, 10 min) and centrifugation (16000 g, 20 min, 4</w:t>
      </w:r>
      <w:r w:rsidR="00533082" w:rsidRPr="00C2460D">
        <w:rPr>
          <w:rFonts w:ascii="Cambria" w:hAnsi="Cambria" w:cs="AdvOT1ef757c0"/>
          <w:sz w:val="24"/>
          <w:szCs w:val="24"/>
        </w:rPr>
        <w:t>°</w:t>
      </w:r>
      <w:r w:rsidR="00533082" w:rsidRPr="00C2460D">
        <w:rPr>
          <w:rFonts w:ascii="Cambria" w:hAnsi="Cambria"/>
          <w:sz w:val="24"/>
          <w:szCs w:val="24"/>
        </w:rPr>
        <w:t xml:space="preserve">C), the resulting supernatants were filtered </w:t>
      </w:r>
      <w:r w:rsidR="00533082" w:rsidRPr="00C2460D">
        <w:rPr>
          <w:rFonts w:ascii="Cambria" w:hAnsi="Cambria"/>
          <w:color w:val="000000"/>
          <w:sz w:val="24"/>
          <w:szCs w:val="24"/>
        </w:rPr>
        <w:t>through 0.22 µm nylon syringe filters</w:t>
      </w:r>
      <w:r w:rsidR="00533082" w:rsidRPr="00C2460D">
        <w:rPr>
          <w:rFonts w:ascii="Cambria" w:hAnsi="Cambria"/>
          <w:sz w:val="24"/>
          <w:szCs w:val="24"/>
        </w:rPr>
        <w:t xml:space="preserve"> and transferred into an analytical vial for their analysis. </w:t>
      </w:r>
    </w:p>
    <w:p w14:paraId="32336883" w14:textId="5B9DD9DB" w:rsidR="00533082" w:rsidRPr="00C2460D" w:rsidRDefault="00533082" w:rsidP="00820671">
      <w:pPr>
        <w:tabs>
          <w:tab w:val="left" w:pos="720"/>
        </w:tabs>
        <w:spacing w:after="120" w:line="276" w:lineRule="auto"/>
        <w:rPr>
          <w:rFonts w:ascii="Cambria" w:hAnsi="Cambria" w:cs="AdvOT1ef757c0"/>
          <w:sz w:val="24"/>
          <w:szCs w:val="24"/>
        </w:rPr>
      </w:pPr>
      <w:r w:rsidRPr="00C2460D">
        <w:rPr>
          <w:rFonts w:ascii="Cambria" w:hAnsi="Cambria" w:cs="AdvOT1ef757c0"/>
          <w:sz w:val="24"/>
          <w:szCs w:val="24"/>
        </w:rPr>
        <w:t xml:space="preserve">Quality controls (QCs) samples are required at the beginning of the sequence to stabilize the system and throughout the analytical runs at periodic intervals of time to monitor variations in signal across the time. For these reasons, individual QC samples were prepared independently for each analytical platform by pooling and mixing equal volumes of each corresponding sample. After </w:t>
      </w:r>
      <w:r w:rsidR="00820671" w:rsidRPr="00C2460D">
        <w:rPr>
          <w:rFonts w:ascii="Cambria" w:hAnsi="Cambria" w:cs="AdvOT1ef757c0"/>
          <w:sz w:val="24"/>
          <w:szCs w:val="24"/>
        </w:rPr>
        <w:t xml:space="preserve">a </w:t>
      </w:r>
      <w:r w:rsidRPr="00C2460D">
        <w:rPr>
          <w:rFonts w:ascii="Cambria" w:hAnsi="Cambria" w:cs="AdvOT1ef757c0"/>
          <w:sz w:val="24"/>
          <w:szCs w:val="24"/>
        </w:rPr>
        <w:t>gentl</w:t>
      </w:r>
      <w:r w:rsidR="00820671" w:rsidRPr="00C2460D">
        <w:rPr>
          <w:rFonts w:ascii="Cambria" w:hAnsi="Cambria" w:cs="AdvOT1ef757c0"/>
          <w:sz w:val="24"/>
          <w:szCs w:val="24"/>
        </w:rPr>
        <w:t>e</w:t>
      </w:r>
      <w:r w:rsidRPr="00C2460D">
        <w:rPr>
          <w:rFonts w:ascii="Cambria" w:hAnsi="Cambria" w:cs="AdvOT1ef757c0"/>
          <w:sz w:val="24"/>
          <w:szCs w:val="24"/>
        </w:rPr>
        <w:t xml:space="preserve"> vortex, the mixes were transferred to analytical vials.</w:t>
      </w:r>
    </w:p>
    <w:p w14:paraId="793D2DB2" w14:textId="77777777" w:rsidR="00533082" w:rsidRPr="00C2460D" w:rsidRDefault="00533082" w:rsidP="00820671">
      <w:pPr>
        <w:tabs>
          <w:tab w:val="left" w:pos="720"/>
        </w:tabs>
        <w:spacing w:afterLines="120" w:after="288"/>
        <w:rPr>
          <w:rFonts w:ascii="Cambria" w:hAnsi="Cambria"/>
          <w:sz w:val="24"/>
          <w:szCs w:val="24"/>
        </w:rPr>
      </w:pPr>
      <w:r w:rsidRPr="00C2460D">
        <w:rPr>
          <w:rFonts w:ascii="Cambria" w:hAnsi="Cambria"/>
          <w:b/>
          <w:i/>
          <w:sz w:val="24"/>
          <w:szCs w:val="24"/>
        </w:rPr>
        <w:t>GC-EI-Q-MS fingerprinting</w:t>
      </w:r>
      <w:r w:rsidRPr="00C2460D">
        <w:rPr>
          <w:rFonts w:ascii="Cambria" w:hAnsi="Cambria"/>
          <w:sz w:val="24"/>
          <w:szCs w:val="24"/>
        </w:rPr>
        <w:t xml:space="preserve"> (for using </w:t>
      </w:r>
      <w:proofErr w:type="spellStart"/>
      <w:r w:rsidRPr="00C2460D">
        <w:rPr>
          <w:rFonts w:ascii="Cambria" w:hAnsi="Cambria"/>
          <w:sz w:val="24"/>
          <w:szCs w:val="24"/>
        </w:rPr>
        <w:t>FiehnLib</w:t>
      </w:r>
      <w:proofErr w:type="spellEnd"/>
      <w:r w:rsidRPr="00C2460D">
        <w:rPr>
          <w:rFonts w:ascii="Cambria" w:hAnsi="Cambria"/>
          <w:sz w:val="24"/>
          <w:szCs w:val="24"/>
        </w:rPr>
        <w:t xml:space="preserve"> </w:t>
      </w:r>
      <w:r w:rsidRPr="00C2460D">
        <w:rPr>
          <w:rFonts w:ascii="Cambria" w:hAnsi="Cambria"/>
          <w:sz w:val="24"/>
          <w:szCs w:val="24"/>
        </w:rPr>
        <w:fldChar w:fldCharType="begin"/>
      </w:r>
      <w:r w:rsidRPr="00C2460D">
        <w:rPr>
          <w:rFonts w:ascii="Cambria" w:hAnsi="Cambria"/>
          <w:sz w:val="24"/>
          <w:szCs w:val="24"/>
        </w:rPr>
        <w:instrText xml:space="preserve"> ADDIN EN.CITE &lt;EndNote&gt;&lt;Cite&gt;&lt;Author&gt;Kind&lt;/Author&gt;&lt;Year&gt;2009&lt;/Year&gt;&lt;RecNum&gt;10&lt;/RecNum&gt;&lt;IDText&gt;FiehnLib: mass spectral and retention index libraries for metabolomics based on quadrupole and time-of-flight gas chromatography/mass spectrometry&lt;/IDText&gt;&lt;DisplayText&gt;[1]&lt;/DisplayText&gt;&lt;record&gt;&lt;rec-number&gt;10&lt;/rec-number&gt;&lt;foreign-keys&gt;&lt;key app="EN" db-id="vw95dxzslt99are0r2n5552na0s52esfspef"&gt;10&lt;/key&gt;&lt;/foreign-keys&gt;&lt;ref-type name="Journal Article"&gt;17&lt;/ref-type&gt;&lt;contributors&gt;&lt;authors&gt;&lt;author&gt;Kind, T.&lt;/author&gt;&lt;author&gt;Wohlgemuth, G.&lt;/author&gt;&lt;author&gt;Lee, do Y&lt;/author&gt;&lt;author&gt;Lu, Y.&lt;/author&gt;&lt;author&gt;Palazoglu, M.&lt;/author&gt;&lt;author&gt;Shahbaz, S.&lt;/author&gt;&lt;author&gt;Fiehn, O.&lt;/author&gt;&lt;/authors&gt;&lt;/contributors&gt;&lt;auth-address&gt;University of California Davis, Genome Center, Davis, California 95616, USA.&lt;/auth-address&gt;&lt;titles&gt;&lt;title&gt;FiehnLib: mass spectral and retention index libraries for metabolomics based on quadrupole and time-of-flight gas chromatography/mass spectrometry&lt;/title&gt;&lt;secondary-title&gt;Anal Chem&lt;/secondary-title&gt;&lt;/titles&gt;&lt;periodical&gt;&lt;full-title&gt;Anal Chem&lt;/full-title&gt;&lt;/periodical&gt;&lt;pages&gt;10038-48&lt;/pages&gt;&lt;volume&gt;81&lt;/volume&gt;&lt;number&gt;24&lt;/number&gt;&lt;keywords&gt;&lt;keyword&gt;Animals&lt;/keyword&gt;&lt;keyword&gt;Databases, Factual&lt;/keyword&gt;&lt;keyword&gt;Gas Chromatography-Mass Spectrometry&lt;/keyword&gt;&lt;keyword&gt;Metabolomics&lt;/keyword&gt;&lt;keyword&gt;Software&lt;/keyword&gt;&lt;keyword&gt;Time Factors&lt;/keyword&gt;&lt;/keywords&gt;&lt;dates&gt;&lt;year&gt;2009&lt;/year&gt;&lt;pub-dates&gt;&lt;date&gt;Dec&lt;/date&gt;&lt;/pub-dates&gt;&lt;/dates&gt;&lt;isbn&gt;1520-6882&lt;/isbn&gt;&lt;accession-num&gt;19928838&lt;/accession-num&gt;&lt;urls&gt;&lt;related-urls&gt;&lt;url&gt;http://www.ncbi.nlm.nih.gov/pubmed/19928838&lt;/url&gt;&lt;/related-urls&gt;&lt;/urls&gt;&lt;custom2&gt;PMC2805091&lt;/custom2&gt;&lt;electronic-resource-num&gt;10.1021/ac9019522&lt;/electronic-resource-num&gt;&lt;language&gt;eng&lt;/language&gt;&lt;/record&gt;&lt;/Cite&gt;&lt;/EndNote&gt;</w:instrText>
      </w:r>
      <w:r w:rsidRPr="00C2460D">
        <w:rPr>
          <w:rFonts w:ascii="Cambria" w:hAnsi="Cambria"/>
          <w:sz w:val="24"/>
          <w:szCs w:val="24"/>
        </w:rPr>
        <w:fldChar w:fldCharType="separate"/>
      </w:r>
      <w:r w:rsidRPr="00C2460D">
        <w:rPr>
          <w:rFonts w:ascii="Cambria" w:hAnsi="Cambria"/>
          <w:noProof/>
          <w:sz w:val="24"/>
          <w:szCs w:val="24"/>
        </w:rPr>
        <w:t>[1]</w:t>
      </w:r>
      <w:r w:rsidRPr="00C2460D">
        <w:rPr>
          <w:rFonts w:ascii="Cambria" w:hAnsi="Cambria"/>
          <w:sz w:val="24"/>
          <w:szCs w:val="24"/>
        </w:rPr>
        <w:fldChar w:fldCharType="end"/>
      </w:r>
      <w:r w:rsidRPr="00C2460D">
        <w:rPr>
          <w:rFonts w:ascii="Cambria" w:hAnsi="Cambria"/>
          <w:sz w:val="24"/>
          <w:szCs w:val="24"/>
        </w:rPr>
        <w:t xml:space="preserve"> and NIST 14 libraries) </w:t>
      </w:r>
    </w:p>
    <w:p w14:paraId="3B0F0A23" w14:textId="346CAA52" w:rsidR="00533082" w:rsidRPr="00C2460D" w:rsidRDefault="00533082" w:rsidP="00820671">
      <w:pPr>
        <w:tabs>
          <w:tab w:val="left" w:pos="720"/>
        </w:tabs>
        <w:spacing w:after="120" w:line="276" w:lineRule="auto"/>
        <w:rPr>
          <w:rFonts w:ascii="Cambria" w:hAnsi="Cambria"/>
          <w:color w:val="000000"/>
          <w:sz w:val="24"/>
          <w:szCs w:val="24"/>
          <w:shd w:val="clear" w:color="auto" w:fill="FFFFFF"/>
        </w:rPr>
      </w:pPr>
      <w:r w:rsidRPr="00C2460D">
        <w:rPr>
          <w:rFonts w:ascii="Cambria" w:hAnsi="Cambria" w:cs="AdvOT1ef757c0"/>
          <w:sz w:val="24"/>
          <w:szCs w:val="24"/>
        </w:rPr>
        <w:t xml:space="preserve">GC system (Agilent Technologies 7890A) consisted </w:t>
      </w:r>
      <w:r w:rsidR="00820671" w:rsidRPr="00C2460D">
        <w:rPr>
          <w:rFonts w:ascii="Cambria" w:hAnsi="Cambria" w:cs="AdvOT1ef757c0"/>
          <w:sz w:val="24"/>
          <w:szCs w:val="24"/>
        </w:rPr>
        <w:t>of</w:t>
      </w:r>
      <w:r w:rsidRPr="00C2460D">
        <w:rPr>
          <w:rFonts w:ascii="Cambria" w:hAnsi="Cambria" w:cs="AdvOT1ef757c0"/>
          <w:sz w:val="24"/>
          <w:szCs w:val="24"/>
        </w:rPr>
        <w:t xml:space="preserve"> an autosampler (Agilent Technologies 7693) and an inert mass selective detector (MSD) with Quadrupole (Agilent Technologies 5975). Two </w:t>
      </w:r>
      <w:proofErr w:type="spellStart"/>
      <w:r w:rsidRPr="00C2460D">
        <w:rPr>
          <w:rFonts w:ascii="Cambria" w:hAnsi="Cambria" w:cs="AdvOT1ef757c0+03"/>
          <w:sz w:val="24"/>
          <w:szCs w:val="24"/>
        </w:rPr>
        <w:t>μ</w:t>
      </w:r>
      <w:r w:rsidRPr="00C2460D">
        <w:rPr>
          <w:rFonts w:ascii="Cambria" w:hAnsi="Cambria" w:cs="AdvOT1ef757c0"/>
          <w:sz w:val="24"/>
          <w:szCs w:val="24"/>
        </w:rPr>
        <w:t>L</w:t>
      </w:r>
      <w:proofErr w:type="spellEnd"/>
      <w:r w:rsidRPr="00C2460D">
        <w:rPr>
          <w:rFonts w:ascii="Cambria" w:hAnsi="Cambria" w:cs="AdvOT1ef757c0"/>
          <w:sz w:val="24"/>
          <w:szCs w:val="24"/>
        </w:rPr>
        <w:t xml:space="preserve"> of the </w:t>
      </w:r>
      <w:proofErr w:type="spellStart"/>
      <w:r w:rsidRPr="00C2460D">
        <w:rPr>
          <w:rFonts w:ascii="Cambria" w:hAnsi="Cambria" w:cs="AdvOT1ef757c0"/>
          <w:sz w:val="24"/>
          <w:szCs w:val="24"/>
        </w:rPr>
        <w:t>derivatized</w:t>
      </w:r>
      <w:proofErr w:type="spellEnd"/>
      <w:r w:rsidRPr="00C2460D">
        <w:rPr>
          <w:rFonts w:ascii="Cambria" w:hAnsi="Cambria" w:cs="AdvOT1ef757c0"/>
          <w:sz w:val="24"/>
          <w:szCs w:val="24"/>
        </w:rPr>
        <w:t xml:space="preserve"> sample were injected through a GC-Column DB5-MS (30 m length, 0.25 mm internal diameter, 0.25 </w:t>
      </w:r>
      <w:proofErr w:type="spellStart"/>
      <w:r w:rsidRPr="00C2460D">
        <w:rPr>
          <w:rFonts w:ascii="Cambria" w:hAnsi="Cambria" w:cs="AdvOT1ef757c0+03"/>
          <w:sz w:val="24"/>
          <w:szCs w:val="24"/>
        </w:rPr>
        <w:t>μ</w:t>
      </w:r>
      <w:r w:rsidRPr="00C2460D">
        <w:rPr>
          <w:rFonts w:ascii="Cambria" w:hAnsi="Cambria" w:cs="AdvOT1ef757c0"/>
          <w:sz w:val="24"/>
          <w:szCs w:val="24"/>
        </w:rPr>
        <w:t>m</w:t>
      </w:r>
      <w:proofErr w:type="spellEnd"/>
      <w:r w:rsidRPr="00C2460D">
        <w:rPr>
          <w:rFonts w:ascii="Cambria" w:hAnsi="Cambria" w:cs="AdvOT1ef757c0"/>
          <w:sz w:val="24"/>
          <w:szCs w:val="24"/>
        </w:rPr>
        <w:t xml:space="preserve"> film 95% dimethylpolysiloxane / 5% </w:t>
      </w:r>
      <w:proofErr w:type="spellStart"/>
      <w:r w:rsidRPr="00C2460D">
        <w:rPr>
          <w:rFonts w:ascii="Cambria" w:hAnsi="Cambria" w:cs="AdvOT1ef757c0"/>
          <w:sz w:val="24"/>
          <w:szCs w:val="24"/>
        </w:rPr>
        <w:lastRenderedPageBreak/>
        <w:t>diphenylpolysiloxane</w:t>
      </w:r>
      <w:proofErr w:type="spellEnd"/>
      <w:r w:rsidRPr="00C2460D">
        <w:rPr>
          <w:rFonts w:ascii="Cambria" w:hAnsi="Cambria" w:cs="AdvOT1ef757c0"/>
          <w:sz w:val="24"/>
          <w:szCs w:val="24"/>
        </w:rPr>
        <w:t xml:space="preserve">) with a pre-column (10 m J&amp;W integrated with Agilent 122-5532G). The flow rate of the helium carrier gas was set at 1 mL/min and the injector temperature 250°C. The split ratio was 1:10 flow into a </w:t>
      </w:r>
      <w:proofErr w:type="spellStart"/>
      <w:r w:rsidRPr="00C2460D">
        <w:rPr>
          <w:rFonts w:ascii="Cambria" w:hAnsi="Cambria" w:cs="AdvOT1ef757c0"/>
          <w:sz w:val="24"/>
          <w:szCs w:val="24"/>
        </w:rPr>
        <w:t>Restek</w:t>
      </w:r>
      <w:proofErr w:type="spellEnd"/>
      <w:r w:rsidRPr="00C2460D">
        <w:rPr>
          <w:rFonts w:ascii="Cambria" w:hAnsi="Cambria" w:cs="AdvOT1ef757c0"/>
          <w:sz w:val="24"/>
          <w:szCs w:val="24"/>
        </w:rPr>
        <w:t xml:space="preserve"> 20782 deactivated glass-wool split liner. The temperature gradient was programmed at 60°C (held for 1 min), with a ramping increase rate of 10 °C/min up to 325°C. Finally, it was cooled down for 10 min before the next injection. The total analysis time was 37.5 min. The detector transfer line, filament source</w:t>
      </w:r>
      <w:r w:rsidR="00820671" w:rsidRPr="00C2460D">
        <w:rPr>
          <w:rFonts w:ascii="Cambria" w:hAnsi="Cambria" w:cs="AdvOT1ef757c0"/>
          <w:sz w:val="24"/>
          <w:szCs w:val="24"/>
        </w:rPr>
        <w:t>,</w:t>
      </w:r>
      <w:r w:rsidRPr="00C2460D">
        <w:rPr>
          <w:rFonts w:ascii="Cambria" w:hAnsi="Cambria" w:cs="AdvOT1ef757c0"/>
          <w:sz w:val="24"/>
          <w:szCs w:val="24"/>
        </w:rPr>
        <w:t xml:space="preserve"> and quadrupole temperature were respectively set at 290°C, 230°C</w:t>
      </w:r>
      <w:r w:rsidR="00820671" w:rsidRPr="00C2460D">
        <w:rPr>
          <w:rFonts w:ascii="Cambria" w:hAnsi="Cambria" w:cs="AdvOT1ef757c0"/>
          <w:sz w:val="24"/>
          <w:szCs w:val="24"/>
        </w:rPr>
        <w:t>,</w:t>
      </w:r>
      <w:r w:rsidRPr="00C2460D">
        <w:rPr>
          <w:rFonts w:ascii="Cambria" w:hAnsi="Cambria" w:cs="AdvOT1ef757c0"/>
          <w:sz w:val="24"/>
          <w:szCs w:val="24"/>
        </w:rPr>
        <w:t xml:space="preserve"> and 150°C. The electron ionization (EI) source was placed at 70 eV. The mass spectrometer operated in scan mode over a mass range of </w:t>
      </w:r>
      <w:r w:rsidRPr="00C2460D">
        <w:rPr>
          <w:rFonts w:ascii="Cambria" w:hAnsi="Cambria" w:cs="AdvOT7d6df7ab.I"/>
          <w:i/>
          <w:sz w:val="24"/>
          <w:szCs w:val="24"/>
        </w:rPr>
        <w:t>m/z</w:t>
      </w:r>
      <w:r w:rsidRPr="00C2460D">
        <w:rPr>
          <w:rFonts w:ascii="Cambria" w:hAnsi="Cambria" w:cs="AdvOT7d6df7ab.I"/>
          <w:sz w:val="24"/>
          <w:szCs w:val="24"/>
        </w:rPr>
        <w:t xml:space="preserve"> </w:t>
      </w:r>
      <w:r w:rsidRPr="00C2460D">
        <w:rPr>
          <w:rFonts w:ascii="Cambria" w:hAnsi="Cambria" w:cs="AdvOT1ef757c0"/>
          <w:sz w:val="24"/>
          <w:szCs w:val="24"/>
        </w:rPr>
        <w:t>50</w:t>
      </w:r>
      <w:r w:rsidRPr="00C2460D">
        <w:rPr>
          <w:rFonts w:ascii="Cambria" w:hAnsi="Cambria" w:cs="AdvOT1ef757c0+20"/>
          <w:sz w:val="24"/>
          <w:szCs w:val="24"/>
        </w:rPr>
        <w:t>–</w:t>
      </w:r>
      <w:r w:rsidRPr="00C2460D">
        <w:rPr>
          <w:rFonts w:ascii="Cambria" w:hAnsi="Cambria" w:cs="AdvOT1ef757c0"/>
          <w:sz w:val="24"/>
          <w:szCs w:val="24"/>
        </w:rPr>
        <w:t xml:space="preserve">600 at a rate of 2 spectra per second. </w:t>
      </w:r>
      <w:r w:rsidRPr="00C2460D">
        <w:rPr>
          <w:rFonts w:ascii="Cambria" w:hAnsi="Cambria" w:cs="ArialMT"/>
          <w:sz w:val="24"/>
          <w:szCs w:val="24"/>
        </w:rPr>
        <w:t xml:space="preserve">The method was retention time locked at 19.663 minutes (elution time of the internal standard). </w:t>
      </w:r>
      <w:r w:rsidRPr="00C2460D">
        <w:rPr>
          <w:rFonts w:ascii="Cambria" w:hAnsi="Cambria"/>
          <w:sz w:val="24"/>
          <w:szCs w:val="24"/>
        </w:rPr>
        <w:t xml:space="preserve">The analytical run was set up starting with the injection of </w:t>
      </w:r>
      <w:r w:rsidRPr="00C2460D">
        <w:rPr>
          <w:rFonts w:ascii="Cambria" w:hAnsi="Cambria" w:cs="AdvOT1ef757c0"/>
          <w:sz w:val="24"/>
          <w:szCs w:val="24"/>
        </w:rPr>
        <w:t>C18:0 methyl ester</w:t>
      </w:r>
      <w:r w:rsidRPr="00C2460D">
        <w:rPr>
          <w:rFonts w:ascii="Cambria" w:hAnsi="Cambria"/>
          <w:sz w:val="24"/>
          <w:szCs w:val="24"/>
        </w:rPr>
        <w:t xml:space="preserve"> (</w:t>
      </w:r>
      <w:r w:rsidRPr="00C2460D">
        <w:rPr>
          <w:rFonts w:ascii="Cambria" w:hAnsi="Cambria" w:cs="AdvOT1ef757c0"/>
          <w:sz w:val="24"/>
          <w:szCs w:val="24"/>
        </w:rPr>
        <w:t>10 mg/L in heptane</w:t>
      </w:r>
      <w:r w:rsidRPr="00C2460D">
        <w:rPr>
          <w:rFonts w:ascii="Cambria" w:hAnsi="Cambria"/>
          <w:sz w:val="24"/>
          <w:szCs w:val="24"/>
        </w:rPr>
        <w:t>) and FAME mix (0.1 mg/mL in CH</w:t>
      </w:r>
      <w:r w:rsidRPr="00C2460D">
        <w:rPr>
          <w:rFonts w:ascii="Cambria" w:hAnsi="Cambria"/>
          <w:sz w:val="24"/>
          <w:szCs w:val="24"/>
          <w:vertAlign w:val="subscript"/>
        </w:rPr>
        <w:t>2</w:t>
      </w:r>
      <w:r w:rsidRPr="00C2460D">
        <w:rPr>
          <w:rFonts w:ascii="Cambria" w:hAnsi="Cambria"/>
          <w:sz w:val="24"/>
          <w:szCs w:val="24"/>
        </w:rPr>
        <w:t>Cl</w:t>
      </w:r>
      <w:r w:rsidRPr="00C2460D">
        <w:rPr>
          <w:rFonts w:ascii="Cambria" w:hAnsi="Cambria"/>
          <w:sz w:val="24"/>
          <w:szCs w:val="24"/>
          <w:vertAlign w:val="subscript"/>
        </w:rPr>
        <w:t>2</w:t>
      </w:r>
      <w:r w:rsidRPr="00C2460D">
        <w:rPr>
          <w:rFonts w:ascii="Cambria" w:hAnsi="Cambria"/>
          <w:sz w:val="24"/>
          <w:szCs w:val="24"/>
        </w:rPr>
        <w:t>) followed by four blanks, five QCs</w:t>
      </w:r>
      <w:r w:rsidR="00820671" w:rsidRPr="00C2460D">
        <w:rPr>
          <w:rFonts w:ascii="Cambria" w:hAnsi="Cambria"/>
          <w:sz w:val="24"/>
          <w:szCs w:val="24"/>
        </w:rPr>
        <w:t>,</w:t>
      </w:r>
      <w:r w:rsidRPr="00C2460D">
        <w:rPr>
          <w:rFonts w:ascii="Cambria" w:hAnsi="Cambria"/>
          <w:sz w:val="24"/>
          <w:szCs w:val="24"/>
        </w:rPr>
        <w:t xml:space="preserve"> and then samples were analy</w:t>
      </w:r>
      <w:r w:rsidR="00820671" w:rsidRPr="00C2460D">
        <w:rPr>
          <w:rFonts w:ascii="Cambria" w:hAnsi="Cambria"/>
          <w:sz w:val="24"/>
          <w:szCs w:val="24"/>
        </w:rPr>
        <w:t>z</w:t>
      </w:r>
      <w:r w:rsidRPr="00C2460D">
        <w:rPr>
          <w:rFonts w:ascii="Cambria" w:hAnsi="Cambria"/>
          <w:sz w:val="24"/>
          <w:szCs w:val="24"/>
        </w:rPr>
        <w:t>ed in a randomi</w:t>
      </w:r>
      <w:r w:rsidR="00820671" w:rsidRPr="00C2460D">
        <w:rPr>
          <w:rFonts w:ascii="Cambria" w:hAnsi="Cambria"/>
          <w:sz w:val="24"/>
          <w:szCs w:val="24"/>
        </w:rPr>
        <w:t>z</w:t>
      </w:r>
      <w:r w:rsidRPr="00C2460D">
        <w:rPr>
          <w:rFonts w:ascii="Cambria" w:hAnsi="Cambria"/>
          <w:sz w:val="24"/>
          <w:szCs w:val="24"/>
        </w:rPr>
        <w:t>ed order, where other QCs were injected between blocks of ten samples until the end of the run that terminated with the injection of the four blanks.</w:t>
      </w:r>
    </w:p>
    <w:p w14:paraId="4B04BFF3" w14:textId="77777777" w:rsidR="00533082" w:rsidRPr="00C2460D" w:rsidRDefault="00533082" w:rsidP="00820671">
      <w:pPr>
        <w:tabs>
          <w:tab w:val="left" w:pos="720"/>
        </w:tabs>
        <w:spacing w:afterLines="120" w:after="288"/>
        <w:rPr>
          <w:rFonts w:ascii="Cambria" w:hAnsi="Cambria"/>
          <w:b/>
          <w:i/>
          <w:sz w:val="24"/>
          <w:szCs w:val="24"/>
        </w:rPr>
      </w:pPr>
      <w:r w:rsidRPr="00C2460D">
        <w:rPr>
          <w:rFonts w:ascii="Cambria" w:hAnsi="Cambria"/>
          <w:b/>
          <w:i/>
          <w:sz w:val="24"/>
          <w:szCs w:val="24"/>
        </w:rPr>
        <w:t xml:space="preserve">LC-ESI-QTOF-MS fingerprinting </w:t>
      </w:r>
    </w:p>
    <w:p w14:paraId="1044A1F3" w14:textId="643E4656" w:rsidR="00533082" w:rsidRPr="00C2460D" w:rsidRDefault="00533082" w:rsidP="00820671">
      <w:pPr>
        <w:tabs>
          <w:tab w:val="left" w:pos="720"/>
        </w:tabs>
        <w:spacing w:after="120" w:line="276" w:lineRule="auto"/>
        <w:rPr>
          <w:rFonts w:ascii="Cambria" w:hAnsi="Cambria" w:cs="AdvOT1ef757c0"/>
          <w:sz w:val="24"/>
          <w:szCs w:val="24"/>
        </w:rPr>
      </w:pPr>
      <w:r w:rsidRPr="00C2460D">
        <w:rPr>
          <w:rFonts w:ascii="Cambria" w:hAnsi="Cambria" w:cs="AdvOT1ef757c0"/>
          <w:sz w:val="24"/>
          <w:szCs w:val="24"/>
        </w:rPr>
        <w:t xml:space="preserve">The metabolic profile was achieved using a liquid chromatography system consisting of a degasser, a binary pump, and an autosampler (1290 infinity II, Agilent). Samples (0.5 </w:t>
      </w:r>
      <w:r w:rsidRPr="00C2460D">
        <w:rPr>
          <w:rFonts w:ascii="Cambria" w:hAnsi="Cambria" w:cs="AdvP3EAA99"/>
          <w:sz w:val="24"/>
          <w:szCs w:val="24"/>
        </w:rPr>
        <w:t>µ</w:t>
      </w:r>
      <w:r w:rsidRPr="00C2460D">
        <w:rPr>
          <w:rFonts w:ascii="Cambria" w:hAnsi="Cambria" w:cs="AdvOT1ef757c0"/>
          <w:sz w:val="24"/>
          <w:szCs w:val="24"/>
        </w:rPr>
        <w:t>L) were applied to a reversed-phase column (</w:t>
      </w:r>
      <w:proofErr w:type="spellStart"/>
      <w:r w:rsidRPr="00C2460D">
        <w:rPr>
          <w:rFonts w:ascii="Cambria" w:hAnsi="Cambria" w:cs="AdvOT1ef757c0"/>
          <w:sz w:val="24"/>
          <w:szCs w:val="24"/>
        </w:rPr>
        <w:t>Zorbax</w:t>
      </w:r>
      <w:proofErr w:type="spellEnd"/>
      <w:r w:rsidRPr="00C2460D">
        <w:rPr>
          <w:rFonts w:ascii="Cambria" w:hAnsi="Cambria" w:cs="AdvOT1ef757c0"/>
          <w:sz w:val="24"/>
          <w:szCs w:val="24"/>
        </w:rPr>
        <w:t xml:space="preserve"> Extend C18 50 x 2.1 mm, 1.8 </w:t>
      </w:r>
      <w:r w:rsidRPr="00C2460D">
        <w:rPr>
          <w:rFonts w:ascii="Cambria" w:hAnsi="Cambria" w:cs="AdvP3EAA99"/>
          <w:sz w:val="24"/>
          <w:szCs w:val="24"/>
        </w:rPr>
        <w:t>µ</w:t>
      </w:r>
      <w:r w:rsidRPr="00C2460D">
        <w:rPr>
          <w:rFonts w:ascii="Cambria" w:hAnsi="Cambria" w:cs="AdvOT1ef757c0"/>
          <w:sz w:val="24"/>
          <w:szCs w:val="24"/>
        </w:rPr>
        <w:t>m; Agilent), which was maintained at 60</w:t>
      </w:r>
      <w:r w:rsidRPr="00C2460D">
        <w:rPr>
          <w:rFonts w:ascii="Cambria" w:hAnsi="Cambria" w:cs="AdvP44E6F4"/>
          <w:sz w:val="24"/>
          <w:szCs w:val="24"/>
        </w:rPr>
        <w:t>°</w:t>
      </w:r>
      <w:r w:rsidRPr="00C2460D">
        <w:rPr>
          <w:rFonts w:ascii="Cambria" w:hAnsi="Cambria" w:cs="AdvOT1ef757c0"/>
          <w:sz w:val="24"/>
          <w:szCs w:val="24"/>
        </w:rPr>
        <w:t>C during the analysis. The system was operated at a flow rate of 0.6 mL/min with solvent A (H</w:t>
      </w:r>
      <w:r w:rsidRPr="00C2460D">
        <w:rPr>
          <w:rFonts w:ascii="Cambria" w:hAnsi="Cambria" w:cs="AdvOT1ef757c0"/>
          <w:sz w:val="24"/>
          <w:szCs w:val="24"/>
          <w:vertAlign w:val="subscript"/>
        </w:rPr>
        <w:t>2</w:t>
      </w:r>
      <w:r w:rsidRPr="00C2460D">
        <w:rPr>
          <w:rFonts w:ascii="Cambria" w:hAnsi="Cambria" w:cs="AdvOT1ef757c0"/>
          <w:sz w:val="24"/>
          <w:szCs w:val="24"/>
        </w:rPr>
        <w:t xml:space="preserve">O containing 0.1% FA) and solvent B (acetonitrile containing 0.1% FA). The gradient was 5% B (0–1 min), 5 to 80% B (1–7 min), 80 to 100% B (7–11.5 min), and 100 to 5% B (11.5–12 min). The system was finally held at 5% B for 3 min to re-equilibrate the system (15 min of total analysis time). Data were collected in positive and negative electrospray ionization (ESI) modes in separate runs using QTOF (Agilent 6550 </w:t>
      </w:r>
      <w:proofErr w:type="spellStart"/>
      <w:r w:rsidRPr="00C2460D">
        <w:rPr>
          <w:rFonts w:ascii="Cambria" w:hAnsi="Cambria" w:cs="AdvOT1ef757c0"/>
          <w:sz w:val="24"/>
          <w:szCs w:val="24"/>
        </w:rPr>
        <w:t>iFunnel</w:t>
      </w:r>
      <w:proofErr w:type="spellEnd"/>
      <w:r w:rsidRPr="00C2460D">
        <w:rPr>
          <w:rFonts w:ascii="Cambria" w:hAnsi="Cambria" w:cs="AdvOT1ef757c0"/>
          <w:sz w:val="24"/>
          <w:szCs w:val="24"/>
        </w:rPr>
        <w:t xml:space="preserve">). The analyses were performed in both positive and negative ion modes in full-scan from </w:t>
      </w:r>
      <w:r w:rsidRPr="00C2460D">
        <w:rPr>
          <w:rFonts w:ascii="Cambria" w:hAnsi="Cambria" w:cs="AdvOT7d6df7ab.I"/>
          <w:i/>
          <w:sz w:val="24"/>
          <w:szCs w:val="24"/>
        </w:rPr>
        <w:t>m/z</w:t>
      </w:r>
      <w:r w:rsidRPr="00C2460D">
        <w:rPr>
          <w:rFonts w:ascii="Cambria" w:hAnsi="Cambria" w:cs="AdvOT7d6df7ab.I"/>
          <w:sz w:val="24"/>
          <w:szCs w:val="24"/>
        </w:rPr>
        <w:t xml:space="preserve"> </w:t>
      </w:r>
      <w:r w:rsidRPr="00C2460D">
        <w:rPr>
          <w:rFonts w:ascii="Cambria" w:hAnsi="Cambria" w:cs="AdvOT1ef757c0"/>
          <w:sz w:val="24"/>
          <w:szCs w:val="24"/>
        </w:rPr>
        <w:t>50 to 1000. The capillary voltage was 3000 V</w:t>
      </w:r>
      <w:r w:rsidR="00820671" w:rsidRPr="00C2460D">
        <w:rPr>
          <w:rFonts w:ascii="Cambria" w:hAnsi="Cambria" w:cs="AdvOT1ef757c0"/>
          <w:sz w:val="24"/>
          <w:szCs w:val="24"/>
        </w:rPr>
        <w:t>,</w:t>
      </w:r>
      <w:r w:rsidRPr="00C2460D">
        <w:rPr>
          <w:rFonts w:ascii="Cambria" w:hAnsi="Cambria" w:cs="AdvOT1ef757c0"/>
          <w:sz w:val="24"/>
          <w:szCs w:val="24"/>
        </w:rPr>
        <w:t xml:space="preserve"> and the nozzle voltage was 1000 V with a scan rate of 1.0 spectrum per second. The gas temperature was 250°C, the drying gas flow was 12 L/min, the nebulizer was 52 psi, the sheath gas temperature 370°C</w:t>
      </w:r>
      <w:r w:rsidR="00820671" w:rsidRPr="00C2460D">
        <w:rPr>
          <w:rFonts w:ascii="Cambria" w:hAnsi="Cambria" w:cs="AdvOT1ef757c0"/>
          <w:sz w:val="24"/>
          <w:szCs w:val="24"/>
        </w:rPr>
        <w:t>,</w:t>
      </w:r>
      <w:r w:rsidRPr="00C2460D">
        <w:rPr>
          <w:rFonts w:ascii="Cambria" w:hAnsi="Cambria" w:cs="AdvOT1ef757c0"/>
          <w:sz w:val="24"/>
          <w:szCs w:val="24"/>
        </w:rPr>
        <w:t xml:space="preserve"> and the sheath gas flow 11 L/min. For positive mode, the MS-TOF parameters were as follows: </w:t>
      </w:r>
      <w:proofErr w:type="spellStart"/>
      <w:r w:rsidRPr="00C2460D">
        <w:rPr>
          <w:rFonts w:ascii="Cambria" w:hAnsi="Cambria" w:cs="AdvOT1ef757c0"/>
          <w:sz w:val="24"/>
          <w:szCs w:val="24"/>
        </w:rPr>
        <w:t>fragmentor</w:t>
      </w:r>
      <w:proofErr w:type="spellEnd"/>
      <w:r w:rsidRPr="00C2460D">
        <w:rPr>
          <w:rFonts w:ascii="Cambria" w:hAnsi="Cambria" w:cs="AdvOT1ef757c0"/>
          <w:sz w:val="24"/>
          <w:szCs w:val="24"/>
        </w:rPr>
        <w:t xml:space="preserve"> 175 V and </w:t>
      </w:r>
      <w:proofErr w:type="spellStart"/>
      <w:r w:rsidRPr="00C2460D">
        <w:rPr>
          <w:rFonts w:ascii="Cambria" w:hAnsi="Cambria" w:cs="AdvOT1ef757c0"/>
          <w:sz w:val="24"/>
          <w:szCs w:val="24"/>
        </w:rPr>
        <w:t>octopole</w:t>
      </w:r>
      <w:proofErr w:type="spellEnd"/>
      <w:r w:rsidRPr="00C2460D">
        <w:rPr>
          <w:rFonts w:ascii="Cambria" w:hAnsi="Cambria" w:cs="AdvOT1ef757c0"/>
          <w:sz w:val="24"/>
          <w:szCs w:val="24"/>
        </w:rPr>
        <w:t xml:space="preserve"> radio frequency voltage 750 V. For negative mode, the MS-TOF parameters included the following: </w:t>
      </w:r>
      <w:proofErr w:type="spellStart"/>
      <w:r w:rsidRPr="00C2460D">
        <w:rPr>
          <w:rFonts w:ascii="Cambria" w:hAnsi="Cambria" w:cs="AdvOT1ef757c0"/>
          <w:sz w:val="24"/>
          <w:szCs w:val="24"/>
        </w:rPr>
        <w:t>fragmentor</w:t>
      </w:r>
      <w:proofErr w:type="spellEnd"/>
      <w:r w:rsidRPr="00C2460D">
        <w:rPr>
          <w:rFonts w:ascii="Cambria" w:hAnsi="Cambria" w:cs="AdvOT1ef757c0"/>
          <w:sz w:val="24"/>
          <w:szCs w:val="24"/>
        </w:rPr>
        <w:t xml:space="preserve"> 250 V and </w:t>
      </w:r>
      <w:proofErr w:type="spellStart"/>
      <w:r w:rsidRPr="00C2460D">
        <w:rPr>
          <w:rFonts w:ascii="Cambria" w:hAnsi="Cambria" w:cs="AdvOT1ef757c0"/>
          <w:sz w:val="24"/>
          <w:szCs w:val="24"/>
        </w:rPr>
        <w:t>octopole</w:t>
      </w:r>
      <w:proofErr w:type="spellEnd"/>
      <w:r w:rsidRPr="00C2460D">
        <w:rPr>
          <w:rFonts w:ascii="Cambria" w:hAnsi="Cambria" w:cs="AdvOT1ef757c0"/>
          <w:sz w:val="24"/>
          <w:szCs w:val="24"/>
        </w:rPr>
        <w:t xml:space="preserve"> radio frequency voltage 750 V. During the analyses, two reference masses were used: 121.0509 (purine, detected</w:t>
      </w:r>
      <w:r w:rsidRPr="00C2460D">
        <w:rPr>
          <w:rFonts w:ascii="Cambria" w:hAnsi="Cambria" w:cs="AdvOT1ef757c0"/>
          <w:i/>
          <w:sz w:val="24"/>
          <w:szCs w:val="24"/>
        </w:rPr>
        <w:t xml:space="preserve"> </w:t>
      </w:r>
      <w:r w:rsidRPr="00C2460D">
        <w:rPr>
          <w:rFonts w:ascii="Cambria" w:hAnsi="Cambria" w:cs="AdvOT7d6df7ab.I"/>
          <w:i/>
          <w:sz w:val="24"/>
          <w:szCs w:val="24"/>
        </w:rPr>
        <w:t>m/z</w:t>
      </w:r>
      <w:r w:rsidRPr="00C2460D">
        <w:rPr>
          <w:rFonts w:ascii="Cambria" w:hAnsi="Cambria" w:cs="AdvOT7d6df7ab.I"/>
          <w:sz w:val="24"/>
          <w:szCs w:val="24"/>
        </w:rPr>
        <w:t xml:space="preserve"> </w:t>
      </w:r>
      <w:r w:rsidRPr="00C2460D">
        <w:rPr>
          <w:rFonts w:ascii="Cambria" w:hAnsi="Cambria" w:cs="AdvOT1ef757c0"/>
          <w:sz w:val="24"/>
          <w:szCs w:val="24"/>
        </w:rPr>
        <w:t>[C</w:t>
      </w:r>
      <w:r w:rsidRPr="00C2460D">
        <w:rPr>
          <w:rFonts w:ascii="Cambria" w:hAnsi="Cambria" w:cs="AdvOT1ef757c0"/>
          <w:sz w:val="24"/>
          <w:szCs w:val="24"/>
          <w:vertAlign w:val="subscript"/>
        </w:rPr>
        <w:t>5</w:t>
      </w:r>
      <w:r w:rsidRPr="00C2460D">
        <w:rPr>
          <w:rFonts w:ascii="Cambria" w:hAnsi="Cambria" w:cs="AdvOT1ef757c0"/>
          <w:sz w:val="24"/>
          <w:szCs w:val="24"/>
        </w:rPr>
        <w:t>H</w:t>
      </w:r>
      <w:r w:rsidRPr="00C2460D">
        <w:rPr>
          <w:rFonts w:ascii="Cambria" w:hAnsi="Cambria" w:cs="AdvOT1ef757c0"/>
          <w:sz w:val="24"/>
          <w:szCs w:val="24"/>
          <w:vertAlign w:val="subscript"/>
        </w:rPr>
        <w:t>4</w:t>
      </w:r>
      <w:r w:rsidRPr="00C2460D">
        <w:rPr>
          <w:rFonts w:ascii="Cambria" w:hAnsi="Cambria" w:cs="AdvOT1ef757c0"/>
          <w:sz w:val="24"/>
          <w:szCs w:val="24"/>
        </w:rPr>
        <w:t>N</w:t>
      </w:r>
      <w:r w:rsidRPr="00C2460D">
        <w:rPr>
          <w:rFonts w:ascii="Cambria" w:hAnsi="Cambria" w:cs="AdvOT1ef757c0"/>
          <w:sz w:val="24"/>
          <w:szCs w:val="24"/>
          <w:vertAlign w:val="subscript"/>
        </w:rPr>
        <w:t>4</w:t>
      </w:r>
      <w:r w:rsidRPr="00C2460D">
        <w:rPr>
          <w:rFonts w:ascii="Cambria" w:hAnsi="Cambria" w:cs="AdvOT1ef757c0"/>
          <w:sz w:val="24"/>
          <w:szCs w:val="24"/>
        </w:rPr>
        <w:t>+H</w:t>
      </w:r>
      <w:proofErr w:type="gramStart"/>
      <w:r w:rsidRPr="00C2460D">
        <w:rPr>
          <w:rFonts w:ascii="Cambria" w:hAnsi="Cambria" w:cs="AdvOT1ef757c0"/>
          <w:sz w:val="24"/>
          <w:szCs w:val="24"/>
        </w:rPr>
        <w:t>]</w:t>
      </w:r>
      <w:r w:rsidRPr="00C2460D">
        <w:rPr>
          <w:rFonts w:ascii="Cambria" w:hAnsi="Cambria" w:cs="AdvP414BFB"/>
          <w:sz w:val="24"/>
          <w:szCs w:val="24"/>
          <w:vertAlign w:val="superscript"/>
        </w:rPr>
        <w:t>+</w:t>
      </w:r>
      <w:proofErr w:type="gramEnd"/>
      <w:r w:rsidRPr="00C2460D">
        <w:rPr>
          <w:rFonts w:ascii="Cambria" w:hAnsi="Cambria" w:cs="AdvOT1ef757c0"/>
          <w:sz w:val="24"/>
          <w:szCs w:val="24"/>
        </w:rPr>
        <w:t xml:space="preserve">) and 922.0098 (HP, detected </w:t>
      </w:r>
      <w:r w:rsidRPr="00C2460D">
        <w:rPr>
          <w:rFonts w:ascii="Cambria" w:hAnsi="Cambria" w:cs="AdvOT7d6df7ab.I"/>
          <w:i/>
          <w:sz w:val="24"/>
          <w:szCs w:val="24"/>
        </w:rPr>
        <w:t>m/z</w:t>
      </w:r>
      <w:r w:rsidRPr="00C2460D">
        <w:rPr>
          <w:rFonts w:ascii="Cambria" w:hAnsi="Cambria" w:cs="AdvOT7d6df7ab.I"/>
          <w:sz w:val="24"/>
          <w:szCs w:val="24"/>
        </w:rPr>
        <w:t xml:space="preserve"> </w:t>
      </w:r>
      <w:r w:rsidRPr="00C2460D">
        <w:rPr>
          <w:rFonts w:ascii="Cambria" w:hAnsi="Cambria" w:cs="AdvOT1ef757c0"/>
          <w:sz w:val="24"/>
          <w:szCs w:val="24"/>
        </w:rPr>
        <w:t>[C</w:t>
      </w:r>
      <w:r w:rsidRPr="00C2460D">
        <w:rPr>
          <w:rFonts w:ascii="Cambria" w:hAnsi="Cambria" w:cs="AdvOT1ef757c0"/>
          <w:sz w:val="24"/>
          <w:szCs w:val="24"/>
          <w:vertAlign w:val="subscript"/>
        </w:rPr>
        <w:t>18</w:t>
      </w:r>
      <w:r w:rsidRPr="00C2460D">
        <w:rPr>
          <w:rFonts w:ascii="Cambria" w:hAnsi="Cambria" w:cs="AdvOT1ef757c0"/>
          <w:sz w:val="24"/>
          <w:szCs w:val="24"/>
        </w:rPr>
        <w:t>H</w:t>
      </w:r>
      <w:r w:rsidRPr="00C2460D">
        <w:rPr>
          <w:rFonts w:ascii="Cambria" w:hAnsi="Cambria" w:cs="AdvOT1ef757c0"/>
          <w:sz w:val="24"/>
          <w:szCs w:val="24"/>
          <w:vertAlign w:val="subscript"/>
        </w:rPr>
        <w:t>18</w:t>
      </w:r>
      <w:r w:rsidRPr="00C2460D">
        <w:rPr>
          <w:rFonts w:ascii="Cambria" w:hAnsi="Cambria" w:cs="AdvOT1ef757c0"/>
          <w:sz w:val="24"/>
          <w:szCs w:val="24"/>
        </w:rPr>
        <w:t>O</w:t>
      </w:r>
      <w:r w:rsidRPr="00C2460D">
        <w:rPr>
          <w:rFonts w:ascii="Cambria" w:hAnsi="Cambria" w:cs="AdvOT1ef757c0"/>
          <w:sz w:val="24"/>
          <w:szCs w:val="24"/>
          <w:vertAlign w:val="subscript"/>
        </w:rPr>
        <w:t>6</w:t>
      </w:r>
      <w:r w:rsidRPr="00C2460D">
        <w:rPr>
          <w:rFonts w:ascii="Cambria" w:hAnsi="Cambria" w:cs="AdvOT1ef757c0"/>
          <w:sz w:val="24"/>
          <w:szCs w:val="24"/>
        </w:rPr>
        <w:t>N</w:t>
      </w:r>
      <w:r w:rsidRPr="00C2460D">
        <w:rPr>
          <w:rFonts w:ascii="Cambria" w:hAnsi="Cambria" w:cs="AdvOT1ef757c0"/>
          <w:sz w:val="24"/>
          <w:szCs w:val="24"/>
          <w:vertAlign w:val="subscript"/>
        </w:rPr>
        <w:t>3</w:t>
      </w:r>
      <w:r w:rsidRPr="00C2460D">
        <w:rPr>
          <w:rFonts w:ascii="Cambria" w:hAnsi="Cambria" w:cs="AdvOT1ef757c0"/>
          <w:sz w:val="24"/>
          <w:szCs w:val="24"/>
        </w:rPr>
        <w:t>P</w:t>
      </w:r>
      <w:r w:rsidRPr="00C2460D">
        <w:rPr>
          <w:rFonts w:ascii="Cambria" w:hAnsi="Cambria" w:cs="AdvOT1ef757c0"/>
          <w:sz w:val="24"/>
          <w:szCs w:val="24"/>
          <w:vertAlign w:val="subscript"/>
        </w:rPr>
        <w:t>3</w:t>
      </w:r>
      <w:r w:rsidRPr="00C2460D">
        <w:rPr>
          <w:rFonts w:ascii="Cambria" w:hAnsi="Cambria" w:cs="AdvOT1ef757c0"/>
          <w:sz w:val="24"/>
          <w:szCs w:val="24"/>
        </w:rPr>
        <w:t>F</w:t>
      </w:r>
      <w:r w:rsidRPr="00C2460D">
        <w:rPr>
          <w:rFonts w:ascii="Cambria" w:hAnsi="Cambria" w:cs="AdvOT1ef757c0"/>
          <w:sz w:val="24"/>
          <w:szCs w:val="24"/>
          <w:vertAlign w:val="subscript"/>
        </w:rPr>
        <w:t>24</w:t>
      </w:r>
      <w:r w:rsidRPr="00C2460D">
        <w:rPr>
          <w:rFonts w:ascii="Cambria" w:hAnsi="Cambria" w:cs="AdvOT1ef757c0"/>
          <w:sz w:val="24"/>
          <w:szCs w:val="24"/>
        </w:rPr>
        <w:t>+H]</w:t>
      </w:r>
      <w:r w:rsidRPr="00C2460D">
        <w:rPr>
          <w:rFonts w:ascii="Cambria" w:hAnsi="Cambria" w:cs="AdvOT1ef757c0"/>
          <w:sz w:val="24"/>
          <w:szCs w:val="24"/>
          <w:vertAlign w:val="superscript"/>
        </w:rPr>
        <w:t>+</w:t>
      </w:r>
      <w:r w:rsidRPr="00C2460D">
        <w:rPr>
          <w:rFonts w:ascii="Cambria" w:hAnsi="Cambria" w:cs="AdvOT1ef757c0"/>
          <w:sz w:val="24"/>
          <w:szCs w:val="24"/>
        </w:rPr>
        <w:t>) in positive mode and 112.9855 (TFA(NH</w:t>
      </w:r>
      <w:r w:rsidRPr="00C2460D">
        <w:rPr>
          <w:rFonts w:ascii="Cambria" w:hAnsi="Cambria" w:cs="AdvOT1ef757c0"/>
          <w:sz w:val="24"/>
          <w:szCs w:val="24"/>
          <w:vertAlign w:val="subscript"/>
        </w:rPr>
        <w:t>4</w:t>
      </w:r>
      <w:r w:rsidRPr="00C2460D">
        <w:rPr>
          <w:rFonts w:ascii="Cambria" w:hAnsi="Cambria" w:cs="AdvOT1ef757c0"/>
          <w:sz w:val="24"/>
          <w:szCs w:val="24"/>
        </w:rPr>
        <w:t xml:space="preserve">), detected </w:t>
      </w:r>
      <w:r w:rsidRPr="00C2460D">
        <w:rPr>
          <w:rFonts w:ascii="Cambria" w:hAnsi="Cambria" w:cs="AdvOT7d6df7ab.I"/>
          <w:i/>
          <w:sz w:val="24"/>
          <w:szCs w:val="24"/>
        </w:rPr>
        <w:t>m/z</w:t>
      </w:r>
      <w:r w:rsidRPr="00C2460D">
        <w:rPr>
          <w:rFonts w:ascii="Cambria" w:hAnsi="Cambria" w:cs="AdvOT7d6df7ab.I"/>
          <w:sz w:val="24"/>
          <w:szCs w:val="24"/>
        </w:rPr>
        <w:t xml:space="preserve"> </w:t>
      </w:r>
      <w:r w:rsidRPr="00C2460D">
        <w:rPr>
          <w:rFonts w:ascii="Cambria" w:hAnsi="Cambria" w:cs="AdvOT1ef757c0"/>
          <w:sz w:val="24"/>
          <w:szCs w:val="24"/>
        </w:rPr>
        <w:t>[C</w:t>
      </w:r>
      <w:r w:rsidRPr="00C2460D">
        <w:rPr>
          <w:rFonts w:ascii="Cambria" w:hAnsi="Cambria" w:cs="AdvOT1ef757c0"/>
          <w:sz w:val="24"/>
          <w:szCs w:val="24"/>
          <w:vertAlign w:val="subscript"/>
        </w:rPr>
        <w:t>2</w:t>
      </w:r>
      <w:r w:rsidRPr="00C2460D">
        <w:rPr>
          <w:rFonts w:ascii="Cambria" w:hAnsi="Cambria" w:cs="AdvOT1ef757c0"/>
          <w:sz w:val="24"/>
          <w:szCs w:val="24"/>
        </w:rPr>
        <w:t>O</w:t>
      </w:r>
      <w:r w:rsidRPr="00C2460D">
        <w:rPr>
          <w:rFonts w:ascii="Cambria" w:hAnsi="Cambria" w:cs="AdvOT1ef757c0"/>
          <w:sz w:val="24"/>
          <w:szCs w:val="24"/>
          <w:vertAlign w:val="subscript"/>
        </w:rPr>
        <w:t>2</w:t>
      </w:r>
      <w:r w:rsidRPr="00C2460D">
        <w:rPr>
          <w:rFonts w:ascii="Cambria" w:hAnsi="Cambria" w:cs="AdvOT1ef757c0"/>
          <w:sz w:val="24"/>
          <w:szCs w:val="24"/>
        </w:rPr>
        <w:t>F</w:t>
      </w:r>
      <w:r w:rsidRPr="00C2460D">
        <w:rPr>
          <w:rFonts w:ascii="Cambria" w:hAnsi="Cambria" w:cs="AdvOT1ef757c0"/>
          <w:sz w:val="24"/>
          <w:szCs w:val="24"/>
          <w:vertAlign w:val="subscript"/>
        </w:rPr>
        <w:t>3</w:t>
      </w:r>
      <w:r w:rsidRPr="00C2460D">
        <w:rPr>
          <w:rFonts w:ascii="Cambria" w:hAnsi="Cambria" w:cs="AdvOT1ef757c0"/>
          <w:sz w:val="24"/>
          <w:szCs w:val="24"/>
        </w:rPr>
        <w:t>(NH</w:t>
      </w:r>
      <w:r w:rsidRPr="00C2460D">
        <w:rPr>
          <w:rFonts w:ascii="Cambria" w:hAnsi="Cambria" w:cs="AdvOT1ef757c0"/>
          <w:sz w:val="24"/>
          <w:szCs w:val="24"/>
          <w:vertAlign w:val="subscript"/>
        </w:rPr>
        <w:t>4</w:t>
      </w:r>
      <w:r w:rsidRPr="00C2460D">
        <w:rPr>
          <w:rFonts w:ascii="Cambria" w:hAnsi="Cambria" w:cs="AdvOT1ef757c0"/>
          <w:sz w:val="24"/>
          <w:szCs w:val="24"/>
        </w:rPr>
        <w:t>)-H]</w:t>
      </w:r>
      <w:r w:rsidRPr="00C2460D">
        <w:rPr>
          <w:rFonts w:ascii="Cambria" w:hAnsi="Cambria" w:cs="AdvP414BFB"/>
          <w:sz w:val="24"/>
          <w:szCs w:val="24"/>
          <w:vertAlign w:val="superscript"/>
        </w:rPr>
        <w:t>-</w:t>
      </w:r>
      <w:r w:rsidRPr="00C2460D">
        <w:rPr>
          <w:rFonts w:ascii="Cambria" w:hAnsi="Cambria" w:cs="AdvOT1ef757c0"/>
          <w:sz w:val="24"/>
          <w:szCs w:val="24"/>
        </w:rPr>
        <w:t xml:space="preserve">) and 966.0007 (HP+FA, detected </w:t>
      </w:r>
      <w:r w:rsidRPr="00C2460D">
        <w:rPr>
          <w:rFonts w:ascii="Cambria" w:hAnsi="Cambria" w:cs="AdvOT7d6df7ab.I"/>
          <w:i/>
          <w:sz w:val="24"/>
          <w:szCs w:val="24"/>
        </w:rPr>
        <w:t>m/z</w:t>
      </w:r>
      <w:r w:rsidRPr="00C2460D">
        <w:rPr>
          <w:rFonts w:ascii="Cambria" w:hAnsi="Cambria" w:cs="AdvOT7d6df7ab.I"/>
          <w:sz w:val="24"/>
          <w:szCs w:val="24"/>
        </w:rPr>
        <w:t xml:space="preserve"> </w:t>
      </w:r>
      <w:r w:rsidRPr="00C2460D">
        <w:rPr>
          <w:rFonts w:ascii="Cambria" w:hAnsi="Cambria" w:cs="AdvOT1ef757c0"/>
          <w:sz w:val="24"/>
          <w:szCs w:val="24"/>
        </w:rPr>
        <w:t>[C</w:t>
      </w:r>
      <w:r w:rsidRPr="00C2460D">
        <w:rPr>
          <w:rFonts w:ascii="Cambria" w:hAnsi="Cambria" w:cs="AdvOT1ef757c0"/>
          <w:sz w:val="24"/>
          <w:szCs w:val="24"/>
          <w:vertAlign w:val="subscript"/>
        </w:rPr>
        <w:t>18</w:t>
      </w:r>
      <w:r w:rsidRPr="00C2460D">
        <w:rPr>
          <w:rFonts w:ascii="Cambria" w:hAnsi="Cambria" w:cs="AdvOT1ef757c0"/>
          <w:sz w:val="24"/>
          <w:szCs w:val="24"/>
        </w:rPr>
        <w:t>H</w:t>
      </w:r>
      <w:r w:rsidRPr="00C2460D">
        <w:rPr>
          <w:rFonts w:ascii="Cambria" w:hAnsi="Cambria" w:cs="AdvOT1ef757c0"/>
          <w:sz w:val="24"/>
          <w:szCs w:val="24"/>
          <w:vertAlign w:val="subscript"/>
        </w:rPr>
        <w:t>18</w:t>
      </w:r>
      <w:r w:rsidRPr="00C2460D">
        <w:rPr>
          <w:rFonts w:ascii="Cambria" w:hAnsi="Cambria" w:cs="AdvOT1ef757c0"/>
          <w:sz w:val="24"/>
          <w:szCs w:val="24"/>
        </w:rPr>
        <w:t>O</w:t>
      </w:r>
      <w:r w:rsidRPr="00C2460D">
        <w:rPr>
          <w:rFonts w:ascii="Cambria" w:hAnsi="Cambria" w:cs="AdvOT1ef757c0"/>
          <w:sz w:val="24"/>
          <w:szCs w:val="24"/>
          <w:vertAlign w:val="subscript"/>
        </w:rPr>
        <w:t>6</w:t>
      </w:r>
      <w:r w:rsidRPr="00C2460D">
        <w:rPr>
          <w:rFonts w:ascii="Cambria" w:hAnsi="Cambria" w:cs="AdvOT1ef757c0"/>
          <w:sz w:val="24"/>
          <w:szCs w:val="24"/>
        </w:rPr>
        <w:t>N</w:t>
      </w:r>
      <w:r w:rsidRPr="00C2460D">
        <w:rPr>
          <w:rFonts w:ascii="Cambria" w:hAnsi="Cambria" w:cs="AdvOT1ef757c0"/>
          <w:sz w:val="24"/>
          <w:szCs w:val="24"/>
          <w:vertAlign w:val="subscript"/>
        </w:rPr>
        <w:t>3</w:t>
      </w:r>
      <w:r w:rsidRPr="00C2460D">
        <w:rPr>
          <w:rFonts w:ascii="Cambria" w:hAnsi="Cambria" w:cs="AdvOT1ef757c0"/>
          <w:sz w:val="24"/>
          <w:szCs w:val="24"/>
        </w:rPr>
        <w:t>P</w:t>
      </w:r>
      <w:r w:rsidRPr="00C2460D">
        <w:rPr>
          <w:rFonts w:ascii="Cambria" w:hAnsi="Cambria" w:cs="AdvOT1ef757c0"/>
          <w:sz w:val="24"/>
          <w:szCs w:val="24"/>
          <w:vertAlign w:val="subscript"/>
        </w:rPr>
        <w:t>3</w:t>
      </w:r>
      <w:r w:rsidRPr="00C2460D">
        <w:rPr>
          <w:rFonts w:ascii="Cambria" w:hAnsi="Cambria" w:cs="AdvOT1ef757c0"/>
          <w:sz w:val="24"/>
          <w:szCs w:val="24"/>
        </w:rPr>
        <w:t>F</w:t>
      </w:r>
      <w:r w:rsidRPr="00C2460D">
        <w:rPr>
          <w:rFonts w:ascii="Cambria" w:hAnsi="Cambria" w:cs="AdvOT1ef757c0"/>
          <w:sz w:val="24"/>
          <w:szCs w:val="24"/>
          <w:vertAlign w:val="subscript"/>
        </w:rPr>
        <w:t>24</w:t>
      </w:r>
      <w:r w:rsidRPr="00C2460D">
        <w:rPr>
          <w:rFonts w:ascii="Cambria" w:hAnsi="Cambria" w:cs="AdvP414BFB"/>
          <w:sz w:val="24"/>
          <w:szCs w:val="24"/>
        </w:rPr>
        <w:t>+</w:t>
      </w:r>
      <w:r w:rsidRPr="00C2460D">
        <w:rPr>
          <w:rFonts w:ascii="Cambria" w:hAnsi="Cambria" w:cs="AdvOT1ef757c0"/>
          <w:sz w:val="24"/>
          <w:szCs w:val="24"/>
        </w:rPr>
        <w:t>FA-H]</w:t>
      </w:r>
      <w:r w:rsidRPr="00C2460D">
        <w:rPr>
          <w:rFonts w:ascii="Cambria" w:hAnsi="Cambria" w:cs="AdvP414BFB"/>
          <w:sz w:val="24"/>
          <w:szCs w:val="24"/>
          <w:vertAlign w:val="superscript"/>
        </w:rPr>
        <w:t>-</w:t>
      </w:r>
      <w:r w:rsidRPr="00C2460D">
        <w:rPr>
          <w:rFonts w:ascii="Cambria" w:hAnsi="Cambria" w:cs="AdvOT1ef757c0"/>
          <w:sz w:val="24"/>
          <w:szCs w:val="24"/>
        </w:rPr>
        <w:t>) in negative mode. The references were continuously infused into the system, enabling constant mass correction. Samples were analyzed in randomized runs, during which they were incubated in an autosampler at 4°C. The analytical runs for both polarities were set up starting with the analysis of ten QCs followed by the samples; a QC sample was injected between blocks of ten samples until the end of the run.</w:t>
      </w:r>
    </w:p>
    <w:p w14:paraId="3405A47F" w14:textId="77777777" w:rsidR="00533082" w:rsidRPr="00C2460D" w:rsidRDefault="00533082" w:rsidP="00820671">
      <w:pPr>
        <w:tabs>
          <w:tab w:val="left" w:pos="720"/>
        </w:tabs>
        <w:spacing w:afterLines="120" w:after="288"/>
        <w:rPr>
          <w:rFonts w:ascii="Cambria" w:hAnsi="Cambria"/>
          <w:b/>
          <w:i/>
          <w:sz w:val="24"/>
          <w:szCs w:val="24"/>
        </w:rPr>
      </w:pPr>
      <w:r w:rsidRPr="00C2460D">
        <w:rPr>
          <w:rFonts w:ascii="Cambria" w:hAnsi="Cambria"/>
          <w:b/>
          <w:i/>
          <w:sz w:val="24"/>
          <w:szCs w:val="24"/>
        </w:rPr>
        <w:t xml:space="preserve">Quality assurance </w:t>
      </w:r>
    </w:p>
    <w:p w14:paraId="57845EF9" w14:textId="2F3B4898" w:rsidR="00533082" w:rsidRPr="00C2460D" w:rsidRDefault="00533082" w:rsidP="00820671">
      <w:pPr>
        <w:autoSpaceDE w:val="0"/>
        <w:autoSpaceDN w:val="0"/>
        <w:adjustRightInd w:val="0"/>
        <w:spacing w:after="120" w:line="276" w:lineRule="auto"/>
        <w:rPr>
          <w:rFonts w:ascii="Cambria" w:hAnsi="Cambria"/>
          <w:color w:val="000000"/>
          <w:sz w:val="24"/>
        </w:rPr>
      </w:pPr>
      <w:r w:rsidRPr="00C2460D">
        <w:rPr>
          <w:rFonts w:ascii="Cambria" w:hAnsi="Cambria"/>
          <w:color w:val="000000"/>
          <w:sz w:val="24"/>
        </w:rPr>
        <w:t xml:space="preserve">After data reprocessing, the metabolic features were subsequently filtered. For GC-MS, 82 metabolites were detected. After filtering for a relative standard deviation (RSD) &lt;40 and </w:t>
      </w:r>
      <w:r w:rsidRPr="00C2460D">
        <w:rPr>
          <w:rFonts w:ascii="Cambria" w:hAnsi="Cambria"/>
          <w:sz w:val="24"/>
          <w:szCs w:val="24"/>
        </w:rPr>
        <w:lastRenderedPageBreak/>
        <w:t>presence in at least 60% of the samples in each experimental group</w:t>
      </w:r>
      <w:r w:rsidRPr="00C2460D">
        <w:rPr>
          <w:rFonts w:ascii="Cambria" w:hAnsi="Cambria"/>
          <w:color w:val="000000"/>
          <w:sz w:val="24"/>
        </w:rPr>
        <w:t xml:space="preserve">, 68 metabolites were selected for statistical analysis. For LC-MS, a normalization over the analysis time (injection order) was carried </w:t>
      </w:r>
      <w:r w:rsidRPr="00C2460D">
        <w:rPr>
          <w:rFonts w:ascii="Cambria" w:hAnsi="Cambria"/>
          <w:color w:val="000000"/>
          <w:sz w:val="24"/>
        </w:rPr>
        <w:fldChar w:fldCharType="begin">
          <w:fldData xml:space="preserve">PEVuZE5vdGU+PENpdGU+PEF1dGhvcj5LdWxpZ293c2tpPC9BdXRob3I+PFllYXI+MjAxNTwvWWVh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</w:fldData>
        </w:fldChar>
      </w:r>
      <w:r w:rsidRPr="00C2460D">
        <w:rPr>
          <w:rFonts w:ascii="Cambria" w:hAnsi="Cambria"/>
          <w:color w:val="000000"/>
          <w:sz w:val="24"/>
        </w:rPr>
        <w:instrText xml:space="preserve"> ADDIN EN.CITE </w:instrText>
      </w:r>
      <w:r w:rsidRPr="00C2460D">
        <w:rPr>
          <w:rFonts w:ascii="Cambria" w:hAnsi="Cambria"/>
          <w:color w:val="000000"/>
          <w:sz w:val="24"/>
        </w:rPr>
        <w:fldChar w:fldCharType="begin">
          <w:fldData xml:space="preserve">PEVuZE5vdGU+PENpdGU+PEF1dGhvcj5LdWxpZ293c2tpPC9BdXRob3I+PFllYXI+MjAxNTwvWWVh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</w:fldData>
        </w:fldChar>
      </w:r>
      <w:r w:rsidRPr="00C2460D">
        <w:rPr>
          <w:rFonts w:ascii="Cambria" w:hAnsi="Cambria"/>
          <w:color w:val="000000"/>
          <w:sz w:val="24"/>
        </w:rPr>
        <w:instrText xml:space="preserve"> ADDIN EN.CITE.DATA </w:instrText>
      </w:r>
      <w:r w:rsidRPr="00C2460D">
        <w:rPr>
          <w:rFonts w:ascii="Cambria" w:hAnsi="Cambria"/>
          <w:color w:val="000000"/>
          <w:sz w:val="24"/>
        </w:rPr>
      </w:r>
      <w:r w:rsidRPr="00C2460D">
        <w:rPr>
          <w:rFonts w:ascii="Cambria" w:hAnsi="Cambria"/>
          <w:color w:val="000000"/>
          <w:sz w:val="24"/>
        </w:rPr>
        <w:fldChar w:fldCharType="end"/>
      </w:r>
      <w:r w:rsidRPr="00C2460D">
        <w:rPr>
          <w:rFonts w:ascii="Cambria" w:hAnsi="Cambria"/>
          <w:color w:val="000000"/>
          <w:sz w:val="24"/>
        </w:rPr>
      </w:r>
      <w:r w:rsidRPr="00C2460D">
        <w:rPr>
          <w:rFonts w:ascii="Cambria" w:hAnsi="Cambria"/>
          <w:color w:val="000000"/>
          <w:sz w:val="24"/>
        </w:rPr>
        <w:fldChar w:fldCharType="separate"/>
      </w:r>
      <w:r w:rsidRPr="00C2460D">
        <w:rPr>
          <w:rFonts w:ascii="Cambria" w:hAnsi="Cambria"/>
          <w:noProof/>
          <w:color w:val="000000"/>
          <w:sz w:val="24"/>
        </w:rPr>
        <w:t>[2]</w:t>
      </w:r>
      <w:r w:rsidRPr="00C2460D">
        <w:rPr>
          <w:rFonts w:ascii="Cambria" w:hAnsi="Cambria"/>
          <w:color w:val="000000"/>
          <w:sz w:val="24"/>
        </w:rPr>
        <w:fldChar w:fldCharType="end"/>
      </w:r>
      <w:r w:rsidRPr="00C2460D">
        <w:rPr>
          <w:rFonts w:ascii="Cambria" w:hAnsi="Cambria"/>
          <w:color w:val="000000"/>
          <w:sz w:val="24"/>
        </w:rPr>
        <w:t xml:space="preserve">. The detected features were 347 and 335 for ESI+ and ESI-, respectively. Out of them, 261 and 210 features fulfilled a value of RSD &lt;40, of which 13 and 2 features had no presence in more than 60% of samples in each group and were discarded. Finally, 248 and 208 features were statistically analyzed for ESI+ and ESI-, respectively. </w:t>
      </w:r>
    </w:p>
    <w:p w14:paraId="0C3C5133" w14:textId="77777777" w:rsidR="00533082" w:rsidRPr="00C2460D" w:rsidRDefault="00533082" w:rsidP="00820671">
      <w:pPr>
        <w:tabs>
          <w:tab w:val="left" w:pos="720"/>
        </w:tabs>
        <w:spacing w:afterLines="120" w:after="288"/>
        <w:rPr>
          <w:rFonts w:ascii="Cambria" w:hAnsi="Cambria"/>
          <w:b/>
          <w:i/>
          <w:sz w:val="24"/>
          <w:szCs w:val="24"/>
        </w:rPr>
      </w:pPr>
      <w:r w:rsidRPr="00C2460D">
        <w:rPr>
          <w:rFonts w:ascii="Cambria" w:hAnsi="Cambria"/>
          <w:b/>
          <w:i/>
          <w:sz w:val="24"/>
          <w:szCs w:val="24"/>
        </w:rPr>
        <w:t>Metabolite identification</w:t>
      </w:r>
    </w:p>
    <w:p w14:paraId="0103C3BC" w14:textId="7C839B12" w:rsidR="00533082" w:rsidRPr="00C2460D" w:rsidRDefault="00533082" w:rsidP="00820671">
      <w:pPr>
        <w:spacing w:after="240" w:line="276" w:lineRule="auto"/>
        <w:rPr>
          <w:rFonts w:ascii="Cambria" w:hAnsi="Cambria"/>
          <w:sz w:val="24"/>
          <w:szCs w:val="24"/>
        </w:rPr>
      </w:pPr>
      <w:r w:rsidRPr="00C2460D">
        <w:rPr>
          <w:rFonts w:ascii="Cambria" w:hAnsi="Cambria"/>
          <w:sz w:val="24"/>
          <w:szCs w:val="24"/>
        </w:rPr>
        <w:t>The significant metabolites were identified. In GC-MS</w:t>
      </w:r>
      <w:r w:rsidR="00820671" w:rsidRPr="00C2460D">
        <w:rPr>
          <w:rFonts w:ascii="Cambria" w:hAnsi="Cambria"/>
          <w:sz w:val="24"/>
          <w:szCs w:val="24"/>
        </w:rPr>
        <w:t>,</w:t>
      </w:r>
      <w:r w:rsidRPr="00C2460D">
        <w:rPr>
          <w:rFonts w:ascii="Cambria" w:hAnsi="Cambria"/>
          <w:sz w:val="24"/>
          <w:szCs w:val="24"/>
        </w:rPr>
        <w:t xml:space="preserve"> the identification was </w:t>
      </w:r>
      <w:r w:rsidR="00820671" w:rsidRPr="00C2460D">
        <w:rPr>
          <w:rFonts w:ascii="Cambria" w:hAnsi="Cambria"/>
          <w:sz w:val="24"/>
          <w:szCs w:val="24"/>
        </w:rPr>
        <w:t>mad</w:t>
      </w:r>
      <w:r w:rsidRPr="00C2460D">
        <w:rPr>
          <w:rFonts w:ascii="Cambria" w:hAnsi="Cambria"/>
          <w:sz w:val="24"/>
          <w:szCs w:val="24"/>
        </w:rPr>
        <w:t xml:space="preserve">e based on </w:t>
      </w:r>
      <w:proofErr w:type="spellStart"/>
      <w:r w:rsidRPr="00C2460D">
        <w:rPr>
          <w:rFonts w:ascii="Cambria" w:hAnsi="Cambria"/>
          <w:sz w:val="24"/>
          <w:szCs w:val="24"/>
        </w:rPr>
        <w:t>FiehnLib</w:t>
      </w:r>
      <w:proofErr w:type="spellEnd"/>
      <w:r w:rsidRPr="00C2460D">
        <w:rPr>
          <w:rFonts w:ascii="Cambria" w:hAnsi="Cambria"/>
          <w:sz w:val="24"/>
          <w:szCs w:val="24"/>
        </w:rPr>
        <w:t xml:space="preserve"> </w:t>
      </w:r>
      <w:r w:rsidRPr="00C2460D">
        <w:rPr>
          <w:rFonts w:ascii="Cambria" w:hAnsi="Cambria"/>
          <w:sz w:val="24"/>
          <w:szCs w:val="24"/>
        </w:rPr>
        <w:fldChar w:fldCharType="begin"/>
      </w:r>
      <w:r w:rsidRPr="00C2460D">
        <w:rPr>
          <w:rFonts w:ascii="Cambria" w:hAnsi="Cambria"/>
          <w:sz w:val="24"/>
          <w:szCs w:val="24"/>
        </w:rPr>
        <w:instrText xml:space="preserve"> ADDIN EN.CITE &lt;EndNote&gt;&lt;Cite&gt;&lt;Author&gt;Kind&lt;/Author&gt;&lt;Year&gt;2009&lt;/Year&gt;&lt;RecNum&gt;4&lt;/RecNum&gt;&lt;DisplayText&gt;[1]&lt;/DisplayText&gt;&lt;record&gt;&lt;rec-number&gt;4&lt;/rec-number&gt;&lt;foreign-keys&gt;&lt;key app="EN" db-id="wsxszd5zq5wftseefz455xpktpr0rss222se" timestamp="1562073358"&gt;4&lt;/key&gt;&lt;/foreign-keys&gt;&lt;ref-type name="Journal Article"&gt;17&lt;/ref-type&gt;&lt;contributors&gt;&lt;authors&gt;&lt;author&gt;Kind, T.&lt;/author&gt;&lt;author&gt;Wohlgemuth, G.&lt;/author&gt;&lt;author&gt;Lee, D. Y.&lt;/author&gt;&lt;author&gt;Lu, Y.&lt;/author&gt;&lt;author&gt;Palazoglu, M.&lt;/author&gt;&lt;author&gt;Shahbaz, S.&lt;/author&gt;&lt;author&gt;Fiehn, O.&lt;/author&gt;&lt;/authors&gt;&lt;/contributors&gt;&lt;auth-address&gt;University of California Davis, Genome Center, Davis, California 95616, USA.&lt;/auth-address&gt;&lt;titles&gt;&lt;title&gt;FiehnLib: mass spectral and retention index libraries for metabolomics based on quadrupole and time-of-flight gas chromatography/mass spectrometry&lt;/title&gt;&lt;secondary-title&gt;Anal Chem&lt;/secondary-title&gt;&lt;/titles&gt;&lt;periodical&gt;&lt;full-title&gt;Anal Chem&lt;/full-title&gt;&lt;/periodical&gt;&lt;pages&gt;10038-48&lt;/pages&gt;&lt;volume&gt;81&lt;/volume&gt;&lt;number&gt;24&lt;/number&gt;&lt;edition&gt;2009/11/26&lt;/edition&gt;&lt;keywords&gt;&lt;keyword&gt;Animals&lt;/keyword&gt;&lt;keyword&gt;*Databases, Factual&lt;/keyword&gt;&lt;keyword&gt;Gas Chromatography-Mass Spectrometry&lt;/keyword&gt;&lt;keyword&gt;*Metabolomics/methods&lt;/keyword&gt;&lt;keyword&gt;Software&lt;/keyword&gt;&lt;keyword&gt;Time Factors&lt;/keyword&gt;&lt;/keywords&gt;&lt;dates&gt;&lt;year&gt;2009&lt;/year&gt;&lt;pub-dates&gt;&lt;date&gt;Dec 15&lt;/date&gt;&lt;/pub-dates&gt;&lt;/dates&gt;&lt;isbn&gt;1520-6882 (Electronic)&amp;#xD;0003-2700 (Linking)&lt;/isbn&gt;&lt;accession-num&gt;19928838&lt;/accession-num&gt;&lt;urls&gt;&lt;related-urls&gt;&lt;url&gt;https://www.ncbi.nlm.nih.gov/pubmed/19928838&lt;/url&gt;&lt;/related-urls&gt;&lt;/urls&gt;&lt;custom2&gt;PMC2805091&lt;/custom2&gt;&lt;electronic-resource-num&gt;10.1021/ac9019522&lt;/electronic-resource-num&gt;&lt;/record&gt;&lt;/Cite&gt;&lt;/EndNote&gt;</w:instrText>
      </w:r>
      <w:r w:rsidRPr="00C2460D">
        <w:rPr>
          <w:rFonts w:ascii="Cambria" w:hAnsi="Cambria"/>
          <w:sz w:val="24"/>
          <w:szCs w:val="24"/>
        </w:rPr>
        <w:fldChar w:fldCharType="separate"/>
      </w:r>
      <w:r w:rsidRPr="00C2460D">
        <w:rPr>
          <w:rFonts w:ascii="Cambria" w:hAnsi="Cambria"/>
          <w:noProof/>
          <w:sz w:val="24"/>
          <w:szCs w:val="24"/>
        </w:rPr>
        <w:t>[1]</w:t>
      </w:r>
      <w:r w:rsidRPr="00C2460D">
        <w:rPr>
          <w:rFonts w:ascii="Cambria" w:hAnsi="Cambria"/>
          <w:sz w:val="24"/>
          <w:szCs w:val="24"/>
        </w:rPr>
        <w:fldChar w:fldCharType="end"/>
      </w:r>
      <w:r w:rsidRPr="00C2460D">
        <w:rPr>
          <w:rFonts w:ascii="Cambria" w:hAnsi="Cambria"/>
          <w:sz w:val="24"/>
          <w:szCs w:val="24"/>
        </w:rPr>
        <w:t xml:space="preserve"> and NIST 14 libraries. In LC-MS</w:t>
      </w:r>
      <w:r w:rsidR="00820671" w:rsidRPr="00C2460D">
        <w:rPr>
          <w:rFonts w:ascii="Cambria" w:hAnsi="Cambria"/>
          <w:sz w:val="24"/>
          <w:szCs w:val="24"/>
        </w:rPr>
        <w:t>,</w:t>
      </w:r>
      <w:r w:rsidRPr="00C2460D">
        <w:rPr>
          <w:rFonts w:ascii="Cambria" w:hAnsi="Cambria"/>
          <w:sz w:val="24"/>
          <w:szCs w:val="24"/>
        </w:rPr>
        <w:t xml:space="preserve"> the list of accurate masses was searched using the CEU Mass Mediator search tool (http://ceumass.eps.uspceu.es/; error ± 5 ppm) to obtain tentative identifications. Each of them was manually curated based on their MS adducts </w:t>
      </w:r>
      <w:r w:rsidRPr="00C2460D">
        <w:rPr>
          <w:rFonts w:ascii="Cambria" w:hAnsi="Cambria"/>
          <w:sz w:val="24"/>
          <w:szCs w:val="24"/>
        </w:rPr>
        <w:fldChar w:fldCharType="begin">
          <w:fldData xml:space="preserve">PEVuZE5vdGU+PENpdGU+PEF1dGhvcj5Hb2R6aWVuPC9BdXRob3I+PFllYXI+MjAxNjwvWWVhcj48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</w:fldData>
        </w:fldChar>
      </w:r>
      <w:r w:rsidRPr="00C2460D">
        <w:rPr>
          <w:rFonts w:ascii="Cambria" w:hAnsi="Cambria"/>
          <w:sz w:val="24"/>
          <w:szCs w:val="24"/>
        </w:rPr>
        <w:instrText xml:space="preserve"> ADDIN EN.CITE </w:instrText>
      </w:r>
      <w:r w:rsidRPr="00C2460D">
        <w:rPr>
          <w:rFonts w:ascii="Cambria" w:hAnsi="Cambria"/>
          <w:sz w:val="24"/>
          <w:szCs w:val="24"/>
        </w:rPr>
        <w:fldChar w:fldCharType="begin">
          <w:fldData xml:space="preserve">PEVuZE5vdGU+PENpdGU+PEF1dGhvcj5Hb2R6aWVuPC9BdXRob3I+PFllYXI+MjAxNjwvWWVhcj48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</w:fldData>
        </w:fldChar>
      </w:r>
      <w:r w:rsidRPr="00C2460D">
        <w:rPr>
          <w:rFonts w:ascii="Cambria" w:hAnsi="Cambria"/>
          <w:sz w:val="24"/>
          <w:szCs w:val="24"/>
        </w:rPr>
        <w:instrText xml:space="preserve"> ADDIN EN.CITE.DATA </w:instrText>
      </w:r>
      <w:r w:rsidRPr="00C2460D">
        <w:rPr>
          <w:rFonts w:ascii="Cambria" w:hAnsi="Cambria"/>
          <w:sz w:val="24"/>
          <w:szCs w:val="24"/>
        </w:rPr>
      </w:r>
      <w:r w:rsidRPr="00C2460D">
        <w:rPr>
          <w:rFonts w:ascii="Cambria" w:hAnsi="Cambria"/>
          <w:sz w:val="24"/>
          <w:szCs w:val="24"/>
        </w:rPr>
        <w:fldChar w:fldCharType="end"/>
      </w:r>
      <w:r w:rsidRPr="00C2460D">
        <w:rPr>
          <w:rFonts w:ascii="Cambria" w:hAnsi="Cambria"/>
          <w:sz w:val="24"/>
          <w:szCs w:val="24"/>
        </w:rPr>
      </w:r>
      <w:r w:rsidRPr="00C2460D">
        <w:rPr>
          <w:rFonts w:ascii="Cambria" w:hAnsi="Cambria"/>
          <w:sz w:val="24"/>
          <w:szCs w:val="24"/>
        </w:rPr>
        <w:fldChar w:fldCharType="separate"/>
      </w:r>
      <w:r w:rsidRPr="00C2460D">
        <w:rPr>
          <w:rFonts w:ascii="Cambria" w:hAnsi="Cambria"/>
          <w:noProof/>
          <w:sz w:val="24"/>
          <w:szCs w:val="24"/>
        </w:rPr>
        <w:t>[3]</w:t>
      </w:r>
      <w:r w:rsidRPr="00C2460D">
        <w:rPr>
          <w:rFonts w:ascii="Cambria" w:hAnsi="Cambria"/>
          <w:sz w:val="24"/>
          <w:szCs w:val="24"/>
        </w:rPr>
        <w:fldChar w:fldCharType="end"/>
      </w:r>
      <w:r w:rsidRPr="00C2460D">
        <w:rPr>
          <w:rFonts w:ascii="Cambria" w:hAnsi="Cambria"/>
          <w:sz w:val="24"/>
          <w:szCs w:val="24"/>
        </w:rPr>
        <w:t>. In the cases that it was applicable, the elution order was also considered to discard spurious identifications. Eventually</w:t>
      </w:r>
      <w:r w:rsidR="00820671" w:rsidRPr="00C2460D">
        <w:rPr>
          <w:rFonts w:ascii="Cambria" w:hAnsi="Cambria"/>
          <w:sz w:val="24"/>
          <w:szCs w:val="24"/>
        </w:rPr>
        <w:t>,</w:t>
      </w:r>
      <w:r w:rsidRPr="00C2460D">
        <w:rPr>
          <w:rFonts w:ascii="Cambria" w:hAnsi="Cambria"/>
          <w:sz w:val="24"/>
          <w:szCs w:val="24"/>
        </w:rPr>
        <w:t xml:space="preserve"> the biological role of each compound was evaluated</w:t>
      </w:r>
      <w:r w:rsidR="00820671" w:rsidRPr="00C2460D">
        <w:rPr>
          <w:rFonts w:ascii="Cambria" w:hAnsi="Cambria"/>
          <w:sz w:val="24"/>
          <w:szCs w:val="24"/>
        </w:rPr>
        <w:t>,</w:t>
      </w:r>
      <w:r w:rsidRPr="00C2460D">
        <w:rPr>
          <w:rFonts w:ascii="Cambria" w:hAnsi="Cambria"/>
          <w:sz w:val="24"/>
          <w:szCs w:val="24"/>
        </w:rPr>
        <w:t xml:space="preserve"> and unrelated identifications such as pesticides, drugs</w:t>
      </w:r>
      <w:r w:rsidR="00820671" w:rsidRPr="00C2460D">
        <w:rPr>
          <w:rFonts w:ascii="Cambria" w:hAnsi="Cambria"/>
          <w:sz w:val="24"/>
          <w:szCs w:val="24"/>
        </w:rPr>
        <w:t>,</w:t>
      </w:r>
      <w:r w:rsidRPr="00C2460D">
        <w:rPr>
          <w:rFonts w:ascii="Cambria" w:hAnsi="Cambria"/>
          <w:sz w:val="24"/>
          <w:szCs w:val="24"/>
        </w:rPr>
        <w:t xml:space="preserve"> or not possible chemicals structures were excluded. The metabolites are reported in agreement with the criteria of the Metabolomics Standards Initiative </w:t>
      </w:r>
      <w:r w:rsidRPr="00C2460D">
        <w:rPr>
          <w:rFonts w:ascii="Cambria" w:hAnsi="Cambria"/>
          <w:sz w:val="24"/>
          <w:szCs w:val="24"/>
        </w:rPr>
        <w:fldChar w:fldCharType="begin">
          <w:fldData xml:space="preserve">PEVuZE5vdGU+PENpdGU+PEF1dGhvcj5GaWVobjwvQXV0aG9yPjxZZWFyPjIwMDc8L1llYXI+PFJl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</w:fldData>
        </w:fldChar>
      </w:r>
      <w:r w:rsidRPr="00C2460D">
        <w:rPr>
          <w:rFonts w:ascii="Cambria" w:hAnsi="Cambria"/>
          <w:sz w:val="24"/>
          <w:szCs w:val="24"/>
        </w:rPr>
        <w:instrText xml:space="preserve"> ADDIN EN.CITE </w:instrText>
      </w:r>
      <w:r w:rsidRPr="00C2460D">
        <w:rPr>
          <w:rFonts w:ascii="Cambria" w:hAnsi="Cambria"/>
          <w:sz w:val="24"/>
          <w:szCs w:val="24"/>
        </w:rPr>
        <w:fldChar w:fldCharType="begin">
          <w:fldData xml:space="preserve">PEVuZE5vdGU+PENpdGU+PEF1dGhvcj5GaWVobjwvQXV0aG9yPjxZZWFyPjIwMDc8L1llYXI+PFJl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</w:fldData>
        </w:fldChar>
      </w:r>
      <w:r w:rsidRPr="00C2460D">
        <w:rPr>
          <w:rFonts w:ascii="Cambria" w:hAnsi="Cambria"/>
          <w:sz w:val="24"/>
          <w:szCs w:val="24"/>
        </w:rPr>
        <w:instrText xml:space="preserve"> ADDIN EN.CITE.DATA </w:instrText>
      </w:r>
      <w:r w:rsidRPr="00C2460D">
        <w:rPr>
          <w:rFonts w:ascii="Cambria" w:hAnsi="Cambria"/>
          <w:sz w:val="24"/>
          <w:szCs w:val="24"/>
        </w:rPr>
      </w:r>
      <w:r w:rsidRPr="00C2460D">
        <w:rPr>
          <w:rFonts w:ascii="Cambria" w:hAnsi="Cambria"/>
          <w:sz w:val="24"/>
          <w:szCs w:val="24"/>
        </w:rPr>
        <w:fldChar w:fldCharType="end"/>
      </w:r>
      <w:r w:rsidRPr="00C2460D">
        <w:rPr>
          <w:rFonts w:ascii="Cambria" w:hAnsi="Cambria"/>
          <w:sz w:val="24"/>
          <w:szCs w:val="24"/>
        </w:rPr>
      </w:r>
      <w:r w:rsidRPr="00C2460D">
        <w:rPr>
          <w:rFonts w:ascii="Cambria" w:hAnsi="Cambria"/>
          <w:sz w:val="24"/>
          <w:szCs w:val="24"/>
        </w:rPr>
        <w:fldChar w:fldCharType="separate"/>
      </w:r>
      <w:r w:rsidRPr="00C2460D">
        <w:rPr>
          <w:rFonts w:ascii="Cambria" w:hAnsi="Cambria"/>
          <w:noProof/>
          <w:sz w:val="24"/>
          <w:szCs w:val="24"/>
        </w:rPr>
        <w:t>[4, 5]</w:t>
      </w:r>
      <w:r w:rsidRPr="00C2460D">
        <w:rPr>
          <w:rFonts w:ascii="Cambria" w:hAnsi="Cambria"/>
          <w:sz w:val="24"/>
          <w:szCs w:val="24"/>
        </w:rPr>
        <w:fldChar w:fldCharType="end"/>
      </w:r>
      <w:r w:rsidRPr="00C2460D">
        <w:rPr>
          <w:rFonts w:ascii="Cambria" w:hAnsi="Cambria"/>
          <w:sz w:val="24"/>
          <w:szCs w:val="24"/>
        </w:rPr>
        <w:t xml:space="preserve"> with a confidence level grade 2 (</w:t>
      </w:r>
      <w:r w:rsidRPr="00C2460D">
        <w:rPr>
          <w:rFonts w:ascii="Cambria" w:hAnsi="Cambria" w:cs="AdvTT86d47313"/>
          <w:sz w:val="24"/>
          <w:szCs w:val="24"/>
        </w:rPr>
        <w:t>putatively annotated compounds</w:t>
      </w:r>
      <w:r w:rsidRPr="00C2460D">
        <w:rPr>
          <w:rFonts w:ascii="Cambria" w:hAnsi="Cambria"/>
          <w:sz w:val="24"/>
          <w:szCs w:val="24"/>
        </w:rPr>
        <w:t xml:space="preserve">), which certitude is increased after manual curation of the final list. </w:t>
      </w:r>
    </w:p>
    <w:p w14:paraId="0878AB3D" w14:textId="77777777" w:rsidR="00533082" w:rsidRPr="00C2460D" w:rsidRDefault="00533082" w:rsidP="00D53E22">
      <w:pPr>
        <w:spacing w:after="60" w:line="276" w:lineRule="auto"/>
        <w:rPr>
          <w:rFonts w:ascii="Cambria" w:hAnsi="Cambria"/>
          <w:b/>
          <w:sz w:val="24"/>
          <w:szCs w:val="24"/>
        </w:rPr>
      </w:pPr>
      <w:r w:rsidRPr="00C2460D">
        <w:rPr>
          <w:rFonts w:ascii="Cambria" w:hAnsi="Cambria"/>
          <w:b/>
          <w:sz w:val="24"/>
          <w:szCs w:val="24"/>
        </w:rPr>
        <w:t>REFERENCES</w:t>
      </w:r>
    </w:p>
    <w:p w14:paraId="00EA94AE" w14:textId="77777777" w:rsidR="00533082" w:rsidRPr="00C2460D" w:rsidRDefault="00533082" w:rsidP="00820671">
      <w:pPr>
        <w:pStyle w:val="EndNoteBibliography"/>
        <w:spacing w:line="276" w:lineRule="auto"/>
        <w:ind w:left="720" w:hanging="720"/>
        <w:rPr>
          <w:rFonts w:ascii="Cambria" w:hAnsi="Cambria"/>
          <w:sz w:val="24"/>
          <w:szCs w:val="24"/>
          <w:lang w:val="en-US"/>
        </w:rPr>
      </w:pPr>
      <w:r w:rsidRPr="00C2460D">
        <w:rPr>
          <w:rFonts w:ascii="Cambria" w:hAnsi="Cambria"/>
          <w:sz w:val="24"/>
          <w:szCs w:val="24"/>
        </w:rPr>
        <w:fldChar w:fldCharType="begin"/>
      </w:r>
      <w:r w:rsidRPr="00C2460D">
        <w:rPr>
          <w:rFonts w:ascii="Cambria" w:hAnsi="Cambria"/>
          <w:sz w:val="24"/>
          <w:szCs w:val="24"/>
          <w:lang w:val="en-US"/>
        </w:rPr>
        <w:instrText xml:space="preserve"> ADDIN EN.REFLIST </w:instrText>
      </w:r>
      <w:r w:rsidRPr="00C2460D">
        <w:rPr>
          <w:rFonts w:ascii="Cambria" w:hAnsi="Cambria"/>
          <w:sz w:val="24"/>
          <w:szCs w:val="24"/>
        </w:rPr>
        <w:fldChar w:fldCharType="separate"/>
      </w:r>
      <w:r w:rsidRPr="00C2460D">
        <w:rPr>
          <w:rFonts w:ascii="Cambria" w:hAnsi="Cambria"/>
          <w:sz w:val="24"/>
          <w:szCs w:val="24"/>
          <w:lang w:val="en-US"/>
        </w:rPr>
        <w:t>1.</w:t>
      </w:r>
      <w:r w:rsidRPr="00C2460D">
        <w:rPr>
          <w:rFonts w:ascii="Cambria" w:hAnsi="Cambria"/>
          <w:sz w:val="24"/>
          <w:szCs w:val="24"/>
          <w:lang w:val="en-US"/>
        </w:rPr>
        <w:tab/>
        <w:t xml:space="preserve">Kind T, Wohlgemuth G, Lee dY, Lu Y, Palazoglu M, Shahbaz S, Fiehn O: </w:t>
      </w:r>
      <w:r w:rsidRPr="00C2460D">
        <w:rPr>
          <w:rFonts w:ascii="Cambria" w:hAnsi="Cambria"/>
          <w:b/>
          <w:sz w:val="24"/>
          <w:szCs w:val="24"/>
          <w:lang w:val="en-US"/>
        </w:rPr>
        <w:t>FiehnLib: mass spectral and retention index libraries for metabolomics based on quadrupole and time-of-flight gas chromatography/mass spectrometry</w:t>
      </w:r>
      <w:r w:rsidRPr="00C2460D">
        <w:rPr>
          <w:rFonts w:ascii="Cambria" w:hAnsi="Cambria"/>
          <w:sz w:val="24"/>
          <w:szCs w:val="24"/>
          <w:lang w:val="en-US"/>
        </w:rPr>
        <w:t xml:space="preserve">. </w:t>
      </w:r>
      <w:r w:rsidRPr="00C2460D">
        <w:rPr>
          <w:rFonts w:ascii="Cambria" w:hAnsi="Cambria"/>
          <w:i/>
          <w:sz w:val="24"/>
          <w:szCs w:val="24"/>
          <w:lang w:val="en-US"/>
        </w:rPr>
        <w:t xml:space="preserve">Anal Chem </w:t>
      </w:r>
      <w:r w:rsidRPr="00C2460D">
        <w:rPr>
          <w:rFonts w:ascii="Cambria" w:hAnsi="Cambria"/>
          <w:sz w:val="24"/>
          <w:szCs w:val="24"/>
          <w:lang w:val="en-US"/>
        </w:rPr>
        <w:t xml:space="preserve">2009, </w:t>
      </w:r>
      <w:r w:rsidRPr="00C2460D">
        <w:rPr>
          <w:rFonts w:ascii="Cambria" w:hAnsi="Cambria"/>
          <w:b/>
          <w:sz w:val="24"/>
          <w:szCs w:val="24"/>
          <w:lang w:val="en-US"/>
        </w:rPr>
        <w:t>81</w:t>
      </w:r>
      <w:r w:rsidRPr="00C2460D">
        <w:rPr>
          <w:rFonts w:ascii="Cambria" w:hAnsi="Cambria"/>
          <w:sz w:val="24"/>
          <w:szCs w:val="24"/>
          <w:lang w:val="en-US"/>
        </w:rPr>
        <w:t>(24):10038-10048.</w:t>
      </w:r>
    </w:p>
    <w:p w14:paraId="42567A64" w14:textId="77777777" w:rsidR="00533082" w:rsidRPr="00C2460D" w:rsidRDefault="00533082" w:rsidP="00820671">
      <w:pPr>
        <w:pStyle w:val="EndNoteBibliography"/>
        <w:spacing w:line="276" w:lineRule="auto"/>
        <w:ind w:left="720" w:hanging="720"/>
        <w:rPr>
          <w:rFonts w:ascii="Cambria" w:hAnsi="Cambria"/>
          <w:sz w:val="24"/>
          <w:szCs w:val="24"/>
          <w:lang w:val="en-US"/>
        </w:rPr>
      </w:pPr>
      <w:r w:rsidRPr="00C2460D">
        <w:rPr>
          <w:rFonts w:ascii="Cambria" w:hAnsi="Cambria"/>
          <w:sz w:val="24"/>
          <w:szCs w:val="24"/>
          <w:lang w:val="en-US"/>
        </w:rPr>
        <w:t>2.</w:t>
      </w:r>
      <w:r w:rsidRPr="00C2460D">
        <w:rPr>
          <w:rFonts w:ascii="Cambria" w:hAnsi="Cambria"/>
          <w:sz w:val="24"/>
          <w:szCs w:val="24"/>
          <w:lang w:val="en-US"/>
        </w:rPr>
        <w:tab/>
        <w:t xml:space="preserve">Kuligowski J, Sanchez-Illana A, Sanjuan-Herraez D, Vento M, Quintas G: </w:t>
      </w:r>
      <w:r w:rsidRPr="00C2460D">
        <w:rPr>
          <w:rFonts w:ascii="Cambria" w:hAnsi="Cambria"/>
          <w:b/>
          <w:sz w:val="24"/>
          <w:szCs w:val="24"/>
          <w:lang w:val="en-US"/>
        </w:rPr>
        <w:t>Intra-batch effect correction in liquid chromatography-mass spectrometry using quality control samples and support vector regression (QC-SVRC)</w:t>
      </w:r>
      <w:r w:rsidRPr="00C2460D">
        <w:rPr>
          <w:rFonts w:ascii="Cambria" w:hAnsi="Cambria"/>
          <w:sz w:val="24"/>
          <w:szCs w:val="24"/>
          <w:lang w:val="en-US"/>
        </w:rPr>
        <w:t xml:space="preserve">. </w:t>
      </w:r>
      <w:r w:rsidRPr="00C2460D">
        <w:rPr>
          <w:rFonts w:ascii="Cambria" w:hAnsi="Cambria"/>
          <w:i/>
          <w:sz w:val="24"/>
          <w:szCs w:val="24"/>
          <w:lang w:val="en-US"/>
        </w:rPr>
        <w:t xml:space="preserve">Analyst </w:t>
      </w:r>
      <w:r w:rsidRPr="00C2460D">
        <w:rPr>
          <w:rFonts w:ascii="Cambria" w:hAnsi="Cambria"/>
          <w:sz w:val="24"/>
          <w:szCs w:val="24"/>
          <w:lang w:val="en-US"/>
        </w:rPr>
        <w:t xml:space="preserve">2015, </w:t>
      </w:r>
      <w:r w:rsidRPr="00C2460D">
        <w:rPr>
          <w:rFonts w:ascii="Cambria" w:hAnsi="Cambria"/>
          <w:b/>
          <w:sz w:val="24"/>
          <w:szCs w:val="24"/>
          <w:lang w:val="en-US"/>
        </w:rPr>
        <w:t>140</w:t>
      </w:r>
      <w:r w:rsidRPr="00C2460D">
        <w:rPr>
          <w:rFonts w:ascii="Cambria" w:hAnsi="Cambria"/>
          <w:sz w:val="24"/>
          <w:szCs w:val="24"/>
          <w:lang w:val="en-US"/>
        </w:rPr>
        <w:t>(22):7810-7817.</w:t>
      </w:r>
    </w:p>
    <w:p w14:paraId="0AA21FBE" w14:textId="77777777" w:rsidR="00533082" w:rsidRPr="00C2460D" w:rsidRDefault="00533082" w:rsidP="00820671">
      <w:pPr>
        <w:pStyle w:val="EndNoteBibliography"/>
        <w:spacing w:line="276" w:lineRule="auto"/>
        <w:ind w:left="720" w:hanging="720"/>
        <w:rPr>
          <w:rFonts w:ascii="Cambria" w:hAnsi="Cambria"/>
          <w:sz w:val="24"/>
          <w:szCs w:val="24"/>
          <w:lang w:val="en-US"/>
        </w:rPr>
      </w:pPr>
      <w:r w:rsidRPr="00C2460D">
        <w:rPr>
          <w:rFonts w:ascii="Cambria" w:hAnsi="Cambria"/>
          <w:sz w:val="24"/>
          <w:szCs w:val="24"/>
          <w:lang w:val="en-US"/>
        </w:rPr>
        <w:t>3.</w:t>
      </w:r>
      <w:r w:rsidRPr="00C2460D">
        <w:rPr>
          <w:rFonts w:ascii="Cambria" w:hAnsi="Cambria"/>
          <w:sz w:val="24"/>
          <w:szCs w:val="24"/>
          <w:lang w:val="en-US"/>
        </w:rPr>
        <w:tab/>
        <w:t xml:space="preserve">Godzien J, Ciborowski M, Armitage EG, Jorge I, Camafeita E, Burillo E, Martin-Ventura JL, Ruperez FJ, Vazquez J, Barbas C: </w:t>
      </w:r>
      <w:r w:rsidRPr="00C2460D">
        <w:rPr>
          <w:rFonts w:ascii="Cambria" w:hAnsi="Cambria"/>
          <w:b/>
          <w:sz w:val="24"/>
          <w:szCs w:val="24"/>
          <w:lang w:val="en-US"/>
        </w:rPr>
        <w:t>A Single In-Vial Dual Extraction Strategy for the Simultaneous Lipidomics and Proteomics Analysis of HDL and LDL Fractions</w:t>
      </w:r>
      <w:r w:rsidRPr="00C2460D">
        <w:rPr>
          <w:rFonts w:ascii="Cambria" w:hAnsi="Cambria"/>
          <w:sz w:val="24"/>
          <w:szCs w:val="24"/>
          <w:lang w:val="en-US"/>
        </w:rPr>
        <w:t xml:space="preserve">. </w:t>
      </w:r>
      <w:r w:rsidRPr="00C2460D">
        <w:rPr>
          <w:rFonts w:ascii="Cambria" w:hAnsi="Cambria"/>
          <w:i/>
          <w:sz w:val="24"/>
          <w:szCs w:val="24"/>
          <w:lang w:val="en-US"/>
        </w:rPr>
        <w:t xml:space="preserve">J Proteome Res </w:t>
      </w:r>
      <w:r w:rsidRPr="00C2460D">
        <w:rPr>
          <w:rFonts w:ascii="Cambria" w:hAnsi="Cambria"/>
          <w:sz w:val="24"/>
          <w:szCs w:val="24"/>
          <w:lang w:val="en-US"/>
        </w:rPr>
        <w:t xml:space="preserve">2016, </w:t>
      </w:r>
      <w:r w:rsidRPr="00C2460D">
        <w:rPr>
          <w:rFonts w:ascii="Cambria" w:hAnsi="Cambria"/>
          <w:b/>
          <w:sz w:val="24"/>
          <w:szCs w:val="24"/>
          <w:lang w:val="en-US"/>
        </w:rPr>
        <w:t>15</w:t>
      </w:r>
      <w:r w:rsidRPr="00C2460D">
        <w:rPr>
          <w:rFonts w:ascii="Cambria" w:hAnsi="Cambria"/>
          <w:sz w:val="24"/>
          <w:szCs w:val="24"/>
          <w:lang w:val="en-US"/>
        </w:rPr>
        <w:t>(6):1762-1775.</w:t>
      </w:r>
    </w:p>
    <w:p w14:paraId="08A87559" w14:textId="77777777" w:rsidR="00533082" w:rsidRPr="00C2460D" w:rsidRDefault="00533082" w:rsidP="00820671">
      <w:pPr>
        <w:pStyle w:val="EndNoteBibliography"/>
        <w:spacing w:line="276" w:lineRule="auto"/>
        <w:ind w:left="720" w:hanging="720"/>
        <w:rPr>
          <w:rFonts w:ascii="Cambria" w:hAnsi="Cambria"/>
          <w:sz w:val="24"/>
          <w:szCs w:val="24"/>
          <w:lang w:val="en-US"/>
        </w:rPr>
      </w:pPr>
      <w:r w:rsidRPr="00C2460D">
        <w:rPr>
          <w:rFonts w:ascii="Cambria" w:hAnsi="Cambria"/>
          <w:sz w:val="24"/>
          <w:szCs w:val="24"/>
          <w:lang w:val="en-US"/>
        </w:rPr>
        <w:t>4.</w:t>
      </w:r>
      <w:r w:rsidRPr="00C2460D">
        <w:rPr>
          <w:rFonts w:ascii="Cambria" w:hAnsi="Cambria"/>
          <w:sz w:val="24"/>
          <w:szCs w:val="24"/>
          <w:lang w:val="en-US"/>
        </w:rPr>
        <w:tab/>
        <w:t>Fiehn O, Robertson D, Griffin J, vab der Werf M, Nikolau B, Morrison N, Sumner L, Goodacre R, Hardy N, Taylor C</w:t>
      </w:r>
      <w:r w:rsidRPr="00C2460D">
        <w:rPr>
          <w:rFonts w:ascii="Cambria" w:hAnsi="Cambria"/>
          <w:i/>
          <w:sz w:val="24"/>
          <w:szCs w:val="24"/>
          <w:lang w:val="en-US"/>
        </w:rPr>
        <w:t xml:space="preserve"> et al</w:t>
      </w:r>
      <w:r w:rsidRPr="00C2460D">
        <w:rPr>
          <w:rFonts w:ascii="Cambria" w:hAnsi="Cambria"/>
          <w:sz w:val="24"/>
          <w:szCs w:val="24"/>
          <w:lang w:val="en-US"/>
        </w:rPr>
        <w:t xml:space="preserve">: </w:t>
      </w:r>
      <w:r w:rsidRPr="00C2460D">
        <w:rPr>
          <w:rFonts w:ascii="Cambria" w:hAnsi="Cambria"/>
          <w:b/>
          <w:sz w:val="24"/>
          <w:szCs w:val="24"/>
          <w:lang w:val="en-US"/>
        </w:rPr>
        <w:t>The metabolomics standards initiative (MSI)</w:t>
      </w:r>
      <w:r w:rsidRPr="00C2460D">
        <w:rPr>
          <w:rFonts w:ascii="Cambria" w:hAnsi="Cambria"/>
          <w:sz w:val="24"/>
          <w:szCs w:val="24"/>
          <w:lang w:val="en-US"/>
        </w:rPr>
        <w:t xml:space="preserve">. </w:t>
      </w:r>
      <w:r w:rsidRPr="00C2460D">
        <w:rPr>
          <w:rFonts w:ascii="Cambria" w:hAnsi="Cambria"/>
          <w:i/>
          <w:sz w:val="24"/>
          <w:szCs w:val="24"/>
          <w:lang w:val="en-US"/>
        </w:rPr>
        <w:t xml:space="preserve">Metabolomics </w:t>
      </w:r>
      <w:r w:rsidRPr="00C2460D">
        <w:rPr>
          <w:rFonts w:ascii="Cambria" w:hAnsi="Cambria"/>
          <w:sz w:val="24"/>
          <w:szCs w:val="24"/>
          <w:lang w:val="en-US"/>
        </w:rPr>
        <w:t xml:space="preserve">2007, </w:t>
      </w:r>
      <w:r w:rsidRPr="00C2460D">
        <w:rPr>
          <w:rFonts w:ascii="Cambria" w:hAnsi="Cambria"/>
          <w:b/>
          <w:sz w:val="24"/>
          <w:szCs w:val="24"/>
          <w:lang w:val="en-US"/>
        </w:rPr>
        <w:t>3</w:t>
      </w:r>
      <w:r w:rsidRPr="00C2460D">
        <w:rPr>
          <w:rFonts w:ascii="Cambria" w:hAnsi="Cambria"/>
          <w:sz w:val="24"/>
          <w:szCs w:val="24"/>
          <w:lang w:val="en-US"/>
        </w:rPr>
        <w:t>(3):175-178.</w:t>
      </w:r>
    </w:p>
    <w:p w14:paraId="41AA8916" w14:textId="77777777" w:rsidR="00533082" w:rsidRPr="00C2460D" w:rsidRDefault="00533082" w:rsidP="00820671">
      <w:pPr>
        <w:pStyle w:val="EndNoteBibliography"/>
        <w:spacing w:line="276" w:lineRule="auto"/>
        <w:ind w:left="720" w:hanging="720"/>
        <w:rPr>
          <w:rFonts w:ascii="Cambria" w:hAnsi="Cambria"/>
          <w:sz w:val="24"/>
          <w:szCs w:val="24"/>
          <w:lang w:val="en-US"/>
        </w:rPr>
      </w:pPr>
      <w:r w:rsidRPr="00C2460D">
        <w:rPr>
          <w:rFonts w:ascii="Cambria" w:hAnsi="Cambria"/>
          <w:sz w:val="24"/>
          <w:szCs w:val="24"/>
          <w:lang w:val="en-US"/>
        </w:rPr>
        <w:t>5.</w:t>
      </w:r>
      <w:r w:rsidRPr="00C2460D">
        <w:rPr>
          <w:rFonts w:ascii="Cambria" w:hAnsi="Cambria"/>
          <w:sz w:val="24"/>
          <w:szCs w:val="24"/>
          <w:lang w:val="en-US"/>
        </w:rPr>
        <w:tab/>
        <w:t xml:space="preserve">Salek RM, Steinbeck C, Viant MR, Goodacre R, Dunn WB: </w:t>
      </w:r>
      <w:r w:rsidRPr="00C2460D">
        <w:rPr>
          <w:rFonts w:ascii="Cambria" w:hAnsi="Cambria"/>
          <w:b/>
          <w:sz w:val="24"/>
          <w:szCs w:val="24"/>
          <w:lang w:val="en-US"/>
        </w:rPr>
        <w:t>The role of reporting standards for metabolite annotation and identification in metabolomic studies</w:t>
      </w:r>
      <w:r w:rsidRPr="00C2460D">
        <w:rPr>
          <w:rFonts w:ascii="Cambria" w:hAnsi="Cambria"/>
          <w:sz w:val="24"/>
          <w:szCs w:val="24"/>
          <w:lang w:val="en-US"/>
        </w:rPr>
        <w:t xml:space="preserve">. </w:t>
      </w:r>
      <w:r w:rsidRPr="00C2460D">
        <w:rPr>
          <w:rFonts w:ascii="Cambria" w:hAnsi="Cambria"/>
          <w:i/>
          <w:sz w:val="24"/>
          <w:szCs w:val="24"/>
          <w:lang w:val="en-US"/>
        </w:rPr>
        <w:t xml:space="preserve">Gigascience </w:t>
      </w:r>
      <w:r w:rsidRPr="00C2460D">
        <w:rPr>
          <w:rFonts w:ascii="Cambria" w:hAnsi="Cambria"/>
          <w:sz w:val="24"/>
          <w:szCs w:val="24"/>
          <w:lang w:val="en-US"/>
        </w:rPr>
        <w:t xml:space="preserve">2013, </w:t>
      </w:r>
      <w:r w:rsidRPr="00C2460D">
        <w:rPr>
          <w:rFonts w:ascii="Cambria" w:hAnsi="Cambria"/>
          <w:b/>
          <w:sz w:val="24"/>
          <w:szCs w:val="24"/>
          <w:lang w:val="en-US"/>
        </w:rPr>
        <w:t>2</w:t>
      </w:r>
      <w:r w:rsidRPr="00C2460D">
        <w:rPr>
          <w:rFonts w:ascii="Cambria" w:hAnsi="Cambria"/>
          <w:sz w:val="24"/>
          <w:szCs w:val="24"/>
          <w:lang w:val="en-US"/>
        </w:rPr>
        <w:t>(1):13.</w:t>
      </w:r>
    </w:p>
    <w:p w14:paraId="41C7ADB3" w14:textId="4AEAC8FE" w:rsidR="00D85DD3" w:rsidRPr="00C2460D" w:rsidRDefault="00533082" w:rsidP="00820671">
      <w:pPr>
        <w:spacing w:line="276" w:lineRule="auto"/>
        <w:rPr>
          <w:rFonts w:ascii="Cambria" w:hAnsi="Cambria"/>
          <w:b/>
          <w:bCs/>
          <w:sz w:val="24"/>
          <w:szCs w:val="24"/>
          <w:lang w:eastAsia="x-none"/>
        </w:rPr>
      </w:pPr>
      <w:r w:rsidRPr="00C2460D">
        <w:rPr>
          <w:rFonts w:ascii="Cambria" w:hAnsi="Cambria"/>
          <w:sz w:val="24"/>
          <w:szCs w:val="24"/>
        </w:rPr>
        <w:fldChar w:fldCharType="end"/>
      </w:r>
      <w:r w:rsidR="00D85DD3" w:rsidRPr="00C2460D">
        <w:br w:type="page"/>
      </w:r>
    </w:p>
    <w:p w14:paraId="197A5D9A" w14:textId="767ECD1A" w:rsidR="001A5F47" w:rsidRPr="00C2460D" w:rsidRDefault="001A5F47" w:rsidP="001A5F47">
      <w:pPr>
        <w:jc w:val="both"/>
        <w:rPr>
          <w:rFonts w:ascii="Cambria" w:hAnsi="Cambria" w:cstheme="minorHAnsi"/>
          <w:b/>
          <w:sz w:val="24"/>
          <w:szCs w:val="24"/>
          <w:lang w:val="en-GB"/>
        </w:rPr>
      </w:pPr>
      <w:r w:rsidRPr="00C2460D">
        <w:rPr>
          <w:rFonts w:ascii="Cambria" w:hAnsi="Cambria" w:cstheme="minorHAnsi"/>
          <w:b/>
          <w:sz w:val="24"/>
          <w:szCs w:val="24"/>
          <w:lang w:val="en-GB"/>
        </w:rPr>
        <w:lastRenderedPageBreak/>
        <w:t>Supplementary Data 2</w:t>
      </w:r>
      <w:r w:rsidRPr="00C2460D">
        <w:rPr>
          <w:rFonts w:ascii="Cambria" w:hAnsi="Cambria" w:cstheme="minorHAnsi"/>
          <w:sz w:val="24"/>
          <w:szCs w:val="24"/>
          <w:lang w:val="en-GB"/>
        </w:rPr>
        <w:t xml:space="preserve">: </w:t>
      </w:r>
      <w:r w:rsidR="000D10ED" w:rsidRPr="00C2460D">
        <w:rPr>
          <w:rFonts w:ascii="Cambria" w:hAnsi="Cambria" w:cstheme="minorHAnsi"/>
          <w:sz w:val="24"/>
          <w:szCs w:val="24"/>
        </w:rPr>
        <w:t xml:space="preserve">Inflammation-related biomarkers measured by </w:t>
      </w:r>
      <w:proofErr w:type="spellStart"/>
      <w:r w:rsidR="000D10ED" w:rsidRPr="00C2460D">
        <w:rPr>
          <w:rFonts w:ascii="Cambria" w:hAnsi="Cambria" w:cstheme="minorHAnsi"/>
          <w:sz w:val="24"/>
          <w:szCs w:val="24"/>
        </w:rPr>
        <w:t>ProcartaPlex</w:t>
      </w:r>
      <w:proofErr w:type="spellEnd"/>
      <w:r w:rsidR="000D10ED" w:rsidRPr="00C2460D">
        <w:rPr>
          <w:rFonts w:ascii="Cambria" w:hAnsi="Cambria" w:cstheme="minorHAnsi"/>
          <w:sz w:val="24"/>
          <w:szCs w:val="24"/>
        </w:rPr>
        <w:t xml:space="preserve"> multiplex immunoassay.</w:t>
      </w:r>
    </w:p>
    <w:p w14:paraId="0D7F4FDD" w14:textId="77777777" w:rsidR="001A5F47" w:rsidRPr="00C2460D" w:rsidRDefault="001A5F47" w:rsidP="00820671">
      <w:pPr>
        <w:pStyle w:val="Ttulo1"/>
        <w:spacing w:line="276" w:lineRule="auto"/>
        <w:jc w:val="left"/>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52"/>
        <w:gridCol w:w="6237"/>
      </w:tblGrid>
      <w:tr w:rsidR="001A5F47" w:rsidRPr="00C2460D" w14:paraId="2DF8513C" w14:textId="77777777" w:rsidTr="009C3811">
        <w:tc>
          <w:tcPr>
            <w:tcW w:w="2552" w:type="dxa"/>
            <w:tcBorders>
              <w:top w:val="single" w:sz="4" w:space="0" w:color="auto"/>
              <w:bottom w:val="single" w:sz="4" w:space="0" w:color="auto"/>
            </w:tcBorders>
          </w:tcPr>
          <w:p w14:paraId="68278F8C" w14:textId="77777777" w:rsidR="001A5F47" w:rsidRPr="00C2460D" w:rsidRDefault="001A5F47" w:rsidP="001A5F47">
            <w:pPr>
              <w:rPr>
                <w:rFonts w:ascii="Cambria" w:hAnsi="Cambria" w:cstheme="minorHAnsi"/>
                <w:b/>
                <w:sz w:val="24"/>
                <w:szCs w:val="24"/>
              </w:rPr>
            </w:pPr>
            <w:bookmarkStart w:id="1" w:name="_Hlk86049902"/>
            <w:r w:rsidRPr="00C2460D">
              <w:rPr>
                <w:rFonts w:ascii="Cambria" w:hAnsi="Cambria" w:cstheme="minorHAnsi"/>
                <w:b/>
                <w:sz w:val="24"/>
                <w:szCs w:val="24"/>
              </w:rPr>
              <w:t>Target Name</w:t>
            </w:r>
          </w:p>
        </w:tc>
        <w:tc>
          <w:tcPr>
            <w:tcW w:w="6237" w:type="dxa"/>
            <w:tcBorders>
              <w:top w:val="single" w:sz="4" w:space="0" w:color="auto"/>
              <w:bottom w:val="single" w:sz="4" w:space="0" w:color="auto"/>
            </w:tcBorders>
          </w:tcPr>
          <w:p w14:paraId="50BAEBE3" w14:textId="77777777" w:rsidR="001A5F47" w:rsidRPr="00C2460D" w:rsidRDefault="001A5F47" w:rsidP="001A5F47">
            <w:pPr>
              <w:rPr>
                <w:rFonts w:ascii="Cambria" w:hAnsi="Cambria" w:cstheme="minorHAnsi"/>
                <w:b/>
                <w:sz w:val="24"/>
                <w:szCs w:val="24"/>
              </w:rPr>
            </w:pPr>
            <w:r w:rsidRPr="00C2460D">
              <w:rPr>
                <w:rFonts w:ascii="Cambria" w:hAnsi="Cambria" w:cstheme="minorHAnsi"/>
                <w:b/>
                <w:sz w:val="24"/>
                <w:szCs w:val="24"/>
              </w:rPr>
              <w:t>Full description</w:t>
            </w:r>
          </w:p>
        </w:tc>
      </w:tr>
      <w:tr w:rsidR="001A5F47" w:rsidRPr="00C2460D" w14:paraId="4880B40F" w14:textId="77777777" w:rsidTr="009C3811">
        <w:tc>
          <w:tcPr>
            <w:tcW w:w="2552" w:type="dxa"/>
            <w:tcBorders>
              <w:top w:val="single" w:sz="4" w:space="0" w:color="auto"/>
            </w:tcBorders>
          </w:tcPr>
          <w:p w14:paraId="2A51489C" w14:textId="1E144893" w:rsidR="001A5F47" w:rsidRPr="00C2460D" w:rsidRDefault="001A5F47" w:rsidP="001A5F47">
            <w:pPr>
              <w:rPr>
                <w:rFonts w:ascii="Cambria" w:hAnsi="Cambria" w:cstheme="minorHAnsi"/>
                <w:sz w:val="24"/>
                <w:szCs w:val="24"/>
              </w:rPr>
            </w:pPr>
            <w:r w:rsidRPr="00C2460D">
              <w:rPr>
                <w:rFonts w:ascii="Cambria" w:hAnsi="Cambria" w:cstheme="minorHAnsi"/>
                <w:sz w:val="24"/>
                <w:szCs w:val="24"/>
              </w:rPr>
              <w:t>D Dimer</w:t>
            </w:r>
          </w:p>
        </w:tc>
        <w:tc>
          <w:tcPr>
            <w:tcW w:w="6237" w:type="dxa"/>
            <w:tcBorders>
              <w:top w:val="single" w:sz="4" w:space="0" w:color="auto"/>
            </w:tcBorders>
          </w:tcPr>
          <w:p w14:paraId="0B5B4C09" w14:textId="77777777" w:rsidR="001A5F47" w:rsidRPr="00C2460D" w:rsidRDefault="001A5F47" w:rsidP="001A5F47">
            <w:pPr>
              <w:rPr>
                <w:rFonts w:ascii="Cambria" w:hAnsi="Cambria" w:cstheme="minorHAnsi"/>
                <w:sz w:val="24"/>
                <w:szCs w:val="24"/>
              </w:rPr>
            </w:pPr>
            <w:r w:rsidRPr="00C2460D">
              <w:rPr>
                <w:rFonts w:ascii="Cambria" w:hAnsi="Cambria" w:cstheme="minorHAnsi"/>
                <w:sz w:val="24"/>
                <w:szCs w:val="24"/>
              </w:rPr>
              <w:t>D-dimer</w:t>
            </w:r>
          </w:p>
        </w:tc>
      </w:tr>
      <w:tr w:rsidR="001A5F47" w:rsidRPr="00C2460D" w14:paraId="36A6D2F3" w14:textId="77777777" w:rsidTr="009C3811">
        <w:tc>
          <w:tcPr>
            <w:tcW w:w="2552" w:type="dxa"/>
          </w:tcPr>
          <w:p w14:paraId="243FAF52" w14:textId="584BC46B" w:rsidR="001A5F47" w:rsidRPr="00C2460D" w:rsidRDefault="001A5F47" w:rsidP="001A5F47">
            <w:pPr>
              <w:rPr>
                <w:rFonts w:ascii="Cambria" w:hAnsi="Cambria" w:cstheme="minorHAnsi"/>
                <w:sz w:val="24"/>
                <w:szCs w:val="24"/>
              </w:rPr>
            </w:pPr>
            <w:r w:rsidRPr="00C2460D">
              <w:rPr>
                <w:rFonts w:ascii="Cambria" w:hAnsi="Cambria" w:cstheme="minorHAnsi"/>
                <w:sz w:val="24"/>
                <w:szCs w:val="24"/>
              </w:rPr>
              <w:t>IFN gamma</w:t>
            </w:r>
          </w:p>
        </w:tc>
        <w:tc>
          <w:tcPr>
            <w:tcW w:w="6237" w:type="dxa"/>
          </w:tcPr>
          <w:p w14:paraId="3A35A279" w14:textId="6DBB234C" w:rsidR="001A5F47" w:rsidRPr="00C2460D" w:rsidRDefault="001A5F47" w:rsidP="001A5F47">
            <w:pPr>
              <w:rPr>
                <w:rFonts w:ascii="Cambria" w:hAnsi="Cambria" w:cstheme="minorHAnsi"/>
                <w:sz w:val="24"/>
                <w:szCs w:val="24"/>
              </w:rPr>
            </w:pPr>
            <w:r w:rsidRPr="00C2460D">
              <w:rPr>
                <w:rFonts w:ascii="Cambria" w:hAnsi="Cambria" w:cstheme="minorHAnsi"/>
                <w:sz w:val="24"/>
                <w:szCs w:val="24"/>
              </w:rPr>
              <w:t>Interferon-gamma</w:t>
            </w:r>
          </w:p>
        </w:tc>
      </w:tr>
      <w:tr w:rsidR="001A5F47" w:rsidRPr="00C2460D" w14:paraId="02CD8D5A" w14:textId="77777777" w:rsidTr="009C3811">
        <w:tc>
          <w:tcPr>
            <w:tcW w:w="2552" w:type="dxa"/>
          </w:tcPr>
          <w:p w14:paraId="5EA32166" w14:textId="1FC5A866" w:rsidR="001A5F47" w:rsidRPr="00C2460D" w:rsidRDefault="001A5F47" w:rsidP="001A5F47">
            <w:pPr>
              <w:rPr>
                <w:rFonts w:ascii="Cambria" w:hAnsi="Cambria" w:cstheme="minorHAnsi"/>
                <w:sz w:val="24"/>
                <w:szCs w:val="24"/>
              </w:rPr>
            </w:pPr>
            <w:r w:rsidRPr="00C2460D">
              <w:rPr>
                <w:rFonts w:ascii="Cambria" w:hAnsi="Cambria" w:cstheme="minorHAnsi"/>
                <w:sz w:val="24"/>
                <w:szCs w:val="24"/>
              </w:rPr>
              <w:t>IL10</w:t>
            </w:r>
          </w:p>
        </w:tc>
        <w:tc>
          <w:tcPr>
            <w:tcW w:w="6237" w:type="dxa"/>
          </w:tcPr>
          <w:p w14:paraId="334540A3" w14:textId="48FDDAED" w:rsidR="001A5F47" w:rsidRPr="00C2460D" w:rsidRDefault="001A5F47" w:rsidP="001A5F47">
            <w:pPr>
              <w:rPr>
                <w:rFonts w:ascii="Cambria" w:hAnsi="Cambria" w:cstheme="minorHAnsi"/>
                <w:sz w:val="24"/>
                <w:szCs w:val="24"/>
              </w:rPr>
            </w:pPr>
            <w:r w:rsidRPr="00C2460D">
              <w:rPr>
                <w:rFonts w:ascii="Cambria" w:hAnsi="Cambria" w:cstheme="minorHAnsi"/>
                <w:sz w:val="24"/>
                <w:szCs w:val="24"/>
              </w:rPr>
              <w:t>Interleukin-10</w:t>
            </w:r>
          </w:p>
        </w:tc>
      </w:tr>
      <w:tr w:rsidR="001A5F47" w:rsidRPr="00C2460D" w14:paraId="322B2156" w14:textId="77777777" w:rsidTr="009C3811">
        <w:tc>
          <w:tcPr>
            <w:tcW w:w="2552" w:type="dxa"/>
          </w:tcPr>
          <w:p w14:paraId="6C7096BA" w14:textId="4B707784" w:rsidR="001A5F47" w:rsidRPr="00C2460D" w:rsidRDefault="001A5F47" w:rsidP="001A5F47">
            <w:pPr>
              <w:rPr>
                <w:rFonts w:ascii="Cambria" w:hAnsi="Cambria" w:cstheme="minorHAnsi"/>
                <w:sz w:val="24"/>
                <w:szCs w:val="24"/>
              </w:rPr>
            </w:pPr>
            <w:r w:rsidRPr="00C2460D">
              <w:rPr>
                <w:rFonts w:ascii="Cambria" w:hAnsi="Cambria" w:cstheme="minorHAnsi"/>
                <w:sz w:val="24"/>
                <w:szCs w:val="24"/>
              </w:rPr>
              <w:t>IL12p70</w:t>
            </w:r>
          </w:p>
        </w:tc>
        <w:tc>
          <w:tcPr>
            <w:tcW w:w="6237" w:type="dxa"/>
          </w:tcPr>
          <w:p w14:paraId="36533BD5" w14:textId="5B0E3E2A" w:rsidR="001A5F47" w:rsidRPr="00C2460D" w:rsidRDefault="001A5F47" w:rsidP="001A5F47">
            <w:pPr>
              <w:rPr>
                <w:rFonts w:ascii="Cambria" w:hAnsi="Cambria" w:cstheme="minorHAnsi"/>
                <w:sz w:val="24"/>
                <w:szCs w:val="24"/>
              </w:rPr>
            </w:pPr>
            <w:r w:rsidRPr="00C2460D">
              <w:rPr>
                <w:rFonts w:ascii="Cambria" w:hAnsi="Cambria" w:cstheme="minorHAnsi"/>
                <w:sz w:val="24"/>
                <w:szCs w:val="24"/>
              </w:rPr>
              <w:t>Interleukin-12</w:t>
            </w:r>
          </w:p>
        </w:tc>
      </w:tr>
      <w:tr w:rsidR="001A5F47" w:rsidRPr="00C2460D" w14:paraId="478A10BD" w14:textId="77777777" w:rsidTr="009C3811">
        <w:tc>
          <w:tcPr>
            <w:tcW w:w="2552" w:type="dxa"/>
          </w:tcPr>
          <w:p w14:paraId="5F5A1833" w14:textId="0458109B" w:rsidR="001A5F47" w:rsidRPr="00C2460D" w:rsidRDefault="001A5F47" w:rsidP="001A5F47">
            <w:pPr>
              <w:rPr>
                <w:rFonts w:ascii="Cambria" w:hAnsi="Cambria" w:cstheme="minorHAnsi"/>
                <w:sz w:val="24"/>
                <w:szCs w:val="24"/>
              </w:rPr>
            </w:pPr>
            <w:r w:rsidRPr="00C2460D">
              <w:rPr>
                <w:rFonts w:ascii="Cambria" w:hAnsi="Cambria" w:cstheme="minorHAnsi"/>
                <w:sz w:val="24"/>
                <w:szCs w:val="24"/>
              </w:rPr>
              <w:t>IL17A</w:t>
            </w:r>
          </w:p>
        </w:tc>
        <w:tc>
          <w:tcPr>
            <w:tcW w:w="6237" w:type="dxa"/>
          </w:tcPr>
          <w:p w14:paraId="1E5F4295" w14:textId="4CCB6D43" w:rsidR="001A5F47" w:rsidRPr="00C2460D" w:rsidRDefault="001A5F47" w:rsidP="001A5F47">
            <w:pPr>
              <w:rPr>
                <w:rFonts w:ascii="Cambria" w:hAnsi="Cambria" w:cstheme="minorHAnsi"/>
                <w:sz w:val="24"/>
                <w:szCs w:val="24"/>
              </w:rPr>
            </w:pPr>
            <w:r w:rsidRPr="00C2460D">
              <w:rPr>
                <w:rFonts w:ascii="Cambria" w:hAnsi="Cambria" w:cstheme="minorHAnsi"/>
                <w:sz w:val="24"/>
                <w:szCs w:val="24"/>
              </w:rPr>
              <w:t>Interleukin-17</w:t>
            </w:r>
          </w:p>
        </w:tc>
      </w:tr>
      <w:tr w:rsidR="001A5F47" w:rsidRPr="00C2460D" w14:paraId="167A64E3" w14:textId="77777777" w:rsidTr="009C3811">
        <w:tc>
          <w:tcPr>
            <w:tcW w:w="2552" w:type="dxa"/>
          </w:tcPr>
          <w:p w14:paraId="0C1AFF30" w14:textId="71380A11" w:rsidR="001A5F47" w:rsidRPr="00C2460D" w:rsidRDefault="001A5F47" w:rsidP="001A5F47">
            <w:pPr>
              <w:rPr>
                <w:rFonts w:ascii="Cambria" w:hAnsi="Cambria" w:cstheme="minorHAnsi"/>
                <w:sz w:val="24"/>
                <w:szCs w:val="24"/>
              </w:rPr>
            </w:pPr>
            <w:r w:rsidRPr="00C2460D">
              <w:rPr>
                <w:rFonts w:ascii="Cambria" w:hAnsi="Cambria" w:cstheme="minorHAnsi"/>
                <w:sz w:val="24"/>
                <w:szCs w:val="24"/>
              </w:rPr>
              <w:t>IL18</w:t>
            </w:r>
          </w:p>
        </w:tc>
        <w:tc>
          <w:tcPr>
            <w:tcW w:w="6237" w:type="dxa"/>
          </w:tcPr>
          <w:p w14:paraId="02BC8D03" w14:textId="3B26CCD1" w:rsidR="001A5F47" w:rsidRPr="00C2460D" w:rsidRDefault="001A5F47" w:rsidP="001A5F47">
            <w:pPr>
              <w:rPr>
                <w:rFonts w:ascii="Cambria" w:hAnsi="Cambria" w:cstheme="minorHAnsi"/>
                <w:sz w:val="24"/>
                <w:szCs w:val="24"/>
              </w:rPr>
            </w:pPr>
            <w:r w:rsidRPr="00C2460D">
              <w:rPr>
                <w:rFonts w:ascii="Cambria" w:hAnsi="Cambria" w:cstheme="minorHAnsi"/>
                <w:sz w:val="24"/>
                <w:szCs w:val="24"/>
              </w:rPr>
              <w:t>Interleukin-18</w:t>
            </w:r>
          </w:p>
        </w:tc>
      </w:tr>
      <w:tr w:rsidR="001A5F47" w:rsidRPr="00C2460D" w14:paraId="0F8DBFED" w14:textId="77777777" w:rsidTr="009C3811">
        <w:tc>
          <w:tcPr>
            <w:tcW w:w="2552" w:type="dxa"/>
          </w:tcPr>
          <w:p w14:paraId="6D09D2B9" w14:textId="6600D542" w:rsidR="001A5F47" w:rsidRPr="00C2460D" w:rsidRDefault="001A5F47" w:rsidP="001A5F47">
            <w:pPr>
              <w:rPr>
                <w:rFonts w:ascii="Cambria" w:hAnsi="Cambria" w:cstheme="minorHAnsi"/>
                <w:sz w:val="24"/>
                <w:szCs w:val="24"/>
              </w:rPr>
            </w:pPr>
            <w:r w:rsidRPr="00C2460D">
              <w:rPr>
                <w:rFonts w:ascii="Cambria" w:hAnsi="Cambria" w:cstheme="minorHAnsi"/>
                <w:sz w:val="24"/>
                <w:szCs w:val="24"/>
              </w:rPr>
              <w:t>IL</w:t>
            </w:r>
            <w:r w:rsidRPr="00C2460D">
              <w:rPr>
                <w:rFonts w:ascii="Cambria" w:hAnsi="Cambria" w:cs="Calibri"/>
                <w:sz w:val="22"/>
                <w:szCs w:val="22"/>
              </w:rPr>
              <w:t>1β</w:t>
            </w:r>
          </w:p>
        </w:tc>
        <w:tc>
          <w:tcPr>
            <w:tcW w:w="6237" w:type="dxa"/>
          </w:tcPr>
          <w:p w14:paraId="2CE60655" w14:textId="725B2CA0" w:rsidR="001A5F47" w:rsidRPr="00C2460D" w:rsidRDefault="001A5F47" w:rsidP="001A5F47">
            <w:pPr>
              <w:rPr>
                <w:rFonts w:ascii="Cambria" w:hAnsi="Cambria" w:cstheme="minorHAnsi"/>
                <w:sz w:val="24"/>
                <w:szCs w:val="24"/>
              </w:rPr>
            </w:pPr>
            <w:r w:rsidRPr="00C2460D">
              <w:rPr>
                <w:rFonts w:ascii="Cambria" w:hAnsi="Cambria" w:cstheme="minorHAnsi"/>
                <w:sz w:val="24"/>
                <w:szCs w:val="24"/>
              </w:rPr>
              <w:t>Interleukin-1 beta</w:t>
            </w:r>
          </w:p>
        </w:tc>
      </w:tr>
      <w:tr w:rsidR="001A5F47" w:rsidRPr="00C2460D" w14:paraId="0B5066B9" w14:textId="77777777" w:rsidTr="009C3811">
        <w:tc>
          <w:tcPr>
            <w:tcW w:w="2552" w:type="dxa"/>
          </w:tcPr>
          <w:p w14:paraId="3F144D64" w14:textId="22B10E38" w:rsidR="001A5F47" w:rsidRPr="00C2460D" w:rsidRDefault="001A5F47" w:rsidP="001A5F47">
            <w:pPr>
              <w:rPr>
                <w:rFonts w:ascii="Cambria" w:hAnsi="Cambria" w:cstheme="minorHAnsi"/>
                <w:sz w:val="24"/>
                <w:szCs w:val="24"/>
              </w:rPr>
            </w:pPr>
            <w:r w:rsidRPr="00C2460D">
              <w:rPr>
                <w:rFonts w:ascii="Cambria" w:hAnsi="Cambria" w:cstheme="minorHAnsi"/>
                <w:sz w:val="24"/>
                <w:szCs w:val="24"/>
              </w:rPr>
              <w:t>IL1RA</w:t>
            </w:r>
          </w:p>
        </w:tc>
        <w:tc>
          <w:tcPr>
            <w:tcW w:w="6237" w:type="dxa"/>
          </w:tcPr>
          <w:p w14:paraId="08E9C5A8" w14:textId="77C5A7B2" w:rsidR="001A5F47" w:rsidRPr="00C2460D" w:rsidRDefault="001A5F47" w:rsidP="001A5F47">
            <w:pPr>
              <w:rPr>
                <w:rFonts w:ascii="Cambria" w:hAnsi="Cambria" w:cstheme="minorHAnsi"/>
                <w:sz w:val="24"/>
                <w:szCs w:val="24"/>
              </w:rPr>
            </w:pPr>
            <w:r w:rsidRPr="00C2460D">
              <w:rPr>
                <w:rFonts w:ascii="Cambria" w:hAnsi="Cambria" w:cstheme="minorHAnsi"/>
                <w:sz w:val="24"/>
                <w:szCs w:val="24"/>
              </w:rPr>
              <w:t>Interleukin-1 receptor antagonist</w:t>
            </w:r>
          </w:p>
        </w:tc>
      </w:tr>
      <w:tr w:rsidR="001A5F47" w:rsidRPr="00C2460D" w14:paraId="1D2F1E34" w14:textId="77777777" w:rsidTr="009C3811">
        <w:tc>
          <w:tcPr>
            <w:tcW w:w="2552" w:type="dxa"/>
          </w:tcPr>
          <w:p w14:paraId="51425F30" w14:textId="1CC4B1E2" w:rsidR="001A5F47" w:rsidRPr="00C2460D" w:rsidRDefault="0052165C" w:rsidP="001A5F47">
            <w:pPr>
              <w:rPr>
                <w:rFonts w:ascii="Cambria" w:hAnsi="Cambria" w:cstheme="minorHAnsi"/>
                <w:sz w:val="24"/>
                <w:szCs w:val="24"/>
              </w:rPr>
            </w:pPr>
            <w:r w:rsidRPr="00C2460D">
              <w:rPr>
                <w:rFonts w:ascii="Cambria" w:hAnsi="Cambria" w:cstheme="minorHAnsi"/>
                <w:sz w:val="24"/>
                <w:szCs w:val="24"/>
              </w:rPr>
              <w:t>IL</w:t>
            </w:r>
            <w:r w:rsidR="001A5F47" w:rsidRPr="00C2460D">
              <w:rPr>
                <w:rFonts w:ascii="Cambria" w:hAnsi="Cambria" w:cstheme="minorHAnsi"/>
                <w:sz w:val="24"/>
                <w:szCs w:val="24"/>
              </w:rPr>
              <w:t>2</w:t>
            </w:r>
          </w:p>
        </w:tc>
        <w:tc>
          <w:tcPr>
            <w:tcW w:w="6237" w:type="dxa"/>
          </w:tcPr>
          <w:p w14:paraId="7A4AA880" w14:textId="4209F3FD" w:rsidR="001A5F47" w:rsidRPr="00C2460D" w:rsidRDefault="001A5F47" w:rsidP="001A5F47">
            <w:pPr>
              <w:rPr>
                <w:rFonts w:ascii="Cambria" w:hAnsi="Cambria" w:cstheme="minorHAnsi"/>
                <w:sz w:val="24"/>
                <w:szCs w:val="24"/>
              </w:rPr>
            </w:pPr>
            <w:r w:rsidRPr="00C2460D">
              <w:rPr>
                <w:rFonts w:ascii="Cambria" w:hAnsi="Cambria" w:cstheme="minorHAnsi"/>
                <w:sz w:val="24"/>
                <w:szCs w:val="24"/>
              </w:rPr>
              <w:t>Interleukin-2</w:t>
            </w:r>
          </w:p>
        </w:tc>
      </w:tr>
      <w:tr w:rsidR="001A5F47" w:rsidRPr="00C2460D" w14:paraId="1093EF1B" w14:textId="77777777" w:rsidTr="009C3811">
        <w:tc>
          <w:tcPr>
            <w:tcW w:w="2552" w:type="dxa"/>
          </w:tcPr>
          <w:p w14:paraId="19D8122C" w14:textId="44027F28" w:rsidR="001A5F47" w:rsidRPr="00C2460D" w:rsidRDefault="0052165C" w:rsidP="001A5F47">
            <w:pPr>
              <w:rPr>
                <w:rFonts w:ascii="Cambria" w:hAnsi="Cambria" w:cstheme="minorHAnsi"/>
                <w:sz w:val="24"/>
                <w:szCs w:val="24"/>
              </w:rPr>
            </w:pPr>
            <w:r w:rsidRPr="00C2460D">
              <w:rPr>
                <w:rFonts w:ascii="Cambria" w:hAnsi="Cambria" w:cstheme="minorHAnsi"/>
                <w:sz w:val="24"/>
                <w:szCs w:val="24"/>
              </w:rPr>
              <w:t>IL</w:t>
            </w:r>
            <w:r w:rsidR="001A5F47" w:rsidRPr="00C2460D">
              <w:rPr>
                <w:rFonts w:ascii="Cambria" w:hAnsi="Cambria" w:cstheme="minorHAnsi"/>
                <w:sz w:val="24"/>
                <w:szCs w:val="24"/>
              </w:rPr>
              <w:t>4</w:t>
            </w:r>
          </w:p>
        </w:tc>
        <w:tc>
          <w:tcPr>
            <w:tcW w:w="6237" w:type="dxa"/>
          </w:tcPr>
          <w:p w14:paraId="113DF2AF" w14:textId="0219F814" w:rsidR="001A5F47" w:rsidRPr="00C2460D" w:rsidRDefault="001A5F47" w:rsidP="001A5F47">
            <w:pPr>
              <w:rPr>
                <w:rFonts w:ascii="Cambria" w:hAnsi="Cambria" w:cstheme="minorHAnsi"/>
                <w:sz w:val="24"/>
                <w:szCs w:val="24"/>
              </w:rPr>
            </w:pPr>
            <w:r w:rsidRPr="00C2460D">
              <w:rPr>
                <w:rFonts w:ascii="Cambria" w:hAnsi="Cambria" w:cstheme="minorHAnsi"/>
                <w:sz w:val="24"/>
                <w:szCs w:val="24"/>
              </w:rPr>
              <w:t>Interleukin-4</w:t>
            </w:r>
          </w:p>
        </w:tc>
      </w:tr>
      <w:tr w:rsidR="001A5F47" w:rsidRPr="00C2460D" w14:paraId="689DF465" w14:textId="77777777" w:rsidTr="009C3811">
        <w:tc>
          <w:tcPr>
            <w:tcW w:w="2552" w:type="dxa"/>
          </w:tcPr>
          <w:p w14:paraId="592F1095" w14:textId="5BEDAA18" w:rsidR="001A5F47" w:rsidRPr="00C2460D" w:rsidRDefault="001A5F47" w:rsidP="001A5F47">
            <w:pPr>
              <w:rPr>
                <w:rFonts w:ascii="Cambria" w:hAnsi="Cambria" w:cstheme="minorHAnsi"/>
                <w:sz w:val="24"/>
                <w:szCs w:val="24"/>
              </w:rPr>
            </w:pPr>
            <w:r w:rsidRPr="00C2460D">
              <w:rPr>
                <w:rFonts w:ascii="Cambria" w:hAnsi="Cambria" w:cstheme="minorHAnsi"/>
                <w:sz w:val="24"/>
                <w:szCs w:val="24"/>
              </w:rPr>
              <w:t>IL6</w:t>
            </w:r>
          </w:p>
        </w:tc>
        <w:tc>
          <w:tcPr>
            <w:tcW w:w="6237" w:type="dxa"/>
          </w:tcPr>
          <w:p w14:paraId="7D9C19FD" w14:textId="1B97314D" w:rsidR="001A5F47" w:rsidRPr="00C2460D" w:rsidRDefault="001A5F47" w:rsidP="001A5F47">
            <w:pPr>
              <w:rPr>
                <w:rFonts w:ascii="Cambria" w:hAnsi="Cambria" w:cstheme="minorHAnsi"/>
                <w:sz w:val="24"/>
                <w:szCs w:val="24"/>
              </w:rPr>
            </w:pPr>
            <w:r w:rsidRPr="00C2460D">
              <w:rPr>
                <w:rFonts w:ascii="Cambria" w:hAnsi="Cambria" w:cstheme="minorHAnsi"/>
                <w:sz w:val="24"/>
                <w:szCs w:val="24"/>
              </w:rPr>
              <w:t>Interleukin-6</w:t>
            </w:r>
          </w:p>
        </w:tc>
      </w:tr>
      <w:tr w:rsidR="001A5F47" w:rsidRPr="00C2460D" w14:paraId="0E8F4E7F" w14:textId="77777777" w:rsidTr="009C3811">
        <w:tc>
          <w:tcPr>
            <w:tcW w:w="2552" w:type="dxa"/>
          </w:tcPr>
          <w:p w14:paraId="33DD5AAF" w14:textId="7843ACAA" w:rsidR="001A5F47" w:rsidRPr="00C2460D" w:rsidRDefault="001A5F47">
            <w:pPr>
              <w:rPr>
                <w:rFonts w:ascii="Cambria" w:hAnsi="Cambria" w:cstheme="minorHAnsi"/>
                <w:sz w:val="24"/>
                <w:szCs w:val="24"/>
              </w:rPr>
            </w:pPr>
            <w:r w:rsidRPr="00C2460D">
              <w:rPr>
                <w:rFonts w:ascii="Cambria" w:hAnsi="Cambria" w:cstheme="minorHAnsi"/>
                <w:sz w:val="24"/>
                <w:szCs w:val="24"/>
              </w:rPr>
              <w:t xml:space="preserve">IL8 </w:t>
            </w:r>
          </w:p>
        </w:tc>
        <w:tc>
          <w:tcPr>
            <w:tcW w:w="6237" w:type="dxa"/>
          </w:tcPr>
          <w:p w14:paraId="4DECC005" w14:textId="61E53261" w:rsidR="001A5F47" w:rsidRPr="00C2460D" w:rsidRDefault="001A5F47" w:rsidP="001A5F47">
            <w:pPr>
              <w:rPr>
                <w:rFonts w:ascii="Cambria" w:hAnsi="Cambria" w:cstheme="minorHAnsi"/>
                <w:sz w:val="24"/>
                <w:szCs w:val="24"/>
              </w:rPr>
            </w:pPr>
            <w:r w:rsidRPr="00C2460D">
              <w:rPr>
                <w:rFonts w:ascii="Cambria" w:hAnsi="Cambria" w:cstheme="minorHAnsi"/>
                <w:sz w:val="24"/>
                <w:szCs w:val="24"/>
              </w:rPr>
              <w:t>Interleukin-8</w:t>
            </w:r>
          </w:p>
        </w:tc>
      </w:tr>
      <w:tr w:rsidR="001A5F47" w:rsidRPr="00C2460D" w14:paraId="27069F93" w14:textId="77777777" w:rsidTr="009C3811">
        <w:tc>
          <w:tcPr>
            <w:tcW w:w="2552" w:type="dxa"/>
          </w:tcPr>
          <w:p w14:paraId="4F7A5E6C" w14:textId="32F6700F" w:rsidR="001A5F47" w:rsidRPr="00C2460D" w:rsidRDefault="001A5F47" w:rsidP="001A5F47">
            <w:pPr>
              <w:rPr>
                <w:rFonts w:ascii="Cambria" w:hAnsi="Cambria" w:cstheme="minorHAnsi"/>
                <w:sz w:val="24"/>
                <w:szCs w:val="24"/>
              </w:rPr>
            </w:pPr>
            <w:r w:rsidRPr="00C2460D">
              <w:rPr>
                <w:rFonts w:ascii="Cambria" w:hAnsi="Cambria" w:cstheme="minorHAnsi"/>
                <w:sz w:val="24"/>
                <w:szCs w:val="24"/>
              </w:rPr>
              <w:t>Insulin</w:t>
            </w:r>
          </w:p>
        </w:tc>
        <w:tc>
          <w:tcPr>
            <w:tcW w:w="6237" w:type="dxa"/>
          </w:tcPr>
          <w:p w14:paraId="24854075" w14:textId="2B569A84" w:rsidR="001A5F47" w:rsidRPr="00C2460D" w:rsidRDefault="001A5F47" w:rsidP="001A5F47">
            <w:pPr>
              <w:rPr>
                <w:rFonts w:ascii="Cambria" w:hAnsi="Cambria" w:cstheme="minorHAnsi"/>
                <w:sz w:val="24"/>
                <w:szCs w:val="24"/>
              </w:rPr>
            </w:pPr>
            <w:r w:rsidRPr="00C2460D">
              <w:rPr>
                <w:rFonts w:ascii="Cambria" w:hAnsi="Cambria" w:cstheme="minorHAnsi"/>
                <w:sz w:val="24"/>
                <w:szCs w:val="24"/>
              </w:rPr>
              <w:t>Insulin</w:t>
            </w:r>
          </w:p>
        </w:tc>
      </w:tr>
      <w:tr w:rsidR="001A5F47" w:rsidRPr="00C2460D" w14:paraId="6E5550F4" w14:textId="77777777" w:rsidTr="009C3811">
        <w:tc>
          <w:tcPr>
            <w:tcW w:w="2552" w:type="dxa"/>
          </w:tcPr>
          <w:p w14:paraId="50C1B7CE" w14:textId="27594C4C" w:rsidR="001A5F47" w:rsidRPr="00C2460D" w:rsidRDefault="001A5F47" w:rsidP="001A5F47">
            <w:pPr>
              <w:rPr>
                <w:rFonts w:ascii="Cambria" w:hAnsi="Cambria" w:cstheme="minorHAnsi"/>
                <w:sz w:val="24"/>
                <w:szCs w:val="24"/>
              </w:rPr>
            </w:pPr>
            <w:r w:rsidRPr="00C2460D">
              <w:rPr>
                <w:rFonts w:ascii="Cambria" w:hAnsi="Cambria" w:cstheme="minorHAnsi"/>
                <w:sz w:val="24"/>
                <w:szCs w:val="24"/>
              </w:rPr>
              <w:t>IP10 (CXCL10)</w:t>
            </w:r>
          </w:p>
        </w:tc>
        <w:tc>
          <w:tcPr>
            <w:tcW w:w="6237" w:type="dxa"/>
          </w:tcPr>
          <w:p w14:paraId="32B53F97" w14:textId="17FC3460" w:rsidR="001A5F47" w:rsidRPr="00C2460D" w:rsidRDefault="001A5F47" w:rsidP="001A5F47">
            <w:pPr>
              <w:rPr>
                <w:rFonts w:ascii="Cambria" w:hAnsi="Cambria" w:cstheme="minorHAnsi"/>
                <w:sz w:val="24"/>
                <w:szCs w:val="24"/>
              </w:rPr>
            </w:pPr>
            <w:r w:rsidRPr="00C2460D">
              <w:rPr>
                <w:rFonts w:ascii="Cambria" w:hAnsi="Cambria" w:cstheme="minorHAnsi"/>
                <w:sz w:val="24"/>
                <w:szCs w:val="24"/>
              </w:rPr>
              <w:t>C-X-C motif chemokine ligand 10</w:t>
            </w:r>
          </w:p>
        </w:tc>
      </w:tr>
      <w:tr w:rsidR="001A5F47" w:rsidRPr="00C2460D" w14:paraId="64202602" w14:textId="77777777" w:rsidTr="009C3811">
        <w:tc>
          <w:tcPr>
            <w:tcW w:w="2552" w:type="dxa"/>
          </w:tcPr>
          <w:p w14:paraId="47A05B9D" w14:textId="05D6C310" w:rsidR="001A5F47" w:rsidRPr="00C2460D" w:rsidRDefault="001A5F47" w:rsidP="001A5F47">
            <w:pPr>
              <w:rPr>
                <w:rFonts w:ascii="Cambria" w:hAnsi="Cambria" w:cstheme="minorHAnsi"/>
                <w:sz w:val="24"/>
                <w:szCs w:val="24"/>
              </w:rPr>
            </w:pPr>
            <w:r w:rsidRPr="00C2460D">
              <w:rPr>
                <w:rFonts w:ascii="Cambria" w:hAnsi="Cambria" w:cstheme="minorHAnsi"/>
                <w:sz w:val="24"/>
                <w:szCs w:val="24"/>
              </w:rPr>
              <w:t>Leptin</w:t>
            </w:r>
          </w:p>
        </w:tc>
        <w:tc>
          <w:tcPr>
            <w:tcW w:w="6237" w:type="dxa"/>
          </w:tcPr>
          <w:p w14:paraId="6DE7792A" w14:textId="76F6F83E" w:rsidR="001A5F47" w:rsidRPr="00C2460D" w:rsidRDefault="001A5F47" w:rsidP="001A5F47">
            <w:pPr>
              <w:rPr>
                <w:rFonts w:ascii="Cambria" w:hAnsi="Cambria" w:cstheme="minorHAnsi"/>
                <w:sz w:val="24"/>
                <w:szCs w:val="24"/>
              </w:rPr>
            </w:pPr>
            <w:r w:rsidRPr="00C2460D">
              <w:rPr>
                <w:rFonts w:ascii="Cambria" w:hAnsi="Cambria" w:cstheme="minorHAnsi"/>
                <w:sz w:val="24"/>
                <w:szCs w:val="24"/>
              </w:rPr>
              <w:t>Leptin</w:t>
            </w:r>
          </w:p>
        </w:tc>
      </w:tr>
      <w:tr w:rsidR="001A5F47" w:rsidRPr="00C2460D" w14:paraId="6C225A8A" w14:textId="77777777" w:rsidTr="009C3811">
        <w:tc>
          <w:tcPr>
            <w:tcW w:w="2552" w:type="dxa"/>
          </w:tcPr>
          <w:p w14:paraId="3FA152C1" w14:textId="43073254" w:rsidR="001A5F47" w:rsidRPr="00C2460D" w:rsidRDefault="001A5F47" w:rsidP="001A5F47">
            <w:pPr>
              <w:rPr>
                <w:rFonts w:ascii="Cambria" w:hAnsi="Cambria" w:cstheme="minorHAnsi"/>
                <w:sz w:val="24"/>
                <w:szCs w:val="24"/>
              </w:rPr>
            </w:pPr>
            <w:r w:rsidRPr="00C2460D">
              <w:rPr>
                <w:rFonts w:ascii="Cambria" w:hAnsi="Cambria" w:cstheme="minorHAnsi"/>
                <w:sz w:val="24"/>
                <w:szCs w:val="24"/>
              </w:rPr>
              <w:t>MCP1 (CCL2)</w:t>
            </w:r>
          </w:p>
        </w:tc>
        <w:tc>
          <w:tcPr>
            <w:tcW w:w="6237" w:type="dxa"/>
          </w:tcPr>
          <w:p w14:paraId="2AF09F77" w14:textId="5F116BB4" w:rsidR="001A5F47" w:rsidRPr="00C2460D" w:rsidRDefault="001A5F47" w:rsidP="001A5F47">
            <w:pPr>
              <w:rPr>
                <w:rFonts w:ascii="Cambria" w:hAnsi="Cambria" w:cstheme="minorHAnsi"/>
                <w:sz w:val="24"/>
                <w:szCs w:val="24"/>
              </w:rPr>
            </w:pPr>
            <w:r w:rsidRPr="00C2460D">
              <w:rPr>
                <w:rFonts w:ascii="Cambria" w:hAnsi="Cambria" w:cstheme="minorHAnsi"/>
                <w:sz w:val="24"/>
                <w:szCs w:val="24"/>
              </w:rPr>
              <w:t>C-C motif chemokine ligand 2</w:t>
            </w:r>
          </w:p>
        </w:tc>
      </w:tr>
      <w:tr w:rsidR="001A5F47" w:rsidRPr="00C2460D" w14:paraId="3FF60DF3" w14:textId="77777777" w:rsidTr="009C3811">
        <w:tc>
          <w:tcPr>
            <w:tcW w:w="2552" w:type="dxa"/>
          </w:tcPr>
          <w:p w14:paraId="0C888589" w14:textId="78215971" w:rsidR="001A5F47" w:rsidRPr="00C2460D" w:rsidRDefault="001A5F47" w:rsidP="001A5F47">
            <w:pPr>
              <w:rPr>
                <w:rFonts w:ascii="Cambria" w:hAnsi="Cambria" w:cstheme="minorHAnsi"/>
                <w:sz w:val="24"/>
                <w:szCs w:val="24"/>
              </w:rPr>
            </w:pPr>
            <w:r w:rsidRPr="00C2460D">
              <w:rPr>
                <w:rFonts w:ascii="Cambria" w:hAnsi="Cambria" w:cstheme="minorHAnsi"/>
                <w:sz w:val="24"/>
                <w:szCs w:val="24"/>
              </w:rPr>
              <w:t>OPG</w:t>
            </w:r>
          </w:p>
        </w:tc>
        <w:tc>
          <w:tcPr>
            <w:tcW w:w="6237" w:type="dxa"/>
          </w:tcPr>
          <w:p w14:paraId="6C778354" w14:textId="26EEF936" w:rsidR="001A5F47" w:rsidRPr="00C2460D" w:rsidRDefault="00D03AD6" w:rsidP="001A5F47">
            <w:pPr>
              <w:rPr>
                <w:rFonts w:ascii="Cambria" w:hAnsi="Cambria" w:cstheme="minorHAnsi"/>
                <w:sz w:val="24"/>
                <w:szCs w:val="24"/>
              </w:rPr>
            </w:pPr>
            <w:proofErr w:type="spellStart"/>
            <w:r w:rsidRPr="00C2460D">
              <w:rPr>
                <w:rFonts w:ascii="Cambria" w:hAnsi="Cambria" w:cstheme="minorHAnsi"/>
                <w:sz w:val="24"/>
                <w:szCs w:val="24"/>
              </w:rPr>
              <w:t>Osteoprotegerin</w:t>
            </w:r>
            <w:proofErr w:type="spellEnd"/>
          </w:p>
        </w:tc>
      </w:tr>
      <w:tr w:rsidR="001A5F47" w:rsidRPr="00C2460D" w14:paraId="303D741D" w14:textId="77777777" w:rsidTr="009C3811">
        <w:tc>
          <w:tcPr>
            <w:tcW w:w="2552" w:type="dxa"/>
          </w:tcPr>
          <w:p w14:paraId="5D81F46C" w14:textId="787D09B2" w:rsidR="001A5F47" w:rsidRPr="00C2460D" w:rsidRDefault="001A5F47" w:rsidP="001A5F47">
            <w:pPr>
              <w:rPr>
                <w:rFonts w:ascii="Cambria" w:hAnsi="Cambria" w:cstheme="minorHAnsi"/>
                <w:sz w:val="24"/>
                <w:szCs w:val="24"/>
              </w:rPr>
            </w:pPr>
            <w:r w:rsidRPr="00C2460D">
              <w:rPr>
                <w:rFonts w:ascii="Cambria" w:hAnsi="Cambria" w:cstheme="minorHAnsi"/>
                <w:sz w:val="24"/>
                <w:szCs w:val="24"/>
              </w:rPr>
              <w:t>PAI1</w:t>
            </w:r>
          </w:p>
        </w:tc>
        <w:tc>
          <w:tcPr>
            <w:tcW w:w="6237" w:type="dxa"/>
          </w:tcPr>
          <w:p w14:paraId="5D8AC892" w14:textId="7BE3813C" w:rsidR="001A5F47" w:rsidRPr="00C2460D" w:rsidRDefault="00D03AD6" w:rsidP="001A5F47">
            <w:pPr>
              <w:rPr>
                <w:rFonts w:ascii="Cambria" w:hAnsi="Cambria" w:cstheme="minorHAnsi"/>
                <w:sz w:val="24"/>
                <w:szCs w:val="24"/>
              </w:rPr>
            </w:pPr>
            <w:r w:rsidRPr="00C2460D">
              <w:rPr>
                <w:rFonts w:ascii="Cambria" w:hAnsi="Cambria" w:cstheme="minorHAnsi"/>
                <w:bCs/>
                <w:sz w:val="24"/>
                <w:szCs w:val="24"/>
              </w:rPr>
              <w:t>Plasminogen activator inhibitor</w:t>
            </w:r>
            <w:r w:rsidRPr="00C2460D">
              <w:rPr>
                <w:rFonts w:ascii="Cambria" w:hAnsi="Cambria" w:cstheme="minorHAnsi"/>
                <w:sz w:val="24"/>
                <w:szCs w:val="24"/>
              </w:rPr>
              <w:t>-</w:t>
            </w:r>
            <w:r w:rsidRPr="00C2460D">
              <w:rPr>
                <w:rFonts w:ascii="Cambria" w:hAnsi="Cambria" w:cstheme="minorHAnsi"/>
                <w:bCs/>
                <w:sz w:val="24"/>
                <w:szCs w:val="24"/>
              </w:rPr>
              <w:t>1</w:t>
            </w:r>
          </w:p>
        </w:tc>
      </w:tr>
      <w:tr w:rsidR="001A5F47" w:rsidRPr="00C2460D" w14:paraId="3EA300A2" w14:textId="77777777" w:rsidTr="009C3811">
        <w:tc>
          <w:tcPr>
            <w:tcW w:w="2552" w:type="dxa"/>
          </w:tcPr>
          <w:p w14:paraId="409C45AA" w14:textId="6A7C07D9" w:rsidR="001A5F47" w:rsidRPr="00C2460D" w:rsidRDefault="001A5F47" w:rsidP="001A5F47">
            <w:pPr>
              <w:rPr>
                <w:rFonts w:ascii="Cambria" w:hAnsi="Cambria" w:cstheme="minorHAnsi"/>
                <w:sz w:val="24"/>
                <w:szCs w:val="24"/>
              </w:rPr>
            </w:pPr>
            <w:r w:rsidRPr="00C2460D">
              <w:rPr>
                <w:rFonts w:ascii="Cambria" w:hAnsi="Cambria" w:cstheme="minorHAnsi"/>
                <w:sz w:val="24"/>
                <w:szCs w:val="24"/>
              </w:rPr>
              <w:t>PD1</w:t>
            </w:r>
          </w:p>
        </w:tc>
        <w:tc>
          <w:tcPr>
            <w:tcW w:w="6237" w:type="dxa"/>
          </w:tcPr>
          <w:p w14:paraId="46296F63" w14:textId="6B987636" w:rsidR="001A5F47" w:rsidRPr="00C2460D" w:rsidRDefault="00D03AD6" w:rsidP="001A5F47">
            <w:pPr>
              <w:rPr>
                <w:rFonts w:ascii="Cambria" w:hAnsi="Cambria" w:cstheme="minorHAnsi"/>
                <w:sz w:val="24"/>
                <w:szCs w:val="24"/>
              </w:rPr>
            </w:pPr>
            <w:r w:rsidRPr="00C2460D">
              <w:rPr>
                <w:rFonts w:ascii="Cambria" w:hAnsi="Cambria" w:cstheme="minorHAnsi"/>
                <w:sz w:val="24"/>
                <w:szCs w:val="24"/>
              </w:rPr>
              <w:t>Programmed death-1</w:t>
            </w:r>
          </w:p>
        </w:tc>
      </w:tr>
      <w:tr w:rsidR="001A5F47" w:rsidRPr="00C2460D" w14:paraId="01B223BF" w14:textId="77777777" w:rsidTr="009C3811">
        <w:tc>
          <w:tcPr>
            <w:tcW w:w="2552" w:type="dxa"/>
          </w:tcPr>
          <w:p w14:paraId="0E5C0E43" w14:textId="24AB5301" w:rsidR="001A5F47" w:rsidRPr="00C2460D" w:rsidRDefault="001A5F47" w:rsidP="001A5F47">
            <w:pPr>
              <w:rPr>
                <w:rFonts w:ascii="Cambria" w:hAnsi="Cambria" w:cstheme="minorHAnsi"/>
                <w:sz w:val="24"/>
                <w:szCs w:val="24"/>
              </w:rPr>
            </w:pPr>
            <w:r w:rsidRPr="00C2460D">
              <w:rPr>
                <w:rFonts w:ascii="Cambria" w:hAnsi="Cambria" w:cstheme="minorHAnsi"/>
                <w:sz w:val="24"/>
                <w:szCs w:val="24"/>
              </w:rPr>
              <w:t>PDL1</w:t>
            </w:r>
          </w:p>
        </w:tc>
        <w:tc>
          <w:tcPr>
            <w:tcW w:w="6237" w:type="dxa"/>
          </w:tcPr>
          <w:p w14:paraId="7C9BD7C9" w14:textId="6F8D285C" w:rsidR="001A5F47" w:rsidRPr="00C2460D" w:rsidRDefault="00D03AD6" w:rsidP="001A5F47">
            <w:pPr>
              <w:rPr>
                <w:rFonts w:ascii="Cambria" w:hAnsi="Cambria" w:cstheme="minorHAnsi"/>
                <w:sz w:val="24"/>
                <w:szCs w:val="24"/>
              </w:rPr>
            </w:pPr>
            <w:r w:rsidRPr="00C2460D">
              <w:rPr>
                <w:rFonts w:ascii="Cambria" w:hAnsi="Cambria" w:cstheme="minorHAnsi"/>
                <w:sz w:val="24"/>
                <w:szCs w:val="24"/>
              </w:rPr>
              <w:t>Programmed death ligand1</w:t>
            </w:r>
          </w:p>
        </w:tc>
      </w:tr>
      <w:tr w:rsidR="001A5F47" w:rsidRPr="00C2460D" w14:paraId="55F86AC7" w14:textId="77777777" w:rsidTr="009C3811">
        <w:tc>
          <w:tcPr>
            <w:tcW w:w="2552" w:type="dxa"/>
          </w:tcPr>
          <w:p w14:paraId="2A121541" w14:textId="1A991374" w:rsidR="001A5F47" w:rsidRPr="00C2460D" w:rsidRDefault="00D03AD6" w:rsidP="001A5F47">
            <w:pPr>
              <w:rPr>
                <w:rFonts w:ascii="Cambria" w:hAnsi="Cambria" w:cstheme="minorHAnsi"/>
                <w:sz w:val="24"/>
                <w:szCs w:val="24"/>
              </w:rPr>
            </w:pPr>
            <w:r w:rsidRPr="00C2460D">
              <w:rPr>
                <w:rFonts w:ascii="Cambria" w:hAnsi="Cambria" w:cstheme="minorHAnsi"/>
                <w:sz w:val="24"/>
                <w:szCs w:val="24"/>
              </w:rPr>
              <w:t>sI</w:t>
            </w:r>
            <w:r w:rsidR="001A5F47" w:rsidRPr="00C2460D">
              <w:rPr>
                <w:rFonts w:ascii="Cambria" w:hAnsi="Cambria" w:cstheme="minorHAnsi"/>
                <w:sz w:val="24"/>
                <w:szCs w:val="24"/>
              </w:rPr>
              <w:t>CAM1</w:t>
            </w:r>
          </w:p>
        </w:tc>
        <w:tc>
          <w:tcPr>
            <w:tcW w:w="6237" w:type="dxa"/>
          </w:tcPr>
          <w:p w14:paraId="12C6214E" w14:textId="456317EC" w:rsidR="001A5F47" w:rsidRPr="00C2460D" w:rsidRDefault="00D03AD6" w:rsidP="001A5F47">
            <w:pPr>
              <w:rPr>
                <w:rFonts w:ascii="Cambria" w:hAnsi="Cambria" w:cstheme="minorHAnsi"/>
                <w:sz w:val="24"/>
                <w:szCs w:val="24"/>
              </w:rPr>
            </w:pPr>
            <w:r w:rsidRPr="00C2460D">
              <w:rPr>
                <w:rFonts w:ascii="Cambria" w:hAnsi="Cambria" w:cstheme="minorHAnsi"/>
                <w:sz w:val="24"/>
                <w:szCs w:val="24"/>
              </w:rPr>
              <w:t>Soluble intercellular adhesion molecule-</w:t>
            </w:r>
            <w:r w:rsidRPr="00C2460D">
              <w:rPr>
                <w:rFonts w:ascii="Cambria" w:hAnsi="Cambria" w:cstheme="minorHAnsi"/>
                <w:bCs/>
                <w:sz w:val="24"/>
                <w:szCs w:val="24"/>
              </w:rPr>
              <w:t>1</w:t>
            </w:r>
          </w:p>
        </w:tc>
      </w:tr>
      <w:tr w:rsidR="001A5F47" w:rsidRPr="00C2460D" w14:paraId="51BF4AA1" w14:textId="77777777" w:rsidTr="009C3811">
        <w:tc>
          <w:tcPr>
            <w:tcW w:w="2552" w:type="dxa"/>
          </w:tcPr>
          <w:p w14:paraId="36252C09" w14:textId="1D63572F" w:rsidR="001A5F47" w:rsidRPr="00C2460D" w:rsidRDefault="001A5F47" w:rsidP="001A5F47">
            <w:pPr>
              <w:rPr>
                <w:rFonts w:ascii="Cambria" w:hAnsi="Cambria" w:cstheme="minorHAnsi"/>
                <w:sz w:val="24"/>
                <w:szCs w:val="24"/>
              </w:rPr>
            </w:pPr>
            <w:proofErr w:type="spellStart"/>
            <w:r w:rsidRPr="00C2460D">
              <w:rPr>
                <w:rFonts w:ascii="Cambria" w:hAnsi="Cambria" w:cstheme="minorHAnsi"/>
                <w:sz w:val="24"/>
                <w:szCs w:val="24"/>
              </w:rPr>
              <w:t>sRANKL</w:t>
            </w:r>
            <w:proofErr w:type="spellEnd"/>
          </w:p>
        </w:tc>
        <w:tc>
          <w:tcPr>
            <w:tcW w:w="6237" w:type="dxa"/>
          </w:tcPr>
          <w:p w14:paraId="4B1723A5" w14:textId="49F11BE8" w:rsidR="001A5F47" w:rsidRPr="00C2460D" w:rsidRDefault="00D03AD6" w:rsidP="001A5F47">
            <w:pPr>
              <w:rPr>
                <w:rFonts w:ascii="Cambria" w:hAnsi="Cambria" w:cstheme="minorHAnsi"/>
                <w:sz w:val="24"/>
                <w:szCs w:val="24"/>
              </w:rPr>
            </w:pPr>
            <w:r w:rsidRPr="00C2460D">
              <w:rPr>
                <w:rFonts w:ascii="Cambria" w:hAnsi="Cambria" w:cstheme="minorHAnsi"/>
                <w:sz w:val="24"/>
                <w:szCs w:val="24"/>
              </w:rPr>
              <w:t>Soluble receptor activator of nuclear factor-</w:t>
            </w:r>
            <w:proofErr w:type="spellStart"/>
            <w:r w:rsidRPr="00C2460D">
              <w:rPr>
                <w:rFonts w:ascii="Cambria" w:hAnsi="Cambria" w:cstheme="minorHAnsi"/>
                <w:sz w:val="24"/>
                <w:szCs w:val="24"/>
              </w:rPr>
              <w:t>κB</w:t>
            </w:r>
            <w:proofErr w:type="spellEnd"/>
            <w:r w:rsidRPr="00C2460D">
              <w:rPr>
                <w:rFonts w:ascii="Cambria" w:hAnsi="Cambria" w:cstheme="minorHAnsi"/>
                <w:sz w:val="24"/>
                <w:szCs w:val="24"/>
              </w:rPr>
              <w:t xml:space="preserve"> ligand</w:t>
            </w:r>
          </w:p>
        </w:tc>
      </w:tr>
      <w:tr w:rsidR="001A5F47" w:rsidRPr="00C2460D" w14:paraId="5D955119" w14:textId="77777777" w:rsidTr="009C3811">
        <w:tc>
          <w:tcPr>
            <w:tcW w:w="2552" w:type="dxa"/>
          </w:tcPr>
          <w:p w14:paraId="329EEC96" w14:textId="42030545" w:rsidR="001A5F47" w:rsidRPr="00C2460D" w:rsidRDefault="00D03AD6" w:rsidP="001A5F47">
            <w:pPr>
              <w:rPr>
                <w:rFonts w:ascii="Cambria" w:hAnsi="Cambria" w:cstheme="minorHAnsi"/>
                <w:sz w:val="24"/>
                <w:szCs w:val="24"/>
              </w:rPr>
            </w:pPr>
            <w:r w:rsidRPr="00C2460D">
              <w:rPr>
                <w:rFonts w:ascii="Cambria" w:hAnsi="Cambria" w:cstheme="minorHAnsi"/>
                <w:sz w:val="24"/>
                <w:szCs w:val="24"/>
              </w:rPr>
              <w:t>sV</w:t>
            </w:r>
            <w:r w:rsidR="001A5F47" w:rsidRPr="00C2460D">
              <w:rPr>
                <w:rFonts w:ascii="Cambria" w:hAnsi="Cambria" w:cstheme="minorHAnsi"/>
                <w:sz w:val="24"/>
                <w:szCs w:val="24"/>
              </w:rPr>
              <w:t>CAM1</w:t>
            </w:r>
          </w:p>
        </w:tc>
        <w:tc>
          <w:tcPr>
            <w:tcW w:w="6237" w:type="dxa"/>
          </w:tcPr>
          <w:p w14:paraId="15E71820" w14:textId="7182C733" w:rsidR="001A5F47" w:rsidRPr="00C2460D" w:rsidRDefault="00D03AD6" w:rsidP="001A5F47">
            <w:pPr>
              <w:rPr>
                <w:rFonts w:ascii="Cambria" w:hAnsi="Cambria" w:cstheme="minorHAnsi"/>
                <w:sz w:val="24"/>
                <w:szCs w:val="24"/>
              </w:rPr>
            </w:pPr>
            <w:r w:rsidRPr="00C2460D">
              <w:rPr>
                <w:rFonts w:ascii="Cambria" w:hAnsi="Cambria" w:cstheme="minorHAnsi"/>
                <w:sz w:val="24"/>
                <w:szCs w:val="24"/>
              </w:rPr>
              <w:t>Vascular endothelial adhesion molecule-1</w:t>
            </w:r>
          </w:p>
        </w:tc>
      </w:tr>
      <w:tr w:rsidR="001A5F47" w:rsidRPr="00C2460D" w14:paraId="58025577" w14:textId="77777777" w:rsidTr="009C3811">
        <w:tc>
          <w:tcPr>
            <w:tcW w:w="2552" w:type="dxa"/>
            <w:vAlign w:val="bottom"/>
          </w:tcPr>
          <w:p w14:paraId="4455253E" w14:textId="1D66A915" w:rsidR="001A5F47" w:rsidRPr="00C2460D" w:rsidRDefault="001A5F47" w:rsidP="001A5F47">
            <w:pPr>
              <w:rPr>
                <w:rFonts w:ascii="Cambria" w:hAnsi="Cambria" w:cstheme="minorHAnsi"/>
                <w:sz w:val="24"/>
                <w:szCs w:val="24"/>
              </w:rPr>
            </w:pPr>
            <w:r w:rsidRPr="00C2460D">
              <w:rPr>
                <w:rFonts w:ascii="Cambria" w:hAnsi="Cambria" w:cs="Calibri"/>
                <w:sz w:val="22"/>
                <w:szCs w:val="22"/>
              </w:rPr>
              <w:t>TGFβ</w:t>
            </w:r>
          </w:p>
        </w:tc>
        <w:tc>
          <w:tcPr>
            <w:tcW w:w="6237" w:type="dxa"/>
          </w:tcPr>
          <w:p w14:paraId="11828A5A" w14:textId="56CF3D2B" w:rsidR="001A5F47" w:rsidRPr="00C2460D" w:rsidRDefault="00D03AD6" w:rsidP="001A5F47">
            <w:pPr>
              <w:rPr>
                <w:rFonts w:ascii="Cambria" w:hAnsi="Cambria" w:cstheme="minorHAnsi"/>
                <w:sz w:val="24"/>
                <w:szCs w:val="24"/>
              </w:rPr>
            </w:pPr>
            <w:r w:rsidRPr="00C2460D">
              <w:rPr>
                <w:rFonts w:ascii="Cambria" w:hAnsi="Cambria" w:cstheme="minorHAnsi"/>
                <w:bCs/>
                <w:sz w:val="24"/>
                <w:szCs w:val="24"/>
              </w:rPr>
              <w:t>Transforming growth factor beta</w:t>
            </w:r>
          </w:p>
        </w:tc>
      </w:tr>
      <w:tr w:rsidR="001A5F47" w:rsidRPr="00C2460D" w14:paraId="39CCFF75" w14:textId="77777777" w:rsidTr="009C3811">
        <w:tc>
          <w:tcPr>
            <w:tcW w:w="2552" w:type="dxa"/>
            <w:vAlign w:val="bottom"/>
          </w:tcPr>
          <w:p w14:paraId="6C95ADF7" w14:textId="40B62B80" w:rsidR="001A5F47" w:rsidRPr="00C2460D" w:rsidRDefault="001A5F47" w:rsidP="001A5F47">
            <w:pPr>
              <w:rPr>
                <w:rFonts w:ascii="Cambria" w:hAnsi="Cambria" w:cstheme="minorHAnsi"/>
                <w:sz w:val="24"/>
                <w:szCs w:val="24"/>
              </w:rPr>
            </w:pPr>
            <w:r w:rsidRPr="00C2460D">
              <w:rPr>
                <w:rFonts w:ascii="Cambria" w:hAnsi="Cambria" w:cs="Calibri"/>
                <w:sz w:val="22"/>
                <w:szCs w:val="22"/>
              </w:rPr>
              <w:t>TNFα</w:t>
            </w:r>
          </w:p>
        </w:tc>
        <w:tc>
          <w:tcPr>
            <w:tcW w:w="6237" w:type="dxa"/>
          </w:tcPr>
          <w:p w14:paraId="453FC09C" w14:textId="20F4E2FF" w:rsidR="001A5F47" w:rsidRPr="00C2460D" w:rsidRDefault="001A5F47">
            <w:pPr>
              <w:rPr>
                <w:rFonts w:ascii="Cambria" w:hAnsi="Cambria" w:cstheme="minorHAnsi"/>
                <w:sz w:val="24"/>
                <w:szCs w:val="24"/>
              </w:rPr>
            </w:pPr>
            <w:r w:rsidRPr="00C2460D">
              <w:rPr>
                <w:rFonts w:ascii="Cambria" w:hAnsi="Cambria" w:cstheme="minorHAnsi"/>
                <w:sz w:val="24"/>
                <w:szCs w:val="24"/>
              </w:rPr>
              <w:t xml:space="preserve">Tumor </w:t>
            </w:r>
            <w:r w:rsidR="005E77E6" w:rsidRPr="00C2460D">
              <w:rPr>
                <w:rFonts w:ascii="Cambria" w:hAnsi="Cambria" w:cstheme="minorHAnsi"/>
                <w:sz w:val="24"/>
                <w:szCs w:val="24"/>
              </w:rPr>
              <w:t>n</w:t>
            </w:r>
            <w:r w:rsidRPr="00C2460D">
              <w:rPr>
                <w:rFonts w:ascii="Cambria" w:hAnsi="Cambria" w:cstheme="minorHAnsi"/>
                <w:sz w:val="24"/>
                <w:szCs w:val="24"/>
              </w:rPr>
              <w:t>ecrosis factor-alpha</w:t>
            </w:r>
          </w:p>
        </w:tc>
      </w:tr>
      <w:tr w:rsidR="001A5F47" w:rsidRPr="00C2460D" w14:paraId="128A258B" w14:textId="77777777" w:rsidTr="009C3811">
        <w:tc>
          <w:tcPr>
            <w:tcW w:w="2552" w:type="dxa"/>
          </w:tcPr>
          <w:p w14:paraId="0870FCBB" w14:textId="6AFC186D" w:rsidR="001A5F47" w:rsidRPr="00C2460D" w:rsidRDefault="001A5F47" w:rsidP="001A5F47">
            <w:pPr>
              <w:rPr>
                <w:rFonts w:ascii="Cambria" w:hAnsi="Cambria" w:cstheme="minorHAnsi"/>
                <w:sz w:val="24"/>
                <w:szCs w:val="24"/>
              </w:rPr>
            </w:pPr>
            <w:r w:rsidRPr="00C2460D">
              <w:rPr>
                <w:rFonts w:ascii="Cambria" w:hAnsi="Cambria" w:cstheme="minorHAnsi"/>
                <w:sz w:val="24"/>
                <w:szCs w:val="24"/>
              </w:rPr>
              <w:t>TNFRI</w:t>
            </w:r>
          </w:p>
        </w:tc>
        <w:tc>
          <w:tcPr>
            <w:tcW w:w="6237" w:type="dxa"/>
          </w:tcPr>
          <w:p w14:paraId="719C4183" w14:textId="192A6F97" w:rsidR="001A5F47" w:rsidRPr="00C2460D" w:rsidRDefault="00D03AD6" w:rsidP="001A5F47">
            <w:pPr>
              <w:rPr>
                <w:rFonts w:ascii="Cambria" w:hAnsi="Cambria" w:cstheme="minorHAnsi"/>
                <w:sz w:val="24"/>
                <w:szCs w:val="24"/>
              </w:rPr>
            </w:pPr>
            <w:r w:rsidRPr="00C2460D">
              <w:rPr>
                <w:rFonts w:ascii="Cambria" w:hAnsi="Cambria" w:cstheme="minorHAnsi"/>
                <w:sz w:val="24"/>
                <w:szCs w:val="24"/>
              </w:rPr>
              <w:t>Tumor necrosis factor receptor 1</w:t>
            </w:r>
          </w:p>
        </w:tc>
      </w:tr>
      <w:tr w:rsidR="001A5F47" w:rsidRPr="00C2460D" w14:paraId="7E574D03" w14:textId="77777777" w:rsidTr="009C3811">
        <w:tc>
          <w:tcPr>
            <w:tcW w:w="2552" w:type="dxa"/>
            <w:vAlign w:val="bottom"/>
          </w:tcPr>
          <w:p w14:paraId="58CF0F26" w14:textId="4A6807CC" w:rsidR="001A5F47" w:rsidRPr="00C2460D" w:rsidRDefault="001A5F47" w:rsidP="001A5F47">
            <w:pPr>
              <w:rPr>
                <w:rFonts w:ascii="Cambria" w:hAnsi="Cambria" w:cstheme="minorHAnsi"/>
                <w:sz w:val="24"/>
                <w:szCs w:val="24"/>
              </w:rPr>
            </w:pPr>
            <w:r w:rsidRPr="00C2460D">
              <w:rPr>
                <w:rFonts w:ascii="Cambria" w:hAnsi="Cambria" w:cs="Calibri"/>
                <w:sz w:val="22"/>
                <w:szCs w:val="22"/>
              </w:rPr>
              <w:t>VEGFα</w:t>
            </w:r>
          </w:p>
        </w:tc>
        <w:tc>
          <w:tcPr>
            <w:tcW w:w="6237" w:type="dxa"/>
          </w:tcPr>
          <w:p w14:paraId="1A8513DA" w14:textId="4BBEB967" w:rsidR="001A5F47" w:rsidRPr="00C2460D" w:rsidRDefault="00987123" w:rsidP="001A5F47">
            <w:pPr>
              <w:rPr>
                <w:rFonts w:ascii="Cambria" w:hAnsi="Cambria" w:cstheme="minorHAnsi"/>
                <w:sz w:val="24"/>
                <w:szCs w:val="24"/>
              </w:rPr>
            </w:pPr>
            <w:r w:rsidRPr="00C2460D">
              <w:rPr>
                <w:rFonts w:ascii="Cambria" w:hAnsi="Cambria" w:cstheme="minorHAnsi"/>
                <w:sz w:val="24"/>
                <w:szCs w:val="24"/>
              </w:rPr>
              <w:t>Vascular endothelial growth f</w:t>
            </w:r>
            <w:r w:rsidR="00D03AD6" w:rsidRPr="00C2460D">
              <w:rPr>
                <w:rFonts w:ascii="Cambria" w:hAnsi="Cambria" w:cstheme="minorHAnsi"/>
                <w:sz w:val="24"/>
                <w:szCs w:val="24"/>
              </w:rPr>
              <w:t>actor alpha</w:t>
            </w:r>
          </w:p>
        </w:tc>
      </w:tr>
      <w:tr w:rsidR="001A5F47" w:rsidRPr="00C2460D" w14:paraId="3C4AABE8" w14:textId="77777777" w:rsidTr="009C3811">
        <w:tc>
          <w:tcPr>
            <w:tcW w:w="2552" w:type="dxa"/>
            <w:tcBorders>
              <w:bottom w:val="single" w:sz="4" w:space="0" w:color="auto"/>
            </w:tcBorders>
            <w:vAlign w:val="bottom"/>
          </w:tcPr>
          <w:p w14:paraId="76325C7B" w14:textId="5DCE58A8" w:rsidR="001A5F47" w:rsidRPr="00C2460D" w:rsidRDefault="001A5F47" w:rsidP="001A5F47">
            <w:pPr>
              <w:rPr>
                <w:rFonts w:ascii="Cambria" w:hAnsi="Cambria" w:cstheme="minorHAnsi"/>
                <w:sz w:val="24"/>
                <w:szCs w:val="24"/>
              </w:rPr>
            </w:pPr>
            <w:r w:rsidRPr="00C2460D">
              <w:rPr>
                <w:rFonts w:ascii="Cambria" w:hAnsi="Cambria" w:cs="Calibri"/>
                <w:sz w:val="22"/>
                <w:szCs w:val="22"/>
              </w:rPr>
              <w:t>VEGFR1</w:t>
            </w:r>
          </w:p>
        </w:tc>
        <w:tc>
          <w:tcPr>
            <w:tcW w:w="6237" w:type="dxa"/>
            <w:tcBorders>
              <w:bottom w:val="single" w:sz="4" w:space="0" w:color="auto"/>
            </w:tcBorders>
          </w:tcPr>
          <w:p w14:paraId="0512C636" w14:textId="403A84C1" w:rsidR="001A5F47" w:rsidRPr="00C2460D" w:rsidRDefault="00987123" w:rsidP="001A5F47">
            <w:pPr>
              <w:rPr>
                <w:rFonts w:ascii="Cambria" w:hAnsi="Cambria" w:cstheme="minorHAnsi"/>
                <w:sz w:val="24"/>
                <w:szCs w:val="24"/>
              </w:rPr>
            </w:pPr>
            <w:r w:rsidRPr="00C2460D">
              <w:rPr>
                <w:rFonts w:ascii="Cambria" w:hAnsi="Cambria" w:cstheme="minorHAnsi"/>
                <w:sz w:val="24"/>
                <w:szCs w:val="24"/>
              </w:rPr>
              <w:t>Vascular endothelial growth f</w:t>
            </w:r>
            <w:r w:rsidR="00D03AD6" w:rsidRPr="00C2460D">
              <w:rPr>
                <w:rFonts w:ascii="Cambria" w:hAnsi="Cambria" w:cstheme="minorHAnsi"/>
                <w:sz w:val="24"/>
                <w:szCs w:val="24"/>
              </w:rPr>
              <w:t>actor</w:t>
            </w:r>
            <w:r w:rsidRPr="00C2460D">
              <w:rPr>
                <w:rFonts w:ascii="Cambria" w:hAnsi="Cambria" w:cstheme="minorHAnsi"/>
                <w:sz w:val="24"/>
                <w:szCs w:val="24"/>
              </w:rPr>
              <w:t xml:space="preserve"> r</w:t>
            </w:r>
            <w:r w:rsidR="00D03AD6" w:rsidRPr="00C2460D">
              <w:rPr>
                <w:rFonts w:ascii="Cambria" w:hAnsi="Cambria" w:cstheme="minorHAnsi"/>
                <w:sz w:val="24"/>
                <w:szCs w:val="24"/>
              </w:rPr>
              <w:t>eceptor 1</w:t>
            </w:r>
          </w:p>
        </w:tc>
      </w:tr>
      <w:bookmarkEnd w:id="1"/>
    </w:tbl>
    <w:p w14:paraId="20FAF0CB" w14:textId="77777777" w:rsidR="001A5F47" w:rsidRPr="00C2460D" w:rsidRDefault="001A5F47" w:rsidP="00820671">
      <w:pPr>
        <w:pStyle w:val="Ttulo1"/>
        <w:spacing w:line="276" w:lineRule="auto"/>
        <w:jc w:val="left"/>
      </w:pPr>
      <w:r w:rsidRPr="00C2460D">
        <w:br w:type="page"/>
      </w:r>
    </w:p>
    <w:p w14:paraId="147F6527" w14:textId="58F46695" w:rsidR="00533082" w:rsidRPr="00C2460D" w:rsidRDefault="00533082" w:rsidP="00820671">
      <w:pPr>
        <w:pStyle w:val="Ttulo1"/>
        <w:spacing w:line="276" w:lineRule="auto"/>
        <w:jc w:val="left"/>
        <w:rPr>
          <w:b w:val="0"/>
          <w:bCs w:val="0"/>
        </w:rPr>
      </w:pPr>
      <w:r w:rsidRPr="00C2460D">
        <w:lastRenderedPageBreak/>
        <w:t xml:space="preserve">Supplemental Data </w:t>
      </w:r>
      <w:r w:rsidR="001407DC" w:rsidRPr="00C2460D">
        <w:t>3</w:t>
      </w:r>
      <w:r w:rsidRPr="00C2460D">
        <w:t xml:space="preserve">: </w:t>
      </w:r>
      <w:r w:rsidRPr="00C2460D">
        <w:rPr>
          <w:b w:val="0"/>
          <w:bCs w:val="0"/>
        </w:rPr>
        <w:t xml:space="preserve">Summary of the highest variable importance in projection (VIP) scores for the multivariate analysis of metabolites according to the CTP score. Statistics: Partial least squares discriminant analysis (PLS-DA) was used to calculate the VIP score for each </w:t>
      </w:r>
      <w:r w:rsidR="005E77E6" w:rsidRPr="00C2460D">
        <w:rPr>
          <w:b w:val="0"/>
          <w:bCs w:val="0"/>
        </w:rPr>
        <w:t>metabolite</w:t>
      </w:r>
      <w:r w:rsidRPr="00C2460D">
        <w:rPr>
          <w:b w:val="0"/>
          <w:bCs w:val="0"/>
        </w:rPr>
        <w:t>. The VIP score measures the variable's importance and allows ranking of the metabolites according to their importance. Abbreviations: GC-MS, gas chromatography</w:t>
      </w:r>
      <w:r w:rsidR="00820671" w:rsidRPr="00C2460D">
        <w:rPr>
          <w:b w:val="0"/>
          <w:bCs w:val="0"/>
        </w:rPr>
        <w:t>-</w:t>
      </w:r>
      <w:r w:rsidRPr="00C2460D">
        <w:rPr>
          <w:b w:val="0"/>
          <w:bCs w:val="0"/>
        </w:rPr>
        <w:t>mass spectrometry; LC-MS, and liquid chromatography</w:t>
      </w:r>
      <w:r w:rsidR="00820671" w:rsidRPr="00C2460D">
        <w:rPr>
          <w:b w:val="0"/>
          <w:bCs w:val="0"/>
        </w:rPr>
        <w:t>-</w:t>
      </w:r>
      <w:r w:rsidRPr="00C2460D">
        <w:rPr>
          <w:b w:val="0"/>
          <w:bCs w:val="0"/>
        </w:rPr>
        <w:t xml:space="preserve">mass spectrometry; ESI, electrospray ionization; PC, phosphatidylcholine; LPC, </w:t>
      </w:r>
      <w:proofErr w:type="spellStart"/>
      <w:r w:rsidRPr="00C2460D">
        <w:rPr>
          <w:b w:val="0"/>
          <w:bCs w:val="0"/>
        </w:rPr>
        <w:t>lysophosphatidylcholine</w:t>
      </w:r>
      <w:proofErr w:type="spellEnd"/>
      <w:r w:rsidRPr="00C2460D">
        <w:rPr>
          <w:b w:val="0"/>
          <w:bCs w:val="0"/>
        </w:rPr>
        <w:t xml:space="preserve">; LPE, </w:t>
      </w:r>
      <w:proofErr w:type="spellStart"/>
      <w:r w:rsidRPr="00C2460D">
        <w:rPr>
          <w:b w:val="0"/>
          <w:bCs w:val="0"/>
        </w:rPr>
        <w:t>lysophosphatidylethanolamine</w:t>
      </w:r>
      <w:proofErr w:type="spellEnd"/>
      <w:r w:rsidRPr="00C2460D">
        <w:rPr>
          <w:b w:val="0"/>
          <w:bCs w:val="0"/>
        </w:rPr>
        <w:t>; VIP, variable importance in projection.</w:t>
      </w:r>
    </w:p>
    <w:p w14:paraId="74BF009C" w14:textId="5E875196" w:rsidR="00533082" w:rsidRPr="00C2460D" w:rsidRDefault="00533082" w:rsidP="00820671">
      <w:pPr>
        <w:spacing w:line="276" w:lineRule="auto"/>
        <w:rPr>
          <w:lang w:eastAsia="x-none"/>
        </w:rPr>
      </w:pPr>
    </w:p>
    <w:tbl>
      <w:tblPr>
        <w:tblW w:w="5670" w:type="dxa"/>
        <w:tblCellMar>
          <w:left w:w="70" w:type="dxa"/>
          <w:right w:w="70" w:type="dxa"/>
        </w:tblCellMar>
        <w:tblLook w:val="04A0" w:firstRow="1" w:lastRow="0" w:firstColumn="1" w:lastColumn="0" w:noHBand="0" w:noVBand="1"/>
      </w:tblPr>
      <w:tblGrid>
        <w:gridCol w:w="4111"/>
        <w:gridCol w:w="1559"/>
      </w:tblGrid>
      <w:tr w:rsidR="00533082" w:rsidRPr="00C2460D" w14:paraId="1897A081" w14:textId="77777777" w:rsidTr="00820671">
        <w:trPr>
          <w:trHeight w:val="315"/>
        </w:trPr>
        <w:tc>
          <w:tcPr>
            <w:tcW w:w="5670" w:type="dxa"/>
            <w:gridSpan w:val="2"/>
            <w:shd w:val="clear" w:color="auto" w:fill="D9D9D9" w:themeFill="background1" w:themeFillShade="D9"/>
            <w:noWrap/>
            <w:vAlign w:val="bottom"/>
            <w:hideMark/>
          </w:tcPr>
          <w:p w14:paraId="47AB7AED" w14:textId="77777777" w:rsidR="00533082" w:rsidRPr="00C2460D" w:rsidRDefault="00533082" w:rsidP="00820671">
            <w:pPr>
              <w:spacing w:line="276" w:lineRule="auto"/>
              <w:rPr>
                <w:rFonts w:ascii="Cambria" w:hAnsi="Cambria"/>
                <w:b/>
                <w:bCs/>
                <w:color w:val="000000"/>
                <w:sz w:val="24"/>
                <w:szCs w:val="24"/>
              </w:rPr>
            </w:pPr>
            <w:r w:rsidRPr="00C2460D">
              <w:rPr>
                <w:rFonts w:ascii="Cambria" w:hAnsi="Cambria"/>
                <w:b/>
                <w:bCs/>
                <w:color w:val="000000"/>
                <w:sz w:val="24"/>
                <w:szCs w:val="24"/>
              </w:rPr>
              <w:t>GC-MS</w:t>
            </w:r>
          </w:p>
        </w:tc>
      </w:tr>
      <w:tr w:rsidR="00533082" w:rsidRPr="00C2460D" w14:paraId="6DFEA184" w14:textId="77777777" w:rsidTr="001A5F47">
        <w:trPr>
          <w:trHeight w:val="300"/>
        </w:trPr>
        <w:tc>
          <w:tcPr>
            <w:tcW w:w="4111" w:type="dxa"/>
            <w:shd w:val="clear" w:color="auto" w:fill="auto"/>
            <w:noWrap/>
            <w:vAlign w:val="bottom"/>
            <w:hideMark/>
          </w:tcPr>
          <w:p w14:paraId="0BF53681" w14:textId="77777777" w:rsidR="00533082" w:rsidRPr="00C2460D" w:rsidRDefault="00533082" w:rsidP="00820671">
            <w:pPr>
              <w:pBdr>
                <w:bottom w:val="single" w:sz="4" w:space="1" w:color="auto"/>
              </w:pBdr>
              <w:spacing w:line="276" w:lineRule="auto"/>
              <w:rPr>
                <w:rFonts w:ascii="Cambria" w:hAnsi="Cambria"/>
                <w:b/>
                <w:bCs/>
                <w:color w:val="000000"/>
                <w:sz w:val="24"/>
                <w:szCs w:val="24"/>
              </w:rPr>
            </w:pPr>
            <w:r w:rsidRPr="00C2460D">
              <w:rPr>
                <w:rFonts w:ascii="Cambria" w:hAnsi="Cambria"/>
                <w:b/>
                <w:bCs/>
                <w:color w:val="000000"/>
                <w:sz w:val="24"/>
                <w:szCs w:val="24"/>
              </w:rPr>
              <w:t>Metabolites</w:t>
            </w:r>
          </w:p>
        </w:tc>
        <w:tc>
          <w:tcPr>
            <w:tcW w:w="1559" w:type="dxa"/>
            <w:shd w:val="clear" w:color="auto" w:fill="auto"/>
            <w:noWrap/>
            <w:vAlign w:val="bottom"/>
            <w:hideMark/>
          </w:tcPr>
          <w:p w14:paraId="5938AAD5" w14:textId="77777777" w:rsidR="00533082" w:rsidRPr="00C2460D" w:rsidRDefault="00533082" w:rsidP="00820671">
            <w:pPr>
              <w:pBdr>
                <w:bottom w:val="single" w:sz="4" w:space="1" w:color="auto"/>
              </w:pBdr>
              <w:spacing w:line="276" w:lineRule="auto"/>
              <w:rPr>
                <w:rFonts w:ascii="Cambria" w:hAnsi="Cambria"/>
                <w:b/>
                <w:bCs/>
                <w:color w:val="000000"/>
                <w:sz w:val="24"/>
                <w:szCs w:val="24"/>
              </w:rPr>
            </w:pPr>
            <w:r w:rsidRPr="00C2460D">
              <w:rPr>
                <w:rFonts w:ascii="Cambria" w:hAnsi="Cambria"/>
                <w:b/>
                <w:bCs/>
                <w:color w:val="000000"/>
                <w:sz w:val="24"/>
                <w:szCs w:val="24"/>
              </w:rPr>
              <w:t>VIP score</w:t>
            </w:r>
          </w:p>
        </w:tc>
      </w:tr>
      <w:tr w:rsidR="00B21768" w:rsidRPr="00C2460D" w14:paraId="6E9676BC" w14:textId="77777777" w:rsidTr="00B21768">
        <w:trPr>
          <w:trHeight w:val="300"/>
        </w:trPr>
        <w:tc>
          <w:tcPr>
            <w:tcW w:w="4111" w:type="dxa"/>
            <w:shd w:val="clear" w:color="auto" w:fill="auto"/>
            <w:noWrap/>
            <w:vAlign w:val="bottom"/>
          </w:tcPr>
          <w:p w14:paraId="5C87339F" w14:textId="0832EEC2" w:rsidR="00B21768" w:rsidRPr="00C2460D" w:rsidRDefault="00B21768" w:rsidP="00820671">
            <w:pPr>
              <w:spacing w:line="276" w:lineRule="auto"/>
              <w:rPr>
                <w:rFonts w:ascii="Cambria" w:hAnsi="Cambria"/>
                <w:color w:val="000000"/>
                <w:sz w:val="24"/>
                <w:szCs w:val="24"/>
              </w:rPr>
            </w:pPr>
            <w:r w:rsidRPr="00C2460D">
              <w:rPr>
                <w:rFonts w:ascii="Cambria" w:hAnsi="Cambria"/>
                <w:color w:val="000000"/>
                <w:sz w:val="24"/>
                <w:szCs w:val="24"/>
              </w:rPr>
              <w:t>Benzoic acid</w:t>
            </w:r>
          </w:p>
        </w:tc>
        <w:tc>
          <w:tcPr>
            <w:tcW w:w="1559" w:type="dxa"/>
            <w:shd w:val="clear" w:color="auto" w:fill="auto"/>
            <w:noWrap/>
            <w:vAlign w:val="bottom"/>
          </w:tcPr>
          <w:p w14:paraId="49D43F8A" w14:textId="7761EF66" w:rsidR="00B21768" w:rsidRPr="00C2460D" w:rsidRDefault="00B21768" w:rsidP="00820671">
            <w:pPr>
              <w:spacing w:line="276" w:lineRule="auto"/>
              <w:rPr>
                <w:rFonts w:ascii="Cambria" w:hAnsi="Cambria"/>
                <w:color w:val="000000"/>
                <w:sz w:val="24"/>
                <w:szCs w:val="24"/>
              </w:rPr>
            </w:pPr>
            <w:r w:rsidRPr="00C2460D">
              <w:rPr>
                <w:rFonts w:ascii="Cambria" w:hAnsi="Cambria"/>
                <w:color w:val="000000"/>
                <w:sz w:val="24"/>
                <w:szCs w:val="24"/>
              </w:rPr>
              <w:t>1</w:t>
            </w:r>
            <w:r w:rsidR="00430FAA" w:rsidRPr="00C2460D">
              <w:rPr>
                <w:rFonts w:ascii="Cambria" w:hAnsi="Cambria"/>
                <w:color w:val="000000"/>
                <w:sz w:val="24"/>
                <w:szCs w:val="24"/>
              </w:rPr>
              <w:t>.</w:t>
            </w:r>
            <w:r w:rsidRPr="00C2460D">
              <w:rPr>
                <w:rFonts w:ascii="Cambria" w:hAnsi="Cambria"/>
                <w:color w:val="000000"/>
                <w:sz w:val="24"/>
                <w:szCs w:val="24"/>
              </w:rPr>
              <w:t>7158</w:t>
            </w:r>
          </w:p>
        </w:tc>
      </w:tr>
      <w:tr w:rsidR="00B21768" w:rsidRPr="00C2460D" w14:paraId="5FBAEA2B" w14:textId="77777777" w:rsidTr="00B21768">
        <w:trPr>
          <w:trHeight w:val="300"/>
        </w:trPr>
        <w:tc>
          <w:tcPr>
            <w:tcW w:w="4111" w:type="dxa"/>
            <w:shd w:val="clear" w:color="auto" w:fill="auto"/>
            <w:noWrap/>
            <w:vAlign w:val="bottom"/>
          </w:tcPr>
          <w:p w14:paraId="1D55EFD4" w14:textId="4879EF5F" w:rsidR="00B21768" w:rsidRPr="00C2460D" w:rsidRDefault="00B21768" w:rsidP="00820671">
            <w:pPr>
              <w:spacing w:line="276" w:lineRule="auto"/>
              <w:rPr>
                <w:rFonts w:ascii="Cambria" w:hAnsi="Cambria"/>
                <w:color w:val="000000"/>
                <w:sz w:val="24"/>
                <w:szCs w:val="24"/>
              </w:rPr>
            </w:pPr>
            <w:r w:rsidRPr="00C2460D">
              <w:rPr>
                <w:rFonts w:ascii="Cambria" w:hAnsi="Cambria"/>
                <w:color w:val="000000"/>
                <w:sz w:val="24"/>
                <w:szCs w:val="24"/>
              </w:rPr>
              <w:t>Asparagine</w:t>
            </w:r>
          </w:p>
        </w:tc>
        <w:tc>
          <w:tcPr>
            <w:tcW w:w="1559" w:type="dxa"/>
            <w:shd w:val="clear" w:color="auto" w:fill="auto"/>
            <w:noWrap/>
            <w:vAlign w:val="bottom"/>
          </w:tcPr>
          <w:p w14:paraId="04DE504A" w14:textId="01CCFED4" w:rsidR="00B21768" w:rsidRPr="00C2460D" w:rsidRDefault="00B21768" w:rsidP="00820671">
            <w:pPr>
              <w:spacing w:line="276" w:lineRule="auto"/>
              <w:rPr>
                <w:rFonts w:ascii="Cambria" w:hAnsi="Cambria"/>
                <w:color w:val="000000"/>
                <w:sz w:val="24"/>
                <w:szCs w:val="24"/>
              </w:rPr>
            </w:pPr>
            <w:r w:rsidRPr="00C2460D">
              <w:rPr>
                <w:rFonts w:ascii="Cambria" w:hAnsi="Cambria"/>
                <w:color w:val="000000"/>
                <w:sz w:val="24"/>
                <w:szCs w:val="24"/>
              </w:rPr>
              <w:t>1</w:t>
            </w:r>
            <w:r w:rsidR="00430FAA" w:rsidRPr="00C2460D">
              <w:rPr>
                <w:rFonts w:ascii="Cambria" w:hAnsi="Cambria"/>
                <w:color w:val="000000"/>
                <w:sz w:val="24"/>
                <w:szCs w:val="24"/>
              </w:rPr>
              <w:t>.</w:t>
            </w:r>
            <w:r w:rsidRPr="00C2460D">
              <w:rPr>
                <w:rFonts w:ascii="Cambria" w:hAnsi="Cambria"/>
                <w:color w:val="000000"/>
                <w:sz w:val="24"/>
                <w:szCs w:val="24"/>
              </w:rPr>
              <w:t>6427</w:t>
            </w:r>
          </w:p>
        </w:tc>
      </w:tr>
      <w:tr w:rsidR="00B21768" w:rsidRPr="00C2460D" w14:paraId="31257A2F" w14:textId="77777777" w:rsidTr="00B21768">
        <w:trPr>
          <w:trHeight w:val="300"/>
        </w:trPr>
        <w:tc>
          <w:tcPr>
            <w:tcW w:w="4111" w:type="dxa"/>
            <w:shd w:val="clear" w:color="auto" w:fill="auto"/>
            <w:noWrap/>
            <w:vAlign w:val="bottom"/>
          </w:tcPr>
          <w:p w14:paraId="20B651CF" w14:textId="398FBA68" w:rsidR="00B21768" w:rsidRPr="00C2460D" w:rsidRDefault="00B21768" w:rsidP="00820671">
            <w:pPr>
              <w:spacing w:line="276" w:lineRule="auto"/>
              <w:rPr>
                <w:rFonts w:ascii="Cambria" w:hAnsi="Cambria"/>
                <w:color w:val="000000"/>
                <w:sz w:val="24"/>
                <w:szCs w:val="24"/>
              </w:rPr>
            </w:pPr>
            <w:r w:rsidRPr="00C2460D">
              <w:rPr>
                <w:rFonts w:ascii="Cambria" w:hAnsi="Cambria"/>
                <w:color w:val="000000"/>
                <w:sz w:val="24"/>
                <w:szCs w:val="24"/>
              </w:rPr>
              <w:t>Tryptophan</w:t>
            </w:r>
          </w:p>
        </w:tc>
        <w:tc>
          <w:tcPr>
            <w:tcW w:w="1559" w:type="dxa"/>
            <w:shd w:val="clear" w:color="auto" w:fill="auto"/>
            <w:noWrap/>
            <w:vAlign w:val="bottom"/>
          </w:tcPr>
          <w:p w14:paraId="0D6D320B" w14:textId="56E17855" w:rsidR="00B21768" w:rsidRPr="00C2460D" w:rsidRDefault="00B21768" w:rsidP="00820671">
            <w:pPr>
              <w:spacing w:line="276" w:lineRule="auto"/>
              <w:rPr>
                <w:rFonts w:ascii="Cambria" w:hAnsi="Cambria"/>
                <w:color w:val="000000"/>
                <w:sz w:val="24"/>
                <w:szCs w:val="24"/>
              </w:rPr>
            </w:pPr>
            <w:r w:rsidRPr="00C2460D">
              <w:rPr>
                <w:rFonts w:ascii="Cambria" w:hAnsi="Cambria"/>
                <w:color w:val="000000"/>
                <w:sz w:val="24"/>
                <w:szCs w:val="24"/>
              </w:rPr>
              <w:t>1</w:t>
            </w:r>
            <w:r w:rsidR="00430FAA" w:rsidRPr="00C2460D">
              <w:rPr>
                <w:rFonts w:ascii="Cambria" w:hAnsi="Cambria"/>
                <w:color w:val="000000"/>
                <w:sz w:val="24"/>
                <w:szCs w:val="24"/>
              </w:rPr>
              <w:t>.</w:t>
            </w:r>
            <w:r w:rsidRPr="00C2460D">
              <w:rPr>
                <w:rFonts w:ascii="Cambria" w:hAnsi="Cambria"/>
                <w:color w:val="000000"/>
                <w:sz w:val="24"/>
                <w:szCs w:val="24"/>
              </w:rPr>
              <w:t>5662</w:t>
            </w:r>
          </w:p>
        </w:tc>
      </w:tr>
      <w:tr w:rsidR="00B21768" w:rsidRPr="00C2460D" w14:paraId="0A637BD3" w14:textId="77777777" w:rsidTr="00B21768">
        <w:trPr>
          <w:trHeight w:val="300"/>
        </w:trPr>
        <w:tc>
          <w:tcPr>
            <w:tcW w:w="4111" w:type="dxa"/>
            <w:shd w:val="clear" w:color="auto" w:fill="auto"/>
            <w:noWrap/>
            <w:vAlign w:val="bottom"/>
          </w:tcPr>
          <w:p w14:paraId="05CD1AAB" w14:textId="4296917E" w:rsidR="00B21768" w:rsidRPr="00C2460D" w:rsidRDefault="00B21768" w:rsidP="00820671">
            <w:pPr>
              <w:spacing w:line="276" w:lineRule="auto"/>
              <w:rPr>
                <w:rFonts w:ascii="Cambria" w:hAnsi="Cambria"/>
                <w:color w:val="000000"/>
                <w:sz w:val="24"/>
                <w:szCs w:val="24"/>
              </w:rPr>
            </w:pPr>
            <w:r w:rsidRPr="00C2460D">
              <w:rPr>
                <w:rFonts w:ascii="Cambria" w:hAnsi="Cambria"/>
                <w:color w:val="000000"/>
                <w:sz w:val="24"/>
                <w:szCs w:val="24"/>
              </w:rPr>
              <w:t>2-Ketoisocaproic acid</w:t>
            </w:r>
          </w:p>
        </w:tc>
        <w:tc>
          <w:tcPr>
            <w:tcW w:w="1559" w:type="dxa"/>
            <w:shd w:val="clear" w:color="auto" w:fill="auto"/>
            <w:noWrap/>
            <w:vAlign w:val="bottom"/>
          </w:tcPr>
          <w:p w14:paraId="2884D170" w14:textId="74F25387" w:rsidR="00B21768" w:rsidRPr="00C2460D" w:rsidRDefault="00B21768" w:rsidP="00820671">
            <w:pPr>
              <w:spacing w:line="276" w:lineRule="auto"/>
              <w:rPr>
                <w:rFonts w:ascii="Cambria" w:hAnsi="Cambria"/>
                <w:color w:val="000000"/>
                <w:sz w:val="24"/>
                <w:szCs w:val="24"/>
              </w:rPr>
            </w:pPr>
            <w:r w:rsidRPr="00C2460D">
              <w:rPr>
                <w:rFonts w:ascii="Cambria" w:hAnsi="Cambria"/>
                <w:color w:val="000000"/>
                <w:sz w:val="24"/>
                <w:szCs w:val="24"/>
              </w:rPr>
              <w:t>1</w:t>
            </w:r>
            <w:r w:rsidR="00430FAA" w:rsidRPr="00C2460D">
              <w:rPr>
                <w:rFonts w:ascii="Cambria" w:hAnsi="Cambria"/>
                <w:color w:val="000000"/>
                <w:sz w:val="24"/>
                <w:szCs w:val="24"/>
              </w:rPr>
              <w:t>.</w:t>
            </w:r>
            <w:r w:rsidRPr="00C2460D">
              <w:rPr>
                <w:rFonts w:ascii="Cambria" w:hAnsi="Cambria"/>
                <w:color w:val="000000"/>
                <w:sz w:val="24"/>
                <w:szCs w:val="24"/>
              </w:rPr>
              <w:t>5215</w:t>
            </w:r>
          </w:p>
        </w:tc>
      </w:tr>
      <w:tr w:rsidR="00B21768" w:rsidRPr="00C2460D" w14:paraId="0F1F1BEA" w14:textId="77777777" w:rsidTr="00B21768">
        <w:trPr>
          <w:trHeight w:val="300"/>
        </w:trPr>
        <w:tc>
          <w:tcPr>
            <w:tcW w:w="4111" w:type="dxa"/>
            <w:shd w:val="clear" w:color="auto" w:fill="auto"/>
            <w:noWrap/>
            <w:vAlign w:val="bottom"/>
          </w:tcPr>
          <w:p w14:paraId="259201BB" w14:textId="4B368645" w:rsidR="00B21768" w:rsidRPr="00C2460D" w:rsidRDefault="00B21768" w:rsidP="00820671">
            <w:pPr>
              <w:spacing w:line="276" w:lineRule="auto"/>
              <w:rPr>
                <w:rFonts w:ascii="Cambria" w:hAnsi="Cambria"/>
                <w:color w:val="000000"/>
                <w:sz w:val="24"/>
                <w:szCs w:val="24"/>
              </w:rPr>
            </w:pPr>
            <w:r w:rsidRPr="00C2460D">
              <w:rPr>
                <w:rFonts w:ascii="Cambria" w:hAnsi="Cambria"/>
                <w:color w:val="000000"/>
                <w:sz w:val="24"/>
                <w:szCs w:val="24"/>
              </w:rPr>
              <w:t>Glycine</w:t>
            </w:r>
          </w:p>
        </w:tc>
        <w:tc>
          <w:tcPr>
            <w:tcW w:w="1559" w:type="dxa"/>
            <w:shd w:val="clear" w:color="auto" w:fill="auto"/>
            <w:noWrap/>
            <w:vAlign w:val="bottom"/>
          </w:tcPr>
          <w:p w14:paraId="6D591FA0" w14:textId="0C88D039" w:rsidR="00B21768" w:rsidRPr="00C2460D" w:rsidRDefault="00B21768" w:rsidP="00820671">
            <w:pPr>
              <w:spacing w:line="276" w:lineRule="auto"/>
              <w:rPr>
                <w:rFonts w:ascii="Cambria" w:hAnsi="Cambria"/>
                <w:color w:val="000000"/>
                <w:sz w:val="24"/>
                <w:szCs w:val="24"/>
              </w:rPr>
            </w:pPr>
            <w:r w:rsidRPr="00C2460D">
              <w:rPr>
                <w:rFonts w:ascii="Cambria" w:hAnsi="Cambria"/>
                <w:color w:val="000000"/>
                <w:sz w:val="24"/>
                <w:szCs w:val="24"/>
              </w:rPr>
              <w:t>1</w:t>
            </w:r>
            <w:r w:rsidR="00430FAA" w:rsidRPr="00C2460D">
              <w:rPr>
                <w:rFonts w:ascii="Cambria" w:hAnsi="Cambria"/>
                <w:color w:val="000000"/>
                <w:sz w:val="24"/>
                <w:szCs w:val="24"/>
              </w:rPr>
              <w:t>.</w:t>
            </w:r>
            <w:r w:rsidRPr="00C2460D">
              <w:rPr>
                <w:rFonts w:ascii="Cambria" w:hAnsi="Cambria"/>
                <w:color w:val="000000"/>
                <w:sz w:val="24"/>
                <w:szCs w:val="24"/>
              </w:rPr>
              <w:t>5197</w:t>
            </w:r>
          </w:p>
        </w:tc>
      </w:tr>
      <w:tr w:rsidR="00B21768" w:rsidRPr="00C2460D" w14:paraId="3541BDB3" w14:textId="77777777" w:rsidTr="00B21768">
        <w:trPr>
          <w:trHeight w:val="300"/>
        </w:trPr>
        <w:tc>
          <w:tcPr>
            <w:tcW w:w="4111" w:type="dxa"/>
            <w:shd w:val="clear" w:color="auto" w:fill="auto"/>
            <w:noWrap/>
            <w:vAlign w:val="bottom"/>
          </w:tcPr>
          <w:p w14:paraId="377E8AF1" w14:textId="2A3775F3" w:rsidR="00B21768" w:rsidRPr="00C2460D" w:rsidRDefault="00B21768" w:rsidP="00820671">
            <w:pPr>
              <w:spacing w:line="276" w:lineRule="auto"/>
              <w:rPr>
                <w:rFonts w:ascii="Cambria" w:hAnsi="Cambria"/>
                <w:color w:val="000000"/>
                <w:sz w:val="24"/>
                <w:szCs w:val="24"/>
              </w:rPr>
            </w:pPr>
            <w:r w:rsidRPr="00C2460D">
              <w:rPr>
                <w:rFonts w:ascii="Cambria" w:hAnsi="Cambria"/>
                <w:color w:val="000000"/>
                <w:sz w:val="24"/>
                <w:szCs w:val="24"/>
              </w:rPr>
              <w:t>a-Ketoglutaric acid</w:t>
            </w:r>
          </w:p>
        </w:tc>
        <w:tc>
          <w:tcPr>
            <w:tcW w:w="1559" w:type="dxa"/>
            <w:shd w:val="clear" w:color="auto" w:fill="auto"/>
            <w:noWrap/>
            <w:vAlign w:val="bottom"/>
          </w:tcPr>
          <w:p w14:paraId="0CA51C77" w14:textId="2128DC30" w:rsidR="00B21768" w:rsidRPr="00C2460D" w:rsidRDefault="00B21768" w:rsidP="00820671">
            <w:pPr>
              <w:spacing w:line="276" w:lineRule="auto"/>
              <w:rPr>
                <w:rFonts w:ascii="Cambria" w:hAnsi="Cambria"/>
                <w:color w:val="000000"/>
                <w:sz w:val="24"/>
                <w:szCs w:val="24"/>
              </w:rPr>
            </w:pPr>
            <w:r w:rsidRPr="00C2460D">
              <w:rPr>
                <w:rFonts w:ascii="Cambria" w:hAnsi="Cambria"/>
                <w:color w:val="000000"/>
                <w:sz w:val="24"/>
                <w:szCs w:val="24"/>
              </w:rPr>
              <w:t>1</w:t>
            </w:r>
            <w:r w:rsidR="00430FAA" w:rsidRPr="00C2460D">
              <w:rPr>
                <w:rFonts w:ascii="Cambria" w:hAnsi="Cambria"/>
                <w:color w:val="000000"/>
                <w:sz w:val="24"/>
                <w:szCs w:val="24"/>
              </w:rPr>
              <w:t>.</w:t>
            </w:r>
            <w:r w:rsidRPr="00C2460D">
              <w:rPr>
                <w:rFonts w:ascii="Cambria" w:hAnsi="Cambria"/>
                <w:color w:val="000000"/>
                <w:sz w:val="24"/>
                <w:szCs w:val="24"/>
              </w:rPr>
              <w:t>4985</w:t>
            </w:r>
          </w:p>
        </w:tc>
      </w:tr>
      <w:tr w:rsidR="00B21768" w:rsidRPr="00C2460D" w14:paraId="2E97C378" w14:textId="77777777" w:rsidTr="00B21768">
        <w:trPr>
          <w:trHeight w:val="300"/>
        </w:trPr>
        <w:tc>
          <w:tcPr>
            <w:tcW w:w="4111" w:type="dxa"/>
            <w:shd w:val="clear" w:color="auto" w:fill="auto"/>
            <w:noWrap/>
            <w:vAlign w:val="bottom"/>
          </w:tcPr>
          <w:p w14:paraId="361745E8" w14:textId="2B90DD60" w:rsidR="00B21768" w:rsidRPr="00C2460D" w:rsidRDefault="00B21768" w:rsidP="00820671">
            <w:pPr>
              <w:spacing w:line="276" w:lineRule="auto"/>
              <w:rPr>
                <w:rFonts w:ascii="Cambria" w:hAnsi="Cambria"/>
                <w:color w:val="000000"/>
                <w:sz w:val="24"/>
                <w:szCs w:val="24"/>
              </w:rPr>
            </w:pPr>
            <w:r w:rsidRPr="00C2460D">
              <w:rPr>
                <w:rFonts w:ascii="Cambria" w:hAnsi="Cambria"/>
                <w:color w:val="000000"/>
                <w:sz w:val="24"/>
                <w:szCs w:val="24"/>
              </w:rPr>
              <w:t>Lysine</w:t>
            </w:r>
          </w:p>
        </w:tc>
        <w:tc>
          <w:tcPr>
            <w:tcW w:w="1559" w:type="dxa"/>
            <w:shd w:val="clear" w:color="auto" w:fill="auto"/>
            <w:noWrap/>
            <w:vAlign w:val="bottom"/>
          </w:tcPr>
          <w:p w14:paraId="35E1B2DE" w14:textId="418AFB96" w:rsidR="00B21768" w:rsidRPr="00C2460D" w:rsidRDefault="00B21768" w:rsidP="00820671">
            <w:pPr>
              <w:spacing w:line="276" w:lineRule="auto"/>
              <w:rPr>
                <w:rFonts w:ascii="Cambria" w:hAnsi="Cambria"/>
                <w:color w:val="000000"/>
                <w:sz w:val="24"/>
                <w:szCs w:val="24"/>
              </w:rPr>
            </w:pPr>
            <w:r w:rsidRPr="00C2460D">
              <w:rPr>
                <w:rFonts w:ascii="Cambria" w:hAnsi="Cambria"/>
                <w:color w:val="000000"/>
                <w:sz w:val="24"/>
                <w:szCs w:val="24"/>
              </w:rPr>
              <w:t>1</w:t>
            </w:r>
            <w:r w:rsidR="00430FAA" w:rsidRPr="00C2460D">
              <w:rPr>
                <w:rFonts w:ascii="Cambria" w:hAnsi="Cambria"/>
                <w:color w:val="000000"/>
                <w:sz w:val="24"/>
                <w:szCs w:val="24"/>
              </w:rPr>
              <w:t>.</w:t>
            </w:r>
            <w:r w:rsidRPr="00C2460D">
              <w:rPr>
                <w:rFonts w:ascii="Cambria" w:hAnsi="Cambria"/>
                <w:color w:val="000000"/>
                <w:sz w:val="24"/>
                <w:szCs w:val="24"/>
              </w:rPr>
              <w:t>483</w:t>
            </w:r>
            <w:r w:rsidR="00430FAA" w:rsidRPr="00C2460D">
              <w:rPr>
                <w:rFonts w:ascii="Cambria" w:hAnsi="Cambria"/>
                <w:color w:val="000000"/>
                <w:sz w:val="24"/>
                <w:szCs w:val="24"/>
              </w:rPr>
              <w:t>0</w:t>
            </w:r>
          </w:p>
        </w:tc>
      </w:tr>
      <w:tr w:rsidR="00B21768" w:rsidRPr="00C2460D" w14:paraId="11D3D076" w14:textId="77777777" w:rsidTr="00B21768">
        <w:trPr>
          <w:trHeight w:val="300"/>
        </w:trPr>
        <w:tc>
          <w:tcPr>
            <w:tcW w:w="4111" w:type="dxa"/>
            <w:shd w:val="clear" w:color="auto" w:fill="auto"/>
            <w:noWrap/>
            <w:vAlign w:val="bottom"/>
          </w:tcPr>
          <w:p w14:paraId="0F329DC0" w14:textId="0A572998" w:rsidR="00B21768" w:rsidRPr="00C2460D" w:rsidRDefault="00B21768" w:rsidP="00820671">
            <w:pPr>
              <w:spacing w:line="276" w:lineRule="auto"/>
              <w:rPr>
                <w:rFonts w:ascii="Cambria" w:hAnsi="Cambria"/>
                <w:color w:val="000000"/>
                <w:sz w:val="24"/>
                <w:szCs w:val="24"/>
              </w:rPr>
            </w:pPr>
            <w:r w:rsidRPr="00C2460D">
              <w:rPr>
                <w:rFonts w:ascii="Cambria" w:hAnsi="Cambria"/>
                <w:color w:val="000000"/>
                <w:sz w:val="24"/>
                <w:szCs w:val="24"/>
              </w:rPr>
              <w:t>Ornithine</w:t>
            </w:r>
          </w:p>
        </w:tc>
        <w:tc>
          <w:tcPr>
            <w:tcW w:w="1559" w:type="dxa"/>
            <w:shd w:val="clear" w:color="auto" w:fill="auto"/>
            <w:noWrap/>
            <w:vAlign w:val="bottom"/>
          </w:tcPr>
          <w:p w14:paraId="23DA8959" w14:textId="0D22968D" w:rsidR="00B21768" w:rsidRPr="00C2460D" w:rsidRDefault="00B21768" w:rsidP="00820671">
            <w:pPr>
              <w:spacing w:line="276" w:lineRule="auto"/>
              <w:rPr>
                <w:rFonts w:ascii="Cambria" w:hAnsi="Cambria"/>
                <w:color w:val="000000"/>
                <w:sz w:val="24"/>
                <w:szCs w:val="24"/>
              </w:rPr>
            </w:pPr>
            <w:r w:rsidRPr="00C2460D">
              <w:rPr>
                <w:rFonts w:ascii="Cambria" w:hAnsi="Cambria"/>
                <w:color w:val="000000"/>
                <w:sz w:val="24"/>
                <w:szCs w:val="24"/>
              </w:rPr>
              <w:t>1</w:t>
            </w:r>
            <w:r w:rsidR="00430FAA" w:rsidRPr="00C2460D">
              <w:rPr>
                <w:rFonts w:ascii="Cambria" w:hAnsi="Cambria"/>
                <w:color w:val="000000"/>
                <w:sz w:val="24"/>
                <w:szCs w:val="24"/>
              </w:rPr>
              <w:t>.</w:t>
            </w:r>
            <w:r w:rsidRPr="00C2460D">
              <w:rPr>
                <w:rFonts w:ascii="Cambria" w:hAnsi="Cambria"/>
                <w:color w:val="000000"/>
                <w:sz w:val="24"/>
                <w:szCs w:val="24"/>
              </w:rPr>
              <w:t>4601</w:t>
            </w:r>
          </w:p>
        </w:tc>
      </w:tr>
      <w:tr w:rsidR="00B21768" w:rsidRPr="00C2460D" w14:paraId="1A0DE21B" w14:textId="77777777" w:rsidTr="00B21768">
        <w:trPr>
          <w:trHeight w:val="300"/>
        </w:trPr>
        <w:tc>
          <w:tcPr>
            <w:tcW w:w="4111" w:type="dxa"/>
            <w:shd w:val="clear" w:color="auto" w:fill="auto"/>
            <w:noWrap/>
            <w:vAlign w:val="bottom"/>
          </w:tcPr>
          <w:p w14:paraId="05F0EA08" w14:textId="4BFD28C3" w:rsidR="00B21768" w:rsidRPr="00C2460D" w:rsidRDefault="00B21768" w:rsidP="00820671">
            <w:pPr>
              <w:spacing w:line="276" w:lineRule="auto"/>
              <w:rPr>
                <w:rFonts w:ascii="Cambria" w:hAnsi="Cambria"/>
                <w:color w:val="000000"/>
                <w:sz w:val="24"/>
                <w:szCs w:val="24"/>
              </w:rPr>
            </w:pPr>
            <w:r w:rsidRPr="00C2460D">
              <w:rPr>
                <w:rFonts w:ascii="Cambria" w:hAnsi="Cambria"/>
                <w:color w:val="000000"/>
                <w:sz w:val="24"/>
                <w:szCs w:val="24"/>
              </w:rPr>
              <w:t>N-</w:t>
            </w:r>
            <w:proofErr w:type="spellStart"/>
            <w:r w:rsidRPr="00C2460D">
              <w:rPr>
                <w:rFonts w:ascii="Cambria" w:hAnsi="Cambria"/>
                <w:color w:val="000000"/>
                <w:sz w:val="24"/>
                <w:szCs w:val="24"/>
              </w:rPr>
              <w:t>Methylalanine</w:t>
            </w:r>
            <w:proofErr w:type="spellEnd"/>
          </w:p>
        </w:tc>
        <w:tc>
          <w:tcPr>
            <w:tcW w:w="1559" w:type="dxa"/>
            <w:shd w:val="clear" w:color="auto" w:fill="auto"/>
            <w:noWrap/>
            <w:vAlign w:val="bottom"/>
          </w:tcPr>
          <w:p w14:paraId="064EDA00" w14:textId="41D78BC8" w:rsidR="00B21768" w:rsidRPr="00C2460D" w:rsidRDefault="00B21768" w:rsidP="00820671">
            <w:pPr>
              <w:spacing w:line="276" w:lineRule="auto"/>
              <w:rPr>
                <w:rFonts w:ascii="Cambria" w:hAnsi="Cambria"/>
                <w:color w:val="000000"/>
                <w:sz w:val="24"/>
                <w:szCs w:val="24"/>
              </w:rPr>
            </w:pPr>
            <w:r w:rsidRPr="00C2460D">
              <w:rPr>
                <w:rFonts w:ascii="Cambria" w:hAnsi="Cambria"/>
                <w:color w:val="000000"/>
                <w:sz w:val="24"/>
                <w:szCs w:val="24"/>
              </w:rPr>
              <w:t>1</w:t>
            </w:r>
            <w:r w:rsidR="00430FAA" w:rsidRPr="00C2460D">
              <w:rPr>
                <w:rFonts w:ascii="Cambria" w:hAnsi="Cambria"/>
                <w:color w:val="000000"/>
                <w:sz w:val="24"/>
                <w:szCs w:val="24"/>
              </w:rPr>
              <w:t>.</w:t>
            </w:r>
            <w:r w:rsidRPr="00C2460D">
              <w:rPr>
                <w:rFonts w:ascii="Cambria" w:hAnsi="Cambria"/>
                <w:color w:val="000000"/>
                <w:sz w:val="24"/>
                <w:szCs w:val="24"/>
              </w:rPr>
              <w:t>4575</w:t>
            </w:r>
          </w:p>
        </w:tc>
      </w:tr>
      <w:tr w:rsidR="00B21768" w:rsidRPr="00C2460D" w14:paraId="7ADDEDDB" w14:textId="77777777" w:rsidTr="00B21768">
        <w:trPr>
          <w:trHeight w:val="300"/>
        </w:trPr>
        <w:tc>
          <w:tcPr>
            <w:tcW w:w="4111" w:type="dxa"/>
            <w:shd w:val="clear" w:color="auto" w:fill="auto"/>
            <w:noWrap/>
            <w:vAlign w:val="bottom"/>
          </w:tcPr>
          <w:p w14:paraId="21A7F0D0" w14:textId="23BAB09B" w:rsidR="00B21768" w:rsidRPr="00C2460D" w:rsidRDefault="00B21768" w:rsidP="00820671">
            <w:pPr>
              <w:spacing w:line="276" w:lineRule="auto"/>
              <w:rPr>
                <w:rFonts w:ascii="Cambria" w:hAnsi="Cambria"/>
                <w:color w:val="000000"/>
                <w:sz w:val="24"/>
                <w:szCs w:val="24"/>
              </w:rPr>
            </w:pPr>
            <w:r w:rsidRPr="00C2460D">
              <w:rPr>
                <w:rFonts w:ascii="Cambria" w:hAnsi="Cambria"/>
                <w:color w:val="000000"/>
                <w:sz w:val="24"/>
                <w:szCs w:val="24"/>
              </w:rPr>
              <w:t>Valine</w:t>
            </w:r>
          </w:p>
        </w:tc>
        <w:tc>
          <w:tcPr>
            <w:tcW w:w="1559" w:type="dxa"/>
            <w:shd w:val="clear" w:color="auto" w:fill="auto"/>
            <w:noWrap/>
            <w:vAlign w:val="bottom"/>
          </w:tcPr>
          <w:p w14:paraId="42CE2E95" w14:textId="5D9E5ED8" w:rsidR="00B21768" w:rsidRPr="00C2460D" w:rsidRDefault="00B21768" w:rsidP="00820671">
            <w:pPr>
              <w:spacing w:line="276" w:lineRule="auto"/>
              <w:rPr>
                <w:rFonts w:ascii="Cambria" w:hAnsi="Cambria"/>
                <w:color w:val="000000"/>
                <w:sz w:val="24"/>
                <w:szCs w:val="24"/>
              </w:rPr>
            </w:pPr>
            <w:r w:rsidRPr="00C2460D">
              <w:rPr>
                <w:rFonts w:ascii="Cambria" w:hAnsi="Cambria"/>
                <w:color w:val="000000"/>
                <w:sz w:val="24"/>
                <w:szCs w:val="24"/>
              </w:rPr>
              <w:t>1</w:t>
            </w:r>
            <w:r w:rsidR="00430FAA" w:rsidRPr="00C2460D">
              <w:rPr>
                <w:rFonts w:ascii="Cambria" w:hAnsi="Cambria"/>
                <w:color w:val="000000"/>
                <w:sz w:val="24"/>
                <w:szCs w:val="24"/>
              </w:rPr>
              <w:t>.</w:t>
            </w:r>
            <w:r w:rsidRPr="00C2460D">
              <w:rPr>
                <w:rFonts w:ascii="Cambria" w:hAnsi="Cambria"/>
                <w:color w:val="000000"/>
                <w:sz w:val="24"/>
                <w:szCs w:val="24"/>
              </w:rPr>
              <w:t>4205</w:t>
            </w:r>
          </w:p>
        </w:tc>
      </w:tr>
      <w:tr w:rsidR="00B21768" w:rsidRPr="00C2460D" w14:paraId="4F6389F3" w14:textId="77777777" w:rsidTr="00B21768">
        <w:trPr>
          <w:trHeight w:val="315"/>
        </w:trPr>
        <w:tc>
          <w:tcPr>
            <w:tcW w:w="4111" w:type="dxa"/>
            <w:shd w:val="clear" w:color="auto" w:fill="auto"/>
            <w:noWrap/>
            <w:vAlign w:val="bottom"/>
          </w:tcPr>
          <w:p w14:paraId="2EFAE1B2" w14:textId="7F03ED04" w:rsidR="00B21768" w:rsidRPr="00C2460D" w:rsidRDefault="00B21768" w:rsidP="00820671">
            <w:pPr>
              <w:spacing w:line="276" w:lineRule="auto"/>
              <w:rPr>
                <w:rFonts w:ascii="Cambria" w:hAnsi="Cambria"/>
                <w:color w:val="000000"/>
                <w:sz w:val="24"/>
                <w:szCs w:val="24"/>
              </w:rPr>
            </w:pPr>
            <w:r w:rsidRPr="00C2460D">
              <w:rPr>
                <w:rFonts w:ascii="Cambria" w:hAnsi="Cambria"/>
                <w:color w:val="000000"/>
                <w:sz w:val="24"/>
                <w:szCs w:val="24"/>
              </w:rPr>
              <w:t>Threonine</w:t>
            </w:r>
          </w:p>
        </w:tc>
        <w:tc>
          <w:tcPr>
            <w:tcW w:w="1559" w:type="dxa"/>
            <w:shd w:val="clear" w:color="auto" w:fill="auto"/>
            <w:noWrap/>
            <w:vAlign w:val="bottom"/>
          </w:tcPr>
          <w:p w14:paraId="69B13C4F" w14:textId="431785E4" w:rsidR="00B21768" w:rsidRPr="00C2460D" w:rsidRDefault="00B21768" w:rsidP="00820671">
            <w:pPr>
              <w:spacing w:line="276" w:lineRule="auto"/>
              <w:rPr>
                <w:rFonts w:ascii="Cambria" w:hAnsi="Cambria"/>
                <w:color w:val="000000"/>
                <w:sz w:val="24"/>
                <w:szCs w:val="24"/>
              </w:rPr>
            </w:pPr>
            <w:r w:rsidRPr="00C2460D">
              <w:rPr>
                <w:rFonts w:ascii="Cambria" w:hAnsi="Cambria"/>
                <w:color w:val="000000"/>
                <w:sz w:val="24"/>
                <w:szCs w:val="24"/>
              </w:rPr>
              <w:t>1</w:t>
            </w:r>
            <w:r w:rsidR="00430FAA" w:rsidRPr="00C2460D">
              <w:rPr>
                <w:rFonts w:ascii="Cambria" w:hAnsi="Cambria"/>
                <w:color w:val="000000"/>
                <w:sz w:val="24"/>
                <w:szCs w:val="24"/>
              </w:rPr>
              <w:t>.</w:t>
            </w:r>
            <w:r w:rsidRPr="00C2460D">
              <w:rPr>
                <w:rFonts w:ascii="Cambria" w:hAnsi="Cambria"/>
                <w:color w:val="000000"/>
                <w:sz w:val="24"/>
                <w:szCs w:val="24"/>
              </w:rPr>
              <w:t>4191</w:t>
            </w:r>
          </w:p>
        </w:tc>
      </w:tr>
      <w:tr w:rsidR="00B21768" w:rsidRPr="00C2460D" w14:paraId="08848E98" w14:textId="77777777" w:rsidTr="00B21768">
        <w:trPr>
          <w:trHeight w:val="300"/>
        </w:trPr>
        <w:tc>
          <w:tcPr>
            <w:tcW w:w="4111" w:type="dxa"/>
            <w:shd w:val="clear" w:color="auto" w:fill="auto"/>
            <w:noWrap/>
            <w:vAlign w:val="bottom"/>
          </w:tcPr>
          <w:p w14:paraId="38B014A8" w14:textId="63C14C78" w:rsidR="00B21768" w:rsidRPr="00C2460D" w:rsidRDefault="00B21768" w:rsidP="00820671">
            <w:pPr>
              <w:spacing w:line="276" w:lineRule="auto"/>
              <w:rPr>
                <w:rFonts w:ascii="Cambria" w:hAnsi="Cambria"/>
                <w:color w:val="000000"/>
                <w:sz w:val="24"/>
                <w:szCs w:val="24"/>
              </w:rPr>
            </w:pPr>
            <w:r w:rsidRPr="00C2460D">
              <w:rPr>
                <w:rFonts w:ascii="Cambria" w:hAnsi="Cambria"/>
                <w:color w:val="000000"/>
                <w:sz w:val="24"/>
                <w:szCs w:val="24"/>
              </w:rPr>
              <w:t>2.3-Butanediol</w:t>
            </w:r>
          </w:p>
        </w:tc>
        <w:tc>
          <w:tcPr>
            <w:tcW w:w="1559" w:type="dxa"/>
            <w:shd w:val="clear" w:color="auto" w:fill="auto"/>
            <w:noWrap/>
            <w:vAlign w:val="bottom"/>
          </w:tcPr>
          <w:p w14:paraId="561541A7" w14:textId="3D94DA9C" w:rsidR="00B21768" w:rsidRPr="00C2460D" w:rsidRDefault="00B21768" w:rsidP="00820671">
            <w:pPr>
              <w:spacing w:line="276" w:lineRule="auto"/>
              <w:rPr>
                <w:rFonts w:ascii="Cambria" w:hAnsi="Cambria"/>
                <w:color w:val="000000"/>
                <w:sz w:val="24"/>
                <w:szCs w:val="24"/>
              </w:rPr>
            </w:pPr>
            <w:r w:rsidRPr="00C2460D">
              <w:rPr>
                <w:rFonts w:ascii="Cambria" w:hAnsi="Cambria"/>
                <w:color w:val="000000"/>
                <w:sz w:val="24"/>
                <w:szCs w:val="24"/>
              </w:rPr>
              <w:t>1</w:t>
            </w:r>
            <w:r w:rsidR="00430FAA" w:rsidRPr="00C2460D">
              <w:rPr>
                <w:rFonts w:ascii="Cambria" w:hAnsi="Cambria"/>
                <w:color w:val="000000"/>
                <w:sz w:val="24"/>
                <w:szCs w:val="24"/>
              </w:rPr>
              <w:t>.</w:t>
            </w:r>
            <w:r w:rsidRPr="00C2460D">
              <w:rPr>
                <w:rFonts w:ascii="Cambria" w:hAnsi="Cambria"/>
                <w:color w:val="000000"/>
                <w:sz w:val="24"/>
                <w:szCs w:val="24"/>
              </w:rPr>
              <w:t>3930</w:t>
            </w:r>
          </w:p>
        </w:tc>
      </w:tr>
      <w:tr w:rsidR="00B21768" w:rsidRPr="00C2460D" w14:paraId="7CEEAD5E" w14:textId="77777777" w:rsidTr="00B21768">
        <w:trPr>
          <w:trHeight w:val="300"/>
        </w:trPr>
        <w:tc>
          <w:tcPr>
            <w:tcW w:w="4111" w:type="dxa"/>
            <w:shd w:val="clear" w:color="auto" w:fill="auto"/>
            <w:noWrap/>
            <w:vAlign w:val="bottom"/>
          </w:tcPr>
          <w:p w14:paraId="605F1869" w14:textId="4983EACF" w:rsidR="00B21768" w:rsidRPr="00C2460D" w:rsidRDefault="00B21768" w:rsidP="00820671">
            <w:pPr>
              <w:spacing w:line="276" w:lineRule="auto"/>
              <w:rPr>
                <w:rFonts w:ascii="Cambria" w:hAnsi="Cambria"/>
                <w:color w:val="000000"/>
                <w:sz w:val="24"/>
                <w:szCs w:val="24"/>
              </w:rPr>
            </w:pPr>
            <w:proofErr w:type="spellStart"/>
            <w:r w:rsidRPr="00C2460D">
              <w:rPr>
                <w:rFonts w:ascii="Cambria" w:hAnsi="Cambria"/>
                <w:color w:val="000000"/>
                <w:sz w:val="24"/>
                <w:szCs w:val="24"/>
              </w:rPr>
              <w:t>Aminomalonic</w:t>
            </w:r>
            <w:proofErr w:type="spellEnd"/>
            <w:r w:rsidRPr="00C2460D">
              <w:rPr>
                <w:rFonts w:ascii="Cambria" w:hAnsi="Cambria"/>
                <w:color w:val="000000"/>
                <w:sz w:val="24"/>
                <w:szCs w:val="24"/>
              </w:rPr>
              <w:t xml:space="preserve"> acid</w:t>
            </w:r>
          </w:p>
        </w:tc>
        <w:tc>
          <w:tcPr>
            <w:tcW w:w="1559" w:type="dxa"/>
            <w:shd w:val="clear" w:color="auto" w:fill="auto"/>
            <w:noWrap/>
            <w:vAlign w:val="bottom"/>
          </w:tcPr>
          <w:p w14:paraId="3B386104" w14:textId="3C26F5BB" w:rsidR="00B21768" w:rsidRPr="00C2460D" w:rsidRDefault="00B21768" w:rsidP="00820671">
            <w:pPr>
              <w:spacing w:line="276" w:lineRule="auto"/>
              <w:rPr>
                <w:rFonts w:ascii="Cambria" w:hAnsi="Cambria"/>
                <w:color w:val="000000"/>
                <w:sz w:val="24"/>
                <w:szCs w:val="24"/>
              </w:rPr>
            </w:pPr>
            <w:r w:rsidRPr="00C2460D">
              <w:rPr>
                <w:rFonts w:ascii="Cambria" w:hAnsi="Cambria"/>
                <w:color w:val="000000"/>
                <w:sz w:val="24"/>
                <w:szCs w:val="24"/>
              </w:rPr>
              <w:t>1</w:t>
            </w:r>
            <w:r w:rsidR="00430FAA" w:rsidRPr="00C2460D">
              <w:rPr>
                <w:rFonts w:ascii="Cambria" w:hAnsi="Cambria"/>
                <w:color w:val="000000"/>
                <w:sz w:val="24"/>
                <w:szCs w:val="24"/>
              </w:rPr>
              <w:t>.</w:t>
            </w:r>
            <w:r w:rsidRPr="00C2460D">
              <w:rPr>
                <w:rFonts w:ascii="Cambria" w:hAnsi="Cambria"/>
                <w:color w:val="000000"/>
                <w:sz w:val="24"/>
                <w:szCs w:val="24"/>
              </w:rPr>
              <w:t>3874</w:t>
            </w:r>
          </w:p>
        </w:tc>
      </w:tr>
      <w:tr w:rsidR="00B21768" w:rsidRPr="00C2460D" w14:paraId="11C4ED1B" w14:textId="77777777" w:rsidTr="00B21768">
        <w:trPr>
          <w:trHeight w:val="300"/>
        </w:trPr>
        <w:tc>
          <w:tcPr>
            <w:tcW w:w="4111" w:type="dxa"/>
            <w:shd w:val="clear" w:color="auto" w:fill="auto"/>
            <w:noWrap/>
            <w:vAlign w:val="bottom"/>
          </w:tcPr>
          <w:p w14:paraId="6B7DE3F6" w14:textId="2F4D6FBB" w:rsidR="00B21768" w:rsidRPr="00C2460D" w:rsidRDefault="00B21768" w:rsidP="00820671">
            <w:pPr>
              <w:spacing w:line="276" w:lineRule="auto"/>
              <w:rPr>
                <w:rFonts w:ascii="Cambria" w:hAnsi="Cambria"/>
                <w:color w:val="000000"/>
                <w:sz w:val="24"/>
                <w:szCs w:val="24"/>
              </w:rPr>
            </w:pPr>
            <w:r w:rsidRPr="00C2460D">
              <w:rPr>
                <w:rFonts w:ascii="Cambria" w:hAnsi="Cambria"/>
                <w:color w:val="000000"/>
                <w:sz w:val="24"/>
                <w:szCs w:val="24"/>
              </w:rPr>
              <w:t>Isoleucine</w:t>
            </w:r>
          </w:p>
        </w:tc>
        <w:tc>
          <w:tcPr>
            <w:tcW w:w="1559" w:type="dxa"/>
            <w:shd w:val="clear" w:color="auto" w:fill="auto"/>
            <w:noWrap/>
            <w:vAlign w:val="bottom"/>
          </w:tcPr>
          <w:p w14:paraId="579F3519" w14:textId="4EE60805" w:rsidR="00B21768" w:rsidRPr="00C2460D" w:rsidRDefault="00B21768" w:rsidP="00820671">
            <w:pPr>
              <w:spacing w:line="276" w:lineRule="auto"/>
              <w:rPr>
                <w:rFonts w:ascii="Cambria" w:hAnsi="Cambria"/>
                <w:color w:val="000000"/>
                <w:sz w:val="24"/>
                <w:szCs w:val="24"/>
              </w:rPr>
            </w:pPr>
            <w:r w:rsidRPr="00C2460D">
              <w:rPr>
                <w:rFonts w:ascii="Cambria" w:hAnsi="Cambria"/>
                <w:color w:val="000000"/>
                <w:sz w:val="24"/>
                <w:szCs w:val="24"/>
              </w:rPr>
              <w:t>1</w:t>
            </w:r>
            <w:r w:rsidR="00430FAA" w:rsidRPr="00C2460D">
              <w:rPr>
                <w:rFonts w:ascii="Cambria" w:hAnsi="Cambria"/>
                <w:color w:val="000000"/>
                <w:sz w:val="24"/>
                <w:szCs w:val="24"/>
              </w:rPr>
              <w:t>.</w:t>
            </w:r>
            <w:r w:rsidRPr="00C2460D">
              <w:rPr>
                <w:rFonts w:ascii="Cambria" w:hAnsi="Cambria"/>
                <w:color w:val="000000"/>
                <w:sz w:val="24"/>
                <w:szCs w:val="24"/>
              </w:rPr>
              <w:t>3351</w:t>
            </w:r>
          </w:p>
        </w:tc>
      </w:tr>
      <w:tr w:rsidR="00B21768" w:rsidRPr="00C2460D" w14:paraId="731A111D" w14:textId="77777777" w:rsidTr="00B21768">
        <w:trPr>
          <w:trHeight w:val="300"/>
        </w:trPr>
        <w:tc>
          <w:tcPr>
            <w:tcW w:w="4111" w:type="dxa"/>
            <w:shd w:val="clear" w:color="auto" w:fill="auto"/>
            <w:noWrap/>
            <w:vAlign w:val="bottom"/>
          </w:tcPr>
          <w:p w14:paraId="4AC8E34C" w14:textId="2516FE91" w:rsidR="00B21768" w:rsidRPr="00C2460D" w:rsidRDefault="00B21768" w:rsidP="00820671">
            <w:pPr>
              <w:spacing w:line="276" w:lineRule="auto"/>
              <w:rPr>
                <w:rFonts w:ascii="Cambria" w:hAnsi="Cambria"/>
                <w:color w:val="000000"/>
                <w:sz w:val="24"/>
                <w:szCs w:val="24"/>
              </w:rPr>
            </w:pPr>
            <w:r w:rsidRPr="00C2460D">
              <w:rPr>
                <w:rFonts w:ascii="Cambria" w:hAnsi="Cambria"/>
                <w:color w:val="000000"/>
                <w:sz w:val="24"/>
                <w:szCs w:val="24"/>
              </w:rPr>
              <w:t>Leucine</w:t>
            </w:r>
          </w:p>
        </w:tc>
        <w:tc>
          <w:tcPr>
            <w:tcW w:w="1559" w:type="dxa"/>
            <w:shd w:val="clear" w:color="auto" w:fill="auto"/>
            <w:noWrap/>
            <w:vAlign w:val="bottom"/>
          </w:tcPr>
          <w:p w14:paraId="17C4C72F" w14:textId="33988CF6" w:rsidR="00B21768" w:rsidRPr="00C2460D" w:rsidRDefault="00B21768" w:rsidP="00820671">
            <w:pPr>
              <w:spacing w:line="276" w:lineRule="auto"/>
              <w:rPr>
                <w:rFonts w:ascii="Cambria" w:hAnsi="Cambria"/>
                <w:color w:val="000000"/>
                <w:sz w:val="24"/>
                <w:szCs w:val="24"/>
              </w:rPr>
            </w:pPr>
            <w:r w:rsidRPr="00C2460D">
              <w:rPr>
                <w:rFonts w:ascii="Cambria" w:hAnsi="Cambria"/>
                <w:color w:val="000000"/>
                <w:sz w:val="24"/>
                <w:szCs w:val="24"/>
              </w:rPr>
              <w:t>1</w:t>
            </w:r>
            <w:r w:rsidR="00430FAA" w:rsidRPr="00C2460D">
              <w:rPr>
                <w:rFonts w:ascii="Cambria" w:hAnsi="Cambria"/>
                <w:color w:val="000000"/>
                <w:sz w:val="24"/>
                <w:szCs w:val="24"/>
              </w:rPr>
              <w:t>.</w:t>
            </w:r>
            <w:r w:rsidRPr="00C2460D">
              <w:rPr>
                <w:rFonts w:ascii="Cambria" w:hAnsi="Cambria"/>
                <w:color w:val="000000"/>
                <w:sz w:val="24"/>
                <w:szCs w:val="24"/>
              </w:rPr>
              <w:t>2906</w:t>
            </w:r>
          </w:p>
        </w:tc>
      </w:tr>
      <w:tr w:rsidR="00B21768" w:rsidRPr="00C2460D" w14:paraId="357B17B5" w14:textId="77777777" w:rsidTr="00B21768">
        <w:trPr>
          <w:trHeight w:val="300"/>
        </w:trPr>
        <w:tc>
          <w:tcPr>
            <w:tcW w:w="4111" w:type="dxa"/>
            <w:shd w:val="clear" w:color="auto" w:fill="auto"/>
            <w:noWrap/>
            <w:vAlign w:val="bottom"/>
          </w:tcPr>
          <w:p w14:paraId="4A0F8AD5" w14:textId="312DC34B" w:rsidR="00B21768" w:rsidRPr="00C2460D" w:rsidRDefault="00B21768" w:rsidP="00820671">
            <w:pPr>
              <w:spacing w:line="276" w:lineRule="auto"/>
              <w:rPr>
                <w:rFonts w:ascii="Cambria" w:hAnsi="Cambria"/>
                <w:color w:val="000000"/>
                <w:sz w:val="24"/>
                <w:szCs w:val="24"/>
              </w:rPr>
            </w:pPr>
            <w:r w:rsidRPr="00C2460D">
              <w:rPr>
                <w:rFonts w:ascii="Cambria" w:hAnsi="Cambria"/>
                <w:color w:val="000000"/>
                <w:sz w:val="24"/>
                <w:szCs w:val="24"/>
              </w:rPr>
              <w:t>Uric acid</w:t>
            </w:r>
          </w:p>
        </w:tc>
        <w:tc>
          <w:tcPr>
            <w:tcW w:w="1559" w:type="dxa"/>
            <w:shd w:val="clear" w:color="auto" w:fill="auto"/>
            <w:noWrap/>
            <w:vAlign w:val="bottom"/>
          </w:tcPr>
          <w:p w14:paraId="514DEC9D" w14:textId="71F4BAFE" w:rsidR="00B21768" w:rsidRPr="00C2460D" w:rsidRDefault="00B21768" w:rsidP="00820671">
            <w:pPr>
              <w:spacing w:line="276" w:lineRule="auto"/>
              <w:rPr>
                <w:rFonts w:ascii="Cambria" w:hAnsi="Cambria"/>
                <w:color w:val="000000"/>
                <w:sz w:val="24"/>
                <w:szCs w:val="24"/>
              </w:rPr>
            </w:pPr>
            <w:r w:rsidRPr="00C2460D">
              <w:rPr>
                <w:rFonts w:ascii="Cambria" w:hAnsi="Cambria"/>
                <w:color w:val="000000"/>
                <w:sz w:val="24"/>
                <w:szCs w:val="24"/>
              </w:rPr>
              <w:t>1</w:t>
            </w:r>
            <w:r w:rsidR="00430FAA" w:rsidRPr="00C2460D">
              <w:rPr>
                <w:rFonts w:ascii="Cambria" w:hAnsi="Cambria"/>
                <w:color w:val="000000"/>
                <w:sz w:val="24"/>
                <w:szCs w:val="24"/>
              </w:rPr>
              <w:t>.</w:t>
            </w:r>
            <w:r w:rsidRPr="00C2460D">
              <w:rPr>
                <w:rFonts w:ascii="Cambria" w:hAnsi="Cambria"/>
                <w:color w:val="000000"/>
                <w:sz w:val="24"/>
                <w:szCs w:val="24"/>
              </w:rPr>
              <w:t>2869</w:t>
            </w:r>
          </w:p>
        </w:tc>
      </w:tr>
      <w:tr w:rsidR="00B21768" w:rsidRPr="00C2460D" w14:paraId="79322DFB" w14:textId="77777777" w:rsidTr="00B21768">
        <w:trPr>
          <w:trHeight w:val="300"/>
        </w:trPr>
        <w:tc>
          <w:tcPr>
            <w:tcW w:w="4111" w:type="dxa"/>
            <w:shd w:val="clear" w:color="auto" w:fill="auto"/>
            <w:noWrap/>
            <w:vAlign w:val="bottom"/>
          </w:tcPr>
          <w:p w14:paraId="4E4937F8" w14:textId="671A2AF1" w:rsidR="00B21768" w:rsidRPr="00C2460D" w:rsidRDefault="00B21768" w:rsidP="00820671">
            <w:pPr>
              <w:spacing w:line="276" w:lineRule="auto"/>
              <w:rPr>
                <w:rFonts w:ascii="Cambria" w:hAnsi="Cambria"/>
                <w:color w:val="000000"/>
                <w:sz w:val="24"/>
                <w:szCs w:val="24"/>
              </w:rPr>
            </w:pPr>
            <w:r w:rsidRPr="00C2460D">
              <w:rPr>
                <w:rFonts w:ascii="Cambria" w:hAnsi="Cambria"/>
                <w:color w:val="000000"/>
                <w:sz w:val="24"/>
                <w:szCs w:val="24"/>
              </w:rPr>
              <w:t>Urea</w:t>
            </w:r>
          </w:p>
        </w:tc>
        <w:tc>
          <w:tcPr>
            <w:tcW w:w="1559" w:type="dxa"/>
            <w:shd w:val="clear" w:color="auto" w:fill="auto"/>
            <w:noWrap/>
            <w:vAlign w:val="bottom"/>
          </w:tcPr>
          <w:p w14:paraId="69F50E4A" w14:textId="7E80E8AF" w:rsidR="00B21768" w:rsidRPr="00C2460D" w:rsidRDefault="00B21768" w:rsidP="00820671">
            <w:pPr>
              <w:spacing w:line="276" w:lineRule="auto"/>
              <w:rPr>
                <w:rFonts w:ascii="Cambria" w:hAnsi="Cambria"/>
                <w:color w:val="000000"/>
                <w:sz w:val="24"/>
                <w:szCs w:val="24"/>
              </w:rPr>
            </w:pPr>
            <w:r w:rsidRPr="00C2460D">
              <w:rPr>
                <w:rFonts w:ascii="Cambria" w:hAnsi="Cambria"/>
                <w:color w:val="000000"/>
                <w:sz w:val="24"/>
                <w:szCs w:val="24"/>
              </w:rPr>
              <w:t>1</w:t>
            </w:r>
            <w:r w:rsidR="00430FAA" w:rsidRPr="00C2460D">
              <w:rPr>
                <w:rFonts w:ascii="Cambria" w:hAnsi="Cambria"/>
                <w:color w:val="000000"/>
                <w:sz w:val="24"/>
                <w:szCs w:val="24"/>
              </w:rPr>
              <w:t>.</w:t>
            </w:r>
            <w:r w:rsidRPr="00C2460D">
              <w:rPr>
                <w:rFonts w:ascii="Cambria" w:hAnsi="Cambria"/>
                <w:color w:val="000000"/>
                <w:sz w:val="24"/>
                <w:szCs w:val="24"/>
              </w:rPr>
              <w:t>2864</w:t>
            </w:r>
          </w:p>
        </w:tc>
      </w:tr>
      <w:tr w:rsidR="00B21768" w:rsidRPr="00C2460D" w14:paraId="401CCF34" w14:textId="77777777" w:rsidTr="00B21768">
        <w:trPr>
          <w:trHeight w:val="300"/>
        </w:trPr>
        <w:tc>
          <w:tcPr>
            <w:tcW w:w="4111" w:type="dxa"/>
            <w:shd w:val="clear" w:color="auto" w:fill="auto"/>
            <w:noWrap/>
            <w:vAlign w:val="bottom"/>
          </w:tcPr>
          <w:p w14:paraId="151AF51D" w14:textId="5CF9AD88" w:rsidR="00B21768" w:rsidRPr="00C2460D" w:rsidRDefault="00B21768" w:rsidP="00820671">
            <w:pPr>
              <w:spacing w:line="276" w:lineRule="auto"/>
              <w:rPr>
                <w:rFonts w:ascii="Cambria" w:hAnsi="Cambria"/>
                <w:color w:val="000000"/>
                <w:sz w:val="24"/>
                <w:szCs w:val="24"/>
              </w:rPr>
            </w:pPr>
            <w:r w:rsidRPr="00C2460D">
              <w:rPr>
                <w:rFonts w:ascii="Cambria" w:hAnsi="Cambria"/>
                <w:color w:val="000000"/>
                <w:sz w:val="24"/>
                <w:szCs w:val="24"/>
              </w:rPr>
              <w:t>Methionine</w:t>
            </w:r>
          </w:p>
        </w:tc>
        <w:tc>
          <w:tcPr>
            <w:tcW w:w="1559" w:type="dxa"/>
            <w:shd w:val="clear" w:color="auto" w:fill="auto"/>
            <w:noWrap/>
            <w:vAlign w:val="bottom"/>
          </w:tcPr>
          <w:p w14:paraId="463A27FC" w14:textId="5FBDB3DE" w:rsidR="00B21768" w:rsidRPr="00C2460D" w:rsidRDefault="00B21768" w:rsidP="00820671">
            <w:pPr>
              <w:spacing w:line="276" w:lineRule="auto"/>
              <w:rPr>
                <w:rFonts w:ascii="Cambria" w:hAnsi="Cambria"/>
                <w:color w:val="000000"/>
                <w:sz w:val="24"/>
                <w:szCs w:val="24"/>
              </w:rPr>
            </w:pPr>
            <w:r w:rsidRPr="00C2460D">
              <w:rPr>
                <w:rFonts w:ascii="Cambria" w:hAnsi="Cambria"/>
                <w:color w:val="000000"/>
                <w:sz w:val="24"/>
                <w:szCs w:val="24"/>
              </w:rPr>
              <w:t>1</w:t>
            </w:r>
            <w:r w:rsidR="00430FAA" w:rsidRPr="00C2460D">
              <w:rPr>
                <w:rFonts w:ascii="Cambria" w:hAnsi="Cambria"/>
                <w:color w:val="000000"/>
                <w:sz w:val="24"/>
                <w:szCs w:val="24"/>
              </w:rPr>
              <w:t>.</w:t>
            </w:r>
            <w:r w:rsidRPr="00C2460D">
              <w:rPr>
                <w:rFonts w:ascii="Cambria" w:hAnsi="Cambria"/>
                <w:color w:val="000000"/>
                <w:sz w:val="24"/>
                <w:szCs w:val="24"/>
              </w:rPr>
              <w:t>2822</w:t>
            </w:r>
          </w:p>
        </w:tc>
      </w:tr>
      <w:tr w:rsidR="00B21768" w:rsidRPr="00C2460D" w14:paraId="0D03FFFD" w14:textId="77777777" w:rsidTr="00B21768">
        <w:trPr>
          <w:trHeight w:val="300"/>
        </w:trPr>
        <w:tc>
          <w:tcPr>
            <w:tcW w:w="4111" w:type="dxa"/>
            <w:shd w:val="clear" w:color="auto" w:fill="auto"/>
            <w:noWrap/>
            <w:vAlign w:val="bottom"/>
          </w:tcPr>
          <w:p w14:paraId="2C45E3DF" w14:textId="4D927C36" w:rsidR="00B21768" w:rsidRPr="00C2460D" w:rsidRDefault="00B21768" w:rsidP="00820671">
            <w:pPr>
              <w:spacing w:line="276" w:lineRule="auto"/>
              <w:rPr>
                <w:rFonts w:ascii="Cambria" w:hAnsi="Cambria"/>
                <w:color w:val="000000"/>
                <w:sz w:val="24"/>
                <w:szCs w:val="24"/>
              </w:rPr>
            </w:pPr>
            <w:r w:rsidRPr="00C2460D">
              <w:rPr>
                <w:rFonts w:ascii="Cambria" w:hAnsi="Cambria"/>
                <w:color w:val="000000"/>
                <w:sz w:val="24"/>
                <w:szCs w:val="24"/>
              </w:rPr>
              <w:t>4-Hydroxy-proline</w:t>
            </w:r>
          </w:p>
        </w:tc>
        <w:tc>
          <w:tcPr>
            <w:tcW w:w="1559" w:type="dxa"/>
            <w:shd w:val="clear" w:color="auto" w:fill="auto"/>
            <w:noWrap/>
            <w:vAlign w:val="bottom"/>
          </w:tcPr>
          <w:p w14:paraId="10439DA8" w14:textId="1902A2DF" w:rsidR="00B21768" w:rsidRPr="00C2460D" w:rsidRDefault="00B21768" w:rsidP="00820671">
            <w:pPr>
              <w:spacing w:line="276" w:lineRule="auto"/>
              <w:rPr>
                <w:rFonts w:ascii="Cambria" w:hAnsi="Cambria"/>
                <w:color w:val="000000"/>
                <w:sz w:val="24"/>
                <w:szCs w:val="24"/>
              </w:rPr>
            </w:pPr>
            <w:r w:rsidRPr="00C2460D">
              <w:rPr>
                <w:rFonts w:ascii="Cambria" w:hAnsi="Cambria"/>
                <w:color w:val="000000"/>
                <w:sz w:val="24"/>
                <w:szCs w:val="24"/>
              </w:rPr>
              <w:t>1</w:t>
            </w:r>
            <w:r w:rsidR="00430FAA" w:rsidRPr="00C2460D">
              <w:rPr>
                <w:rFonts w:ascii="Cambria" w:hAnsi="Cambria"/>
                <w:color w:val="000000"/>
                <w:sz w:val="24"/>
                <w:szCs w:val="24"/>
              </w:rPr>
              <w:t>.</w:t>
            </w:r>
            <w:r w:rsidRPr="00C2460D">
              <w:rPr>
                <w:rFonts w:ascii="Cambria" w:hAnsi="Cambria"/>
                <w:color w:val="000000"/>
                <w:sz w:val="24"/>
                <w:szCs w:val="24"/>
              </w:rPr>
              <w:t>2551</w:t>
            </w:r>
          </w:p>
        </w:tc>
      </w:tr>
      <w:tr w:rsidR="00B21768" w:rsidRPr="00C2460D" w14:paraId="1142580C" w14:textId="77777777" w:rsidTr="00B21768">
        <w:trPr>
          <w:trHeight w:val="315"/>
        </w:trPr>
        <w:tc>
          <w:tcPr>
            <w:tcW w:w="4111" w:type="dxa"/>
            <w:shd w:val="clear" w:color="auto" w:fill="auto"/>
            <w:noWrap/>
            <w:vAlign w:val="bottom"/>
          </w:tcPr>
          <w:p w14:paraId="6D804B19" w14:textId="2159A8CC" w:rsidR="00B21768" w:rsidRPr="00C2460D" w:rsidRDefault="00B21768" w:rsidP="00820671">
            <w:pPr>
              <w:spacing w:line="276" w:lineRule="auto"/>
              <w:rPr>
                <w:rFonts w:ascii="Cambria" w:hAnsi="Cambria"/>
                <w:color w:val="000000"/>
                <w:sz w:val="24"/>
                <w:szCs w:val="24"/>
              </w:rPr>
            </w:pPr>
            <w:r w:rsidRPr="00C2460D">
              <w:rPr>
                <w:rFonts w:ascii="Cambria" w:hAnsi="Cambria"/>
                <w:color w:val="000000"/>
                <w:sz w:val="24"/>
                <w:szCs w:val="24"/>
              </w:rPr>
              <w:t>Phenylalanine</w:t>
            </w:r>
          </w:p>
        </w:tc>
        <w:tc>
          <w:tcPr>
            <w:tcW w:w="1559" w:type="dxa"/>
            <w:shd w:val="clear" w:color="auto" w:fill="auto"/>
            <w:noWrap/>
            <w:vAlign w:val="bottom"/>
          </w:tcPr>
          <w:p w14:paraId="6DCDF524" w14:textId="45C9078A" w:rsidR="00B21768" w:rsidRPr="00C2460D" w:rsidRDefault="00B21768" w:rsidP="00820671">
            <w:pPr>
              <w:spacing w:line="276" w:lineRule="auto"/>
              <w:rPr>
                <w:rFonts w:ascii="Cambria" w:hAnsi="Cambria"/>
                <w:color w:val="000000"/>
                <w:sz w:val="24"/>
                <w:szCs w:val="24"/>
              </w:rPr>
            </w:pPr>
            <w:r w:rsidRPr="00C2460D">
              <w:rPr>
                <w:rFonts w:ascii="Cambria" w:hAnsi="Cambria"/>
                <w:color w:val="000000"/>
                <w:sz w:val="24"/>
                <w:szCs w:val="24"/>
              </w:rPr>
              <w:t>1</w:t>
            </w:r>
            <w:r w:rsidR="00430FAA" w:rsidRPr="00C2460D">
              <w:rPr>
                <w:rFonts w:ascii="Cambria" w:hAnsi="Cambria"/>
                <w:color w:val="000000"/>
                <w:sz w:val="24"/>
                <w:szCs w:val="24"/>
              </w:rPr>
              <w:t>.</w:t>
            </w:r>
            <w:r w:rsidRPr="00C2460D">
              <w:rPr>
                <w:rFonts w:ascii="Cambria" w:hAnsi="Cambria"/>
                <w:color w:val="000000"/>
                <w:sz w:val="24"/>
                <w:szCs w:val="24"/>
              </w:rPr>
              <w:t>2422</w:t>
            </w:r>
          </w:p>
        </w:tc>
      </w:tr>
      <w:tr w:rsidR="00B21768" w:rsidRPr="00C2460D" w14:paraId="7965DA2C" w14:textId="77777777" w:rsidTr="001A5F47">
        <w:trPr>
          <w:trHeight w:val="315"/>
        </w:trPr>
        <w:tc>
          <w:tcPr>
            <w:tcW w:w="4111" w:type="dxa"/>
            <w:shd w:val="clear" w:color="auto" w:fill="auto"/>
            <w:noWrap/>
            <w:vAlign w:val="bottom"/>
          </w:tcPr>
          <w:p w14:paraId="79433600" w14:textId="1EF38041" w:rsidR="00B21768" w:rsidRPr="00C2460D" w:rsidRDefault="00B21768" w:rsidP="00820671">
            <w:pPr>
              <w:spacing w:line="276" w:lineRule="auto"/>
              <w:rPr>
                <w:rFonts w:ascii="Cambria" w:hAnsi="Cambria"/>
                <w:color w:val="000000"/>
                <w:sz w:val="24"/>
                <w:szCs w:val="24"/>
              </w:rPr>
            </w:pPr>
            <w:r w:rsidRPr="00C2460D">
              <w:rPr>
                <w:rFonts w:ascii="Cambria" w:hAnsi="Cambria"/>
                <w:color w:val="000000"/>
                <w:sz w:val="24"/>
                <w:szCs w:val="24"/>
              </w:rPr>
              <w:t>Serine</w:t>
            </w:r>
          </w:p>
        </w:tc>
        <w:tc>
          <w:tcPr>
            <w:tcW w:w="1559" w:type="dxa"/>
            <w:shd w:val="clear" w:color="auto" w:fill="auto"/>
            <w:noWrap/>
            <w:vAlign w:val="bottom"/>
          </w:tcPr>
          <w:p w14:paraId="227B9091" w14:textId="5E96CA30" w:rsidR="00B21768" w:rsidRPr="00C2460D" w:rsidRDefault="00B21768" w:rsidP="00820671">
            <w:pPr>
              <w:spacing w:line="276" w:lineRule="auto"/>
              <w:rPr>
                <w:rFonts w:ascii="Cambria" w:hAnsi="Cambria"/>
                <w:color w:val="000000"/>
                <w:sz w:val="24"/>
                <w:szCs w:val="24"/>
              </w:rPr>
            </w:pPr>
            <w:r w:rsidRPr="00C2460D">
              <w:rPr>
                <w:rFonts w:ascii="Cambria" w:hAnsi="Cambria"/>
                <w:color w:val="000000"/>
                <w:sz w:val="24"/>
                <w:szCs w:val="24"/>
              </w:rPr>
              <w:t>1</w:t>
            </w:r>
            <w:r w:rsidR="00430FAA" w:rsidRPr="00C2460D">
              <w:rPr>
                <w:rFonts w:ascii="Cambria" w:hAnsi="Cambria"/>
                <w:color w:val="000000"/>
                <w:sz w:val="24"/>
                <w:szCs w:val="24"/>
              </w:rPr>
              <w:t>.</w:t>
            </w:r>
            <w:r w:rsidRPr="00C2460D">
              <w:rPr>
                <w:rFonts w:ascii="Cambria" w:hAnsi="Cambria"/>
                <w:color w:val="000000"/>
                <w:sz w:val="24"/>
                <w:szCs w:val="24"/>
              </w:rPr>
              <w:t>2380</w:t>
            </w:r>
          </w:p>
        </w:tc>
      </w:tr>
      <w:tr w:rsidR="00B21768" w:rsidRPr="00C2460D" w14:paraId="780C25C8" w14:textId="77777777" w:rsidTr="001A5F47">
        <w:trPr>
          <w:trHeight w:val="315"/>
        </w:trPr>
        <w:tc>
          <w:tcPr>
            <w:tcW w:w="4111" w:type="dxa"/>
            <w:shd w:val="clear" w:color="auto" w:fill="auto"/>
            <w:noWrap/>
            <w:vAlign w:val="bottom"/>
          </w:tcPr>
          <w:p w14:paraId="72BD6195" w14:textId="5922D73C" w:rsidR="00B21768" w:rsidRPr="00C2460D" w:rsidRDefault="00B21768" w:rsidP="00820671">
            <w:pPr>
              <w:spacing w:line="276" w:lineRule="auto"/>
              <w:rPr>
                <w:rFonts w:ascii="Cambria" w:hAnsi="Cambria"/>
                <w:color w:val="000000"/>
                <w:sz w:val="24"/>
                <w:szCs w:val="24"/>
              </w:rPr>
            </w:pPr>
            <w:r w:rsidRPr="00C2460D">
              <w:rPr>
                <w:rFonts w:ascii="Cambria" w:hAnsi="Cambria"/>
                <w:color w:val="000000"/>
                <w:sz w:val="24"/>
                <w:szCs w:val="24"/>
              </w:rPr>
              <w:t>Proline</w:t>
            </w:r>
          </w:p>
        </w:tc>
        <w:tc>
          <w:tcPr>
            <w:tcW w:w="1559" w:type="dxa"/>
            <w:shd w:val="clear" w:color="auto" w:fill="auto"/>
            <w:noWrap/>
            <w:vAlign w:val="bottom"/>
          </w:tcPr>
          <w:p w14:paraId="665578E7" w14:textId="3AB2D581" w:rsidR="00B21768" w:rsidRPr="00C2460D" w:rsidRDefault="00B21768" w:rsidP="00820671">
            <w:pPr>
              <w:spacing w:line="276" w:lineRule="auto"/>
              <w:rPr>
                <w:rFonts w:ascii="Cambria" w:hAnsi="Cambria"/>
                <w:color w:val="000000"/>
                <w:sz w:val="24"/>
                <w:szCs w:val="24"/>
              </w:rPr>
            </w:pPr>
            <w:r w:rsidRPr="00C2460D">
              <w:rPr>
                <w:rFonts w:ascii="Cambria" w:hAnsi="Cambria"/>
                <w:color w:val="000000"/>
                <w:sz w:val="24"/>
                <w:szCs w:val="24"/>
              </w:rPr>
              <w:t>1</w:t>
            </w:r>
            <w:r w:rsidR="00430FAA" w:rsidRPr="00C2460D">
              <w:rPr>
                <w:rFonts w:ascii="Cambria" w:hAnsi="Cambria"/>
                <w:color w:val="000000"/>
                <w:sz w:val="24"/>
                <w:szCs w:val="24"/>
              </w:rPr>
              <w:t>.</w:t>
            </w:r>
            <w:r w:rsidRPr="00C2460D">
              <w:rPr>
                <w:rFonts w:ascii="Cambria" w:hAnsi="Cambria"/>
                <w:color w:val="000000"/>
                <w:sz w:val="24"/>
                <w:szCs w:val="24"/>
              </w:rPr>
              <w:t>1856</w:t>
            </w:r>
          </w:p>
        </w:tc>
      </w:tr>
      <w:tr w:rsidR="00B21768" w:rsidRPr="00C2460D" w14:paraId="6BF7AFD1" w14:textId="77777777" w:rsidTr="001A5F47">
        <w:trPr>
          <w:trHeight w:val="315"/>
        </w:trPr>
        <w:tc>
          <w:tcPr>
            <w:tcW w:w="4111" w:type="dxa"/>
            <w:shd w:val="clear" w:color="auto" w:fill="auto"/>
            <w:noWrap/>
            <w:vAlign w:val="bottom"/>
          </w:tcPr>
          <w:p w14:paraId="603C2ABE" w14:textId="4EEE9F0F" w:rsidR="00B21768" w:rsidRPr="00C2460D" w:rsidRDefault="00B21768" w:rsidP="00820671">
            <w:pPr>
              <w:spacing w:line="276" w:lineRule="auto"/>
              <w:rPr>
                <w:rFonts w:ascii="Cambria" w:hAnsi="Cambria"/>
                <w:color w:val="000000"/>
                <w:sz w:val="24"/>
                <w:szCs w:val="24"/>
              </w:rPr>
            </w:pPr>
            <w:r w:rsidRPr="00C2460D">
              <w:rPr>
                <w:rFonts w:ascii="Cambria" w:hAnsi="Cambria"/>
                <w:color w:val="000000"/>
                <w:sz w:val="24"/>
                <w:szCs w:val="24"/>
              </w:rPr>
              <w:t>N-</w:t>
            </w:r>
            <w:proofErr w:type="spellStart"/>
            <w:r w:rsidRPr="00C2460D">
              <w:rPr>
                <w:rFonts w:ascii="Cambria" w:hAnsi="Cambria"/>
                <w:color w:val="000000"/>
                <w:sz w:val="24"/>
                <w:szCs w:val="24"/>
              </w:rPr>
              <w:t>Acetylaspartic</w:t>
            </w:r>
            <w:proofErr w:type="spellEnd"/>
            <w:r w:rsidRPr="00C2460D">
              <w:rPr>
                <w:rFonts w:ascii="Cambria" w:hAnsi="Cambria"/>
                <w:color w:val="000000"/>
                <w:sz w:val="24"/>
                <w:szCs w:val="24"/>
              </w:rPr>
              <w:t xml:space="preserve"> acid</w:t>
            </w:r>
          </w:p>
        </w:tc>
        <w:tc>
          <w:tcPr>
            <w:tcW w:w="1559" w:type="dxa"/>
            <w:shd w:val="clear" w:color="auto" w:fill="auto"/>
            <w:noWrap/>
            <w:vAlign w:val="bottom"/>
          </w:tcPr>
          <w:p w14:paraId="7F409742" w14:textId="46CF4D1F" w:rsidR="00B21768" w:rsidRPr="00C2460D" w:rsidRDefault="00B21768" w:rsidP="00820671">
            <w:pPr>
              <w:spacing w:line="276" w:lineRule="auto"/>
              <w:rPr>
                <w:rFonts w:ascii="Cambria" w:hAnsi="Cambria"/>
                <w:color w:val="000000"/>
                <w:sz w:val="24"/>
                <w:szCs w:val="24"/>
              </w:rPr>
            </w:pPr>
            <w:r w:rsidRPr="00C2460D">
              <w:rPr>
                <w:rFonts w:ascii="Cambria" w:hAnsi="Cambria"/>
                <w:color w:val="000000"/>
                <w:sz w:val="24"/>
                <w:szCs w:val="24"/>
              </w:rPr>
              <w:t>1</w:t>
            </w:r>
            <w:r w:rsidR="00430FAA" w:rsidRPr="00C2460D">
              <w:rPr>
                <w:rFonts w:ascii="Cambria" w:hAnsi="Cambria"/>
                <w:color w:val="000000"/>
                <w:sz w:val="24"/>
                <w:szCs w:val="24"/>
              </w:rPr>
              <w:t>.</w:t>
            </w:r>
            <w:r w:rsidRPr="00C2460D">
              <w:rPr>
                <w:rFonts w:ascii="Cambria" w:hAnsi="Cambria"/>
                <w:color w:val="000000"/>
                <w:sz w:val="24"/>
                <w:szCs w:val="24"/>
              </w:rPr>
              <w:t>1099</w:t>
            </w:r>
          </w:p>
        </w:tc>
      </w:tr>
      <w:tr w:rsidR="00B21768" w:rsidRPr="00C2460D" w14:paraId="5DD55263" w14:textId="77777777" w:rsidTr="001A5F47">
        <w:trPr>
          <w:trHeight w:val="315"/>
        </w:trPr>
        <w:tc>
          <w:tcPr>
            <w:tcW w:w="4111" w:type="dxa"/>
            <w:shd w:val="clear" w:color="auto" w:fill="auto"/>
            <w:noWrap/>
            <w:vAlign w:val="bottom"/>
          </w:tcPr>
          <w:p w14:paraId="7686E516" w14:textId="72052031" w:rsidR="00B21768" w:rsidRPr="00C2460D" w:rsidRDefault="00B21768" w:rsidP="00820671">
            <w:pPr>
              <w:spacing w:line="276" w:lineRule="auto"/>
              <w:rPr>
                <w:rFonts w:ascii="Cambria" w:hAnsi="Cambria"/>
                <w:color w:val="000000"/>
                <w:sz w:val="24"/>
                <w:szCs w:val="24"/>
              </w:rPr>
            </w:pPr>
            <w:r w:rsidRPr="00C2460D">
              <w:rPr>
                <w:rFonts w:ascii="Cambria" w:hAnsi="Cambria"/>
                <w:color w:val="000000"/>
                <w:sz w:val="24"/>
                <w:szCs w:val="24"/>
              </w:rPr>
              <w:t>5-Oxoproline pyroglutamic acid</w:t>
            </w:r>
          </w:p>
        </w:tc>
        <w:tc>
          <w:tcPr>
            <w:tcW w:w="1559" w:type="dxa"/>
            <w:shd w:val="clear" w:color="auto" w:fill="auto"/>
            <w:noWrap/>
            <w:vAlign w:val="bottom"/>
          </w:tcPr>
          <w:p w14:paraId="300F8104" w14:textId="2069948D" w:rsidR="00B21768" w:rsidRPr="00C2460D" w:rsidRDefault="00B21768" w:rsidP="00820671">
            <w:pPr>
              <w:spacing w:line="276" w:lineRule="auto"/>
              <w:rPr>
                <w:rFonts w:ascii="Cambria" w:hAnsi="Cambria"/>
                <w:color w:val="000000"/>
                <w:sz w:val="24"/>
                <w:szCs w:val="24"/>
              </w:rPr>
            </w:pPr>
            <w:r w:rsidRPr="00C2460D">
              <w:rPr>
                <w:rFonts w:ascii="Cambria" w:hAnsi="Cambria"/>
                <w:color w:val="000000"/>
                <w:sz w:val="24"/>
                <w:szCs w:val="24"/>
              </w:rPr>
              <w:t>1</w:t>
            </w:r>
            <w:r w:rsidR="00430FAA" w:rsidRPr="00C2460D">
              <w:rPr>
                <w:rFonts w:ascii="Cambria" w:hAnsi="Cambria"/>
                <w:color w:val="000000"/>
                <w:sz w:val="24"/>
                <w:szCs w:val="24"/>
              </w:rPr>
              <w:t>.</w:t>
            </w:r>
            <w:r w:rsidRPr="00C2460D">
              <w:rPr>
                <w:rFonts w:ascii="Cambria" w:hAnsi="Cambria"/>
                <w:color w:val="000000"/>
                <w:sz w:val="24"/>
                <w:szCs w:val="24"/>
              </w:rPr>
              <w:t>1068</w:t>
            </w:r>
          </w:p>
        </w:tc>
      </w:tr>
      <w:tr w:rsidR="00B21768" w:rsidRPr="00C2460D" w14:paraId="62D7058A" w14:textId="77777777" w:rsidTr="001A5F47">
        <w:trPr>
          <w:trHeight w:val="315"/>
        </w:trPr>
        <w:tc>
          <w:tcPr>
            <w:tcW w:w="4111" w:type="dxa"/>
            <w:shd w:val="clear" w:color="auto" w:fill="auto"/>
            <w:noWrap/>
            <w:vAlign w:val="bottom"/>
          </w:tcPr>
          <w:p w14:paraId="49B981DD" w14:textId="232D26E0" w:rsidR="00B21768" w:rsidRPr="00C2460D" w:rsidRDefault="00B21768" w:rsidP="00820671">
            <w:pPr>
              <w:spacing w:line="276" w:lineRule="auto"/>
              <w:rPr>
                <w:rFonts w:ascii="Cambria" w:hAnsi="Cambria"/>
                <w:color w:val="000000"/>
                <w:sz w:val="24"/>
                <w:szCs w:val="24"/>
              </w:rPr>
            </w:pPr>
            <w:r w:rsidRPr="00C2460D">
              <w:rPr>
                <w:rFonts w:ascii="Cambria" w:hAnsi="Cambria"/>
                <w:color w:val="000000"/>
                <w:sz w:val="24"/>
                <w:szCs w:val="24"/>
              </w:rPr>
              <w:t>Iminodiacetic acid</w:t>
            </w:r>
          </w:p>
        </w:tc>
        <w:tc>
          <w:tcPr>
            <w:tcW w:w="1559" w:type="dxa"/>
            <w:shd w:val="clear" w:color="auto" w:fill="auto"/>
            <w:noWrap/>
            <w:vAlign w:val="bottom"/>
          </w:tcPr>
          <w:p w14:paraId="6CB7D0ED" w14:textId="4FF2BB97" w:rsidR="00B21768" w:rsidRPr="00C2460D" w:rsidRDefault="00B21768" w:rsidP="00820671">
            <w:pPr>
              <w:spacing w:line="276" w:lineRule="auto"/>
              <w:rPr>
                <w:rFonts w:ascii="Cambria" w:hAnsi="Cambria"/>
                <w:color w:val="000000"/>
                <w:sz w:val="24"/>
                <w:szCs w:val="24"/>
              </w:rPr>
            </w:pPr>
            <w:r w:rsidRPr="00C2460D">
              <w:rPr>
                <w:rFonts w:ascii="Cambria" w:hAnsi="Cambria"/>
                <w:color w:val="000000"/>
                <w:sz w:val="24"/>
                <w:szCs w:val="24"/>
              </w:rPr>
              <w:t>1</w:t>
            </w:r>
            <w:r w:rsidR="00430FAA" w:rsidRPr="00C2460D">
              <w:rPr>
                <w:rFonts w:ascii="Cambria" w:hAnsi="Cambria"/>
                <w:color w:val="000000"/>
                <w:sz w:val="24"/>
                <w:szCs w:val="24"/>
              </w:rPr>
              <w:t>.</w:t>
            </w:r>
            <w:r w:rsidRPr="00C2460D">
              <w:rPr>
                <w:rFonts w:ascii="Cambria" w:hAnsi="Cambria"/>
                <w:color w:val="000000"/>
                <w:sz w:val="24"/>
                <w:szCs w:val="24"/>
              </w:rPr>
              <w:t>1013</w:t>
            </w:r>
          </w:p>
        </w:tc>
      </w:tr>
      <w:tr w:rsidR="00B21768" w:rsidRPr="00C2460D" w14:paraId="18364895" w14:textId="77777777" w:rsidTr="001A5F47">
        <w:trPr>
          <w:trHeight w:val="315"/>
        </w:trPr>
        <w:tc>
          <w:tcPr>
            <w:tcW w:w="4111" w:type="dxa"/>
            <w:shd w:val="clear" w:color="auto" w:fill="auto"/>
            <w:noWrap/>
            <w:vAlign w:val="bottom"/>
          </w:tcPr>
          <w:p w14:paraId="123AEBB8" w14:textId="270521D3" w:rsidR="00B21768" w:rsidRPr="00C2460D" w:rsidRDefault="00B21768" w:rsidP="00820671">
            <w:pPr>
              <w:spacing w:line="276" w:lineRule="auto"/>
              <w:rPr>
                <w:rFonts w:ascii="Cambria" w:hAnsi="Cambria"/>
                <w:color w:val="000000"/>
                <w:sz w:val="24"/>
                <w:szCs w:val="24"/>
              </w:rPr>
            </w:pPr>
            <w:r w:rsidRPr="00C2460D">
              <w:rPr>
                <w:rFonts w:ascii="Cambria" w:hAnsi="Cambria"/>
                <w:color w:val="000000"/>
                <w:sz w:val="24"/>
                <w:szCs w:val="24"/>
              </w:rPr>
              <w:t>Stearic acid</w:t>
            </w:r>
          </w:p>
        </w:tc>
        <w:tc>
          <w:tcPr>
            <w:tcW w:w="1559" w:type="dxa"/>
            <w:shd w:val="clear" w:color="auto" w:fill="auto"/>
            <w:noWrap/>
            <w:vAlign w:val="bottom"/>
          </w:tcPr>
          <w:p w14:paraId="7971A790" w14:textId="3C994301" w:rsidR="00B21768" w:rsidRPr="00C2460D" w:rsidRDefault="00B21768" w:rsidP="00820671">
            <w:pPr>
              <w:spacing w:line="276" w:lineRule="auto"/>
              <w:rPr>
                <w:rFonts w:ascii="Cambria" w:hAnsi="Cambria"/>
                <w:color w:val="000000"/>
                <w:sz w:val="24"/>
                <w:szCs w:val="24"/>
              </w:rPr>
            </w:pPr>
            <w:r w:rsidRPr="00C2460D">
              <w:rPr>
                <w:rFonts w:ascii="Cambria" w:hAnsi="Cambria"/>
                <w:color w:val="000000"/>
                <w:sz w:val="24"/>
                <w:szCs w:val="24"/>
              </w:rPr>
              <w:t>1</w:t>
            </w:r>
            <w:r w:rsidR="00430FAA" w:rsidRPr="00C2460D">
              <w:rPr>
                <w:rFonts w:ascii="Cambria" w:hAnsi="Cambria"/>
                <w:color w:val="000000"/>
                <w:sz w:val="24"/>
                <w:szCs w:val="24"/>
              </w:rPr>
              <w:t>.</w:t>
            </w:r>
            <w:r w:rsidRPr="00C2460D">
              <w:rPr>
                <w:rFonts w:ascii="Cambria" w:hAnsi="Cambria"/>
                <w:color w:val="000000"/>
                <w:sz w:val="24"/>
                <w:szCs w:val="24"/>
              </w:rPr>
              <w:t>060</w:t>
            </w:r>
            <w:r w:rsidR="00430FAA" w:rsidRPr="00C2460D">
              <w:rPr>
                <w:rFonts w:ascii="Cambria" w:hAnsi="Cambria"/>
                <w:color w:val="000000"/>
                <w:sz w:val="24"/>
                <w:szCs w:val="24"/>
              </w:rPr>
              <w:t>0</w:t>
            </w:r>
          </w:p>
        </w:tc>
      </w:tr>
      <w:tr w:rsidR="00533082" w:rsidRPr="00C2460D" w14:paraId="47F24C0D" w14:textId="77777777" w:rsidTr="00820671">
        <w:trPr>
          <w:trHeight w:val="315"/>
        </w:trPr>
        <w:tc>
          <w:tcPr>
            <w:tcW w:w="5670" w:type="dxa"/>
            <w:gridSpan w:val="2"/>
            <w:shd w:val="clear" w:color="auto" w:fill="D9D9D9" w:themeFill="background1" w:themeFillShade="D9"/>
            <w:noWrap/>
            <w:vAlign w:val="bottom"/>
            <w:hideMark/>
          </w:tcPr>
          <w:p w14:paraId="3938827A" w14:textId="77777777" w:rsidR="00533082" w:rsidRPr="00C2460D" w:rsidRDefault="00533082" w:rsidP="00820671">
            <w:pPr>
              <w:spacing w:line="276" w:lineRule="auto"/>
              <w:rPr>
                <w:rFonts w:ascii="Cambria" w:hAnsi="Cambria"/>
                <w:b/>
                <w:bCs/>
                <w:color w:val="000000"/>
                <w:sz w:val="24"/>
                <w:szCs w:val="24"/>
              </w:rPr>
            </w:pPr>
            <w:r w:rsidRPr="00C2460D">
              <w:rPr>
                <w:rFonts w:ascii="Cambria" w:hAnsi="Cambria"/>
                <w:b/>
                <w:bCs/>
                <w:color w:val="000000"/>
                <w:sz w:val="24"/>
                <w:szCs w:val="24"/>
              </w:rPr>
              <w:t>LC-MS ESI+</w:t>
            </w:r>
          </w:p>
        </w:tc>
      </w:tr>
      <w:tr w:rsidR="00820671" w:rsidRPr="00C2460D" w14:paraId="329CB4CF" w14:textId="77777777" w:rsidTr="001A5F47">
        <w:trPr>
          <w:trHeight w:val="300"/>
        </w:trPr>
        <w:tc>
          <w:tcPr>
            <w:tcW w:w="4111" w:type="dxa"/>
            <w:shd w:val="clear" w:color="auto" w:fill="auto"/>
            <w:noWrap/>
            <w:vAlign w:val="bottom"/>
            <w:hideMark/>
          </w:tcPr>
          <w:p w14:paraId="355C5E5F" w14:textId="21498EFC" w:rsidR="00820671" w:rsidRPr="00C2460D" w:rsidRDefault="00820671" w:rsidP="00820671">
            <w:pPr>
              <w:pBdr>
                <w:bottom w:val="single" w:sz="4" w:space="1" w:color="auto"/>
              </w:pBdr>
              <w:spacing w:line="276" w:lineRule="auto"/>
              <w:rPr>
                <w:rFonts w:ascii="Cambria" w:hAnsi="Cambria"/>
                <w:b/>
                <w:bCs/>
                <w:color w:val="000000"/>
                <w:sz w:val="24"/>
                <w:szCs w:val="24"/>
              </w:rPr>
            </w:pPr>
            <w:r w:rsidRPr="00C2460D">
              <w:rPr>
                <w:rFonts w:ascii="Cambria" w:hAnsi="Cambria"/>
                <w:b/>
                <w:bCs/>
                <w:color w:val="000000"/>
                <w:sz w:val="24"/>
                <w:szCs w:val="24"/>
              </w:rPr>
              <w:t>Metabolites</w:t>
            </w:r>
          </w:p>
        </w:tc>
        <w:tc>
          <w:tcPr>
            <w:tcW w:w="1559" w:type="dxa"/>
            <w:shd w:val="clear" w:color="auto" w:fill="auto"/>
            <w:noWrap/>
            <w:vAlign w:val="bottom"/>
            <w:hideMark/>
          </w:tcPr>
          <w:p w14:paraId="339D3F93" w14:textId="5C5B9415" w:rsidR="00820671" w:rsidRPr="00C2460D" w:rsidRDefault="00820671" w:rsidP="00820671">
            <w:pPr>
              <w:pBdr>
                <w:bottom w:val="single" w:sz="4" w:space="1" w:color="auto"/>
              </w:pBdr>
              <w:spacing w:line="276" w:lineRule="auto"/>
              <w:rPr>
                <w:rFonts w:ascii="Cambria" w:hAnsi="Cambria"/>
                <w:b/>
                <w:bCs/>
                <w:color w:val="000000"/>
                <w:sz w:val="24"/>
                <w:szCs w:val="24"/>
              </w:rPr>
            </w:pPr>
            <w:r w:rsidRPr="00C2460D">
              <w:rPr>
                <w:rFonts w:ascii="Cambria" w:hAnsi="Cambria"/>
                <w:b/>
                <w:bCs/>
                <w:color w:val="000000"/>
                <w:sz w:val="24"/>
                <w:szCs w:val="24"/>
              </w:rPr>
              <w:t>VIP score</w:t>
            </w:r>
          </w:p>
        </w:tc>
      </w:tr>
      <w:tr w:rsidR="00820671" w:rsidRPr="00C2460D" w14:paraId="4C3EF70A" w14:textId="77777777" w:rsidTr="001A5F47">
        <w:trPr>
          <w:trHeight w:val="315"/>
        </w:trPr>
        <w:tc>
          <w:tcPr>
            <w:tcW w:w="4111" w:type="dxa"/>
            <w:shd w:val="clear" w:color="auto" w:fill="auto"/>
            <w:noWrap/>
            <w:vAlign w:val="bottom"/>
          </w:tcPr>
          <w:p w14:paraId="40D12AD6" w14:textId="23E63437" w:rsidR="00820671" w:rsidRPr="00C2460D" w:rsidRDefault="00820671" w:rsidP="00820671">
            <w:pPr>
              <w:spacing w:line="276" w:lineRule="auto"/>
              <w:rPr>
                <w:rFonts w:ascii="Cambria" w:hAnsi="Cambria"/>
                <w:color w:val="000000"/>
                <w:sz w:val="24"/>
                <w:szCs w:val="24"/>
              </w:rPr>
            </w:pPr>
            <w:r w:rsidRPr="00C2460D">
              <w:rPr>
                <w:rFonts w:ascii="Cambria" w:hAnsi="Cambria"/>
                <w:color w:val="000000"/>
                <w:sz w:val="24"/>
                <w:szCs w:val="24"/>
              </w:rPr>
              <w:t>PC(16:0/9:0(CHO))</w:t>
            </w:r>
          </w:p>
        </w:tc>
        <w:tc>
          <w:tcPr>
            <w:tcW w:w="1559" w:type="dxa"/>
            <w:shd w:val="clear" w:color="auto" w:fill="auto"/>
            <w:noWrap/>
            <w:vAlign w:val="bottom"/>
          </w:tcPr>
          <w:p w14:paraId="33653214" w14:textId="38716342" w:rsidR="00820671" w:rsidRPr="00C2460D" w:rsidRDefault="00820671" w:rsidP="00820671">
            <w:pPr>
              <w:spacing w:line="276" w:lineRule="auto"/>
              <w:rPr>
                <w:rFonts w:ascii="Cambria" w:hAnsi="Cambria"/>
                <w:color w:val="000000"/>
                <w:sz w:val="24"/>
                <w:szCs w:val="24"/>
              </w:rPr>
            </w:pPr>
            <w:r w:rsidRPr="00C2460D">
              <w:rPr>
                <w:rFonts w:ascii="Cambria" w:hAnsi="Cambria"/>
                <w:color w:val="000000"/>
                <w:sz w:val="24"/>
                <w:szCs w:val="24"/>
              </w:rPr>
              <w:t>4.2164</w:t>
            </w:r>
          </w:p>
        </w:tc>
      </w:tr>
      <w:tr w:rsidR="00820671" w:rsidRPr="00C2460D" w14:paraId="4E17F27B" w14:textId="77777777" w:rsidTr="001A5F47">
        <w:trPr>
          <w:trHeight w:val="315"/>
        </w:trPr>
        <w:tc>
          <w:tcPr>
            <w:tcW w:w="4111" w:type="dxa"/>
            <w:shd w:val="clear" w:color="auto" w:fill="auto"/>
            <w:noWrap/>
            <w:vAlign w:val="bottom"/>
          </w:tcPr>
          <w:p w14:paraId="2698294E" w14:textId="52D9E0C4" w:rsidR="00820671" w:rsidRPr="00C2460D" w:rsidRDefault="00820671" w:rsidP="00820671">
            <w:pPr>
              <w:spacing w:line="276" w:lineRule="auto"/>
              <w:rPr>
                <w:rFonts w:ascii="Cambria" w:hAnsi="Cambria"/>
                <w:color w:val="000000"/>
                <w:sz w:val="24"/>
                <w:szCs w:val="24"/>
              </w:rPr>
            </w:pPr>
            <w:r w:rsidRPr="00C2460D">
              <w:rPr>
                <w:rFonts w:ascii="Cambria" w:hAnsi="Cambria"/>
                <w:color w:val="000000"/>
                <w:sz w:val="24"/>
                <w:szCs w:val="24"/>
              </w:rPr>
              <w:t>LPC(20:4)</w:t>
            </w:r>
          </w:p>
        </w:tc>
        <w:tc>
          <w:tcPr>
            <w:tcW w:w="1559" w:type="dxa"/>
            <w:shd w:val="clear" w:color="auto" w:fill="auto"/>
            <w:noWrap/>
            <w:vAlign w:val="bottom"/>
          </w:tcPr>
          <w:p w14:paraId="367553AD" w14:textId="3527B848" w:rsidR="00820671" w:rsidRPr="00C2460D" w:rsidRDefault="00820671" w:rsidP="00820671">
            <w:pPr>
              <w:spacing w:line="276" w:lineRule="auto"/>
              <w:rPr>
                <w:rFonts w:ascii="Cambria" w:hAnsi="Cambria"/>
                <w:color w:val="000000"/>
                <w:sz w:val="24"/>
                <w:szCs w:val="24"/>
              </w:rPr>
            </w:pPr>
            <w:r w:rsidRPr="00C2460D">
              <w:rPr>
                <w:rFonts w:ascii="Cambria" w:hAnsi="Cambria"/>
                <w:color w:val="000000"/>
                <w:sz w:val="24"/>
                <w:szCs w:val="24"/>
              </w:rPr>
              <w:t>2.8515</w:t>
            </w:r>
          </w:p>
        </w:tc>
      </w:tr>
      <w:tr w:rsidR="00820671" w:rsidRPr="00C2460D" w14:paraId="097A6D05" w14:textId="77777777" w:rsidTr="001A5F47">
        <w:trPr>
          <w:trHeight w:val="315"/>
        </w:trPr>
        <w:tc>
          <w:tcPr>
            <w:tcW w:w="4111" w:type="dxa"/>
            <w:shd w:val="clear" w:color="auto" w:fill="auto"/>
            <w:noWrap/>
            <w:vAlign w:val="bottom"/>
          </w:tcPr>
          <w:p w14:paraId="07BE4256" w14:textId="7E9E1D04" w:rsidR="00820671" w:rsidRPr="00C2460D" w:rsidRDefault="00820671" w:rsidP="00820671">
            <w:pPr>
              <w:spacing w:line="276" w:lineRule="auto"/>
              <w:rPr>
                <w:rFonts w:ascii="Cambria" w:hAnsi="Cambria"/>
                <w:color w:val="000000"/>
                <w:sz w:val="24"/>
                <w:szCs w:val="24"/>
              </w:rPr>
            </w:pPr>
            <w:r w:rsidRPr="00C2460D">
              <w:rPr>
                <w:rFonts w:ascii="Cambria" w:hAnsi="Cambria"/>
                <w:color w:val="000000"/>
                <w:sz w:val="24"/>
                <w:szCs w:val="24"/>
              </w:rPr>
              <w:t>LPC(18:0)</w:t>
            </w:r>
          </w:p>
        </w:tc>
        <w:tc>
          <w:tcPr>
            <w:tcW w:w="1559" w:type="dxa"/>
            <w:shd w:val="clear" w:color="auto" w:fill="auto"/>
            <w:noWrap/>
            <w:vAlign w:val="bottom"/>
          </w:tcPr>
          <w:p w14:paraId="29039511" w14:textId="4B228165" w:rsidR="00820671" w:rsidRPr="00C2460D" w:rsidRDefault="00820671" w:rsidP="00820671">
            <w:pPr>
              <w:spacing w:line="276" w:lineRule="auto"/>
              <w:rPr>
                <w:rFonts w:ascii="Cambria" w:hAnsi="Cambria"/>
                <w:color w:val="000000"/>
                <w:sz w:val="24"/>
                <w:szCs w:val="24"/>
              </w:rPr>
            </w:pPr>
            <w:r w:rsidRPr="00C2460D">
              <w:rPr>
                <w:rFonts w:ascii="Cambria" w:hAnsi="Cambria"/>
                <w:color w:val="000000"/>
                <w:sz w:val="24"/>
                <w:szCs w:val="24"/>
              </w:rPr>
              <w:t>2.6415</w:t>
            </w:r>
          </w:p>
        </w:tc>
      </w:tr>
      <w:tr w:rsidR="00820671" w:rsidRPr="00C2460D" w14:paraId="3EE84852" w14:textId="77777777" w:rsidTr="001A5F47">
        <w:trPr>
          <w:trHeight w:val="315"/>
        </w:trPr>
        <w:tc>
          <w:tcPr>
            <w:tcW w:w="4111" w:type="dxa"/>
            <w:shd w:val="clear" w:color="auto" w:fill="auto"/>
            <w:noWrap/>
            <w:vAlign w:val="bottom"/>
          </w:tcPr>
          <w:p w14:paraId="38B50300" w14:textId="14BF6BD8" w:rsidR="00820671" w:rsidRPr="00C2460D" w:rsidRDefault="00820671" w:rsidP="00820671">
            <w:pPr>
              <w:spacing w:line="276" w:lineRule="auto"/>
              <w:rPr>
                <w:rFonts w:ascii="Cambria" w:hAnsi="Cambria"/>
                <w:color w:val="000000"/>
                <w:sz w:val="24"/>
                <w:szCs w:val="24"/>
              </w:rPr>
            </w:pPr>
            <w:r w:rsidRPr="00C2460D">
              <w:rPr>
                <w:rFonts w:ascii="Cambria" w:hAnsi="Cambria"/>
                <w:color w:val="000000"/>
                <w:sz w:val="24"/>
                <w:szCs w:val="24"/>
              </w:rPr>
              <w:t>LPC(18:1)</w:t>
            </w:r>
          </w:p>
        </w:tc>
        <w:tc>
          <w:tcPr>
            <w:tcW w:w="1559" w:type="dxa"/>
            <w:shd w:val="clear" w:color="auto" w:fill="auto"/>
            <w:noWrap/>
            <w:vAlign w:val="bottom"/>
          </w:tcPr>
          <w:p w14:paraId="1340FAF5" w14:textId="54246FC4" w:rsidR="00820671" w:rsidRPr="00C2460D" w:rsidRDefault="00820671" w:rsidP="00820671">
            <w:pPr>
              <w:spacing w:line="276" w:lineRule="auto"/>
              <w:rPr>
                <w:rFonts w:ascii="Cambria" w:hAnsi="Cambria"/>
                <w:color w:val="000000"/>
                <w:sz w:val="24"/>
                <w:szCs w:val="24"/>
              </w:rPr>
            </w:pPr>
            <w:r w:rsidRPr="00C2460D">
              <w:rPr>
                <w:rFonts w:ascii="Cambria" w:hAnsi="Cambria"/>
                <w:color w:val="000000"/>
                <w:sz w:val="24"/>
                <w:szCs w:val="24"/>
              </w:rPr>
              <w:t>2.4083</w:t>
            </w:r>
          </w:p>
        </w:tc>
      </w:tr>
      <w:tr w:rsidR="00820671" w:rsidRPr="00C2460D" w14:paraId="2671021E" w14:textId="77777777" w:rsidTr="001A5F47">
        <w:trPr>
          <w:trHeight w:val="315"/>
        </w:trPr>
        <w:tc>
          <w:tcPr>
            <w:tcW w:w="4111" w:type="dxa"/>
            <w:shd w:val="clear" w:color="auto" w:fill="auto"/>
            <w:noWrap/>
            <w:vAlign w:val="bottom"/>
          </w:tcPr>
          <w:p w14:paraId="702B37EB" w14:textId="4EB3EC1B" w:rsidR="00820671" w:rsidRPr="00C2460D" w:rsidRDefault="00820671" w:rsidP="00820671">
            <w:pPr>
              <w:spacing w:line="276" w:lineRule="auto"/>
              <w:rPr>
                <w:rFonts w:ascii="Cambria" w:hAnsi="Cambria"/>
                <w:color w:val="000000"/>
                <w:sz w:val="24"/>
                <w:szCs w:val="24"/>
              </w:rPr>
            </w:pPr>
            <w:r w:rsidRPr="00C2460D">
              <w:rPr>
                <w:rFonts w:ascii="Cambria" w:hAnsi="Cambria"/>
                <w:color w:val="000000"/>
                <w:sz w:val="24"/>
                <w:szCs w:val="24"/>
              </w:rPr>
              <w:t>LPC(16:1)</w:t>
            </w:r>
          </w:p>
        </w:tc>
        <w:tc>
          <w:tcPr>
            <w:tcW w:w="1559" w:type="dxa"/>
            <w:shd w:val="clear" w:color="auto" w:fill="auto"/>
            <w:noWrap/>
            <w:vAlign w:val="bottom"/>
          </w:tcPr>
          <w:p w14:paraId="450D332C" w14:textId="0438A161" w:rsidR="00820671" w:rsidRPr="00C2460D" w:rsidRDefault="00820671" w:rsidP="00820671">
            <w:pPr>
              <w:spacing w:line="276" w:lineRule="auto"/>
              <w:rPr>
                <w:rFonts w:ascii="Cambria" w:hAnsi="Cambria"/>
                <w:color w:val="000000"/>
                <w:sz w:val="24"/>
                <w:szCs w:val="24"/>
              </w:rPr>
            </w:pPr>
            <w:r w:rsidRPr="00C2460D">
              <w:rPr>
                <w:rFonts w:ascii="Cambria" w:hAnsi="Cambria"/>
                <w:color w:val="000000"/>
                <w:sz w:val="24"/>
                <w:szCs w:val="24"/>
              </w:rPr>
              <w:t>2.1675</w:t>
            </w:r>
          </w:p>
        </w:tc>
      </w:tr>
      <w:tr w:rsidR="00820671" w:rsidRPr="00C2460D" w14:paraId="6BA6C8DD" w14:textId="77777777" w:rsidTr="001A5F47">
        <w:trPr>
          <w:trHeight w:val="315"/>
        </w:trPr>
        <w:tc>
          <w:tcPr>
            <w:tcW w:w="4111" w:type="dxa"/>
            <w:shd w:val="clear" w:color="auto" w:fill="auto"/>
            <w:noWrap/>
            <w:vAlign w:val="bottom"/>
          </w:tcPr>
          <w:p w14:paraId="586AF849" w14:textId="253A29B9" w:rsidR="00820671" w:rsidRPr="00C2460D" w:rsidRDefault="00820671" w:rsidP="00820671">
            <w:pPr>
              <w:spacing w:line="276" w:lineRule="auto"/>
              <w:rPr>
                <w:rFonts w:ascii="Cambria" w:hAnsi="Cambria"/>
                <w:color w:val="000000"/>
                <w:sz w:val="24"/>
                <w:szCs w:val="24"/>
              </w:rPr>
            </w:pPr>
            <w:r w:rsidRPr="00C2460D">
              <w:rPr>
                <w:rFonts w:ascii="Cambria" w:hAnsi="Cambria"/>
                <w:color w:val="000000"/>
                <w:sz w:val="24"/>
                <w:szCs w:val="24"/>
              </w:rPr>
              <w:t>LPC(22:6)</w:t>
            </w:r>
          </w:p>
        </w:tc>
        <w:tc>
          <w:tcPr>
            <w:tcW w:w="1559" w:type="dxa"/>
            <w:shd w:val="clear" w:color="auto" w:fill="auto"/>
            <w:noWrap/>
            <w:vAlign w:val="bottom"/>
          </w:tcPr>
          <w:p w14:paraId="1AC3FBFD" w14:textId="3F705A52" w:rsidR="00820671" w:rsidRPr="00C2460D" w:rsidRDefault="00820671" w:rsidP="00820671">
            <w:pPr>
              <w:spacing w:line="276" w:lineRule="auto"/>
              <w:rPr>
                <w:rFonts w:ascii="Cambria" w:hAnsi="Cambria"/>
                <w:color w:val="000000"/>
                <w:sz w:val="24"/>
                <w:szCs w:val="24"/>
              </w:rPr>
            </w:pPr>
            <w:r w:rsidRPr="00C2460D">
              <w:rPr>
                <w:rFonts w:ascii="Cambria" w:hAnsi="Cambria"/>
                <w:color w:val="000000"/>
                <w:sz w:val="24"/>
                <w:szCs w:val="24"/>
              </w:rPr>
              <w:t>1.5573</w:t>
            </w:r>
          </w:p>
        </w:tc>
      </w:tr>
      <w:tr w:rsidR="00820671" w:rsidRPr="00C2460D" w14:paraId="3EB5B7F3" w14:textId="77777777" w:rsidTr="001A5F47">
        <w:trPr>
          <w:trHeight w:val="315"/>
        </w:trPr>
        <w:tc>
          <w:tcPr>
            <w:tcW w:w="4111" w:type="dxa"/>
            <w:shd w:val="clear" w:color="auto" w:fill="auto"/>
            <w:noWrap/>
            <w:vAlign w:val="bottom"/>
          </w:tcPr>
          <w:p w14:paraId="7874A9B6" w14:textId="0D3F40CC" w:rsidR="00820671" w:rsidRPr="00C2460D" w:rsidRDefault="00820671" w:rsidP="00820671">
            <w:pPr>
              <w:spacing w:line="276" w:lineRule="auto"/>
              <w:rPr>
                <w:rFonts w:ascii="Cambria" w:hAnsi="Cambria"/>
                <w:color w:val="000000"/>
                <w:sz w:val="24"/>
                <w:szCs w:val="24"/>
              </w:rPr>
            </w:pPr>
            <w:r w:rsidRPr="00C2460D">
              <w:rPr>
                <w:rFonts w:ascii="Cambria" w:hAnsi="Cambria"/>
                <w:color w:val="000000"/>
                <w:sz w:val="24"/>
                <w:szCs w:val="24"/>
              </w:rPr>
              <w:lastRenderedPageBreak/>
              <w:t>PC(O-16:1/2:0)</w:t>
            </w:r>
          </w:p>
        </w:tc>
        <w:tc>
          <w:tcPr>
            <w:tcW w:w="1559" w:type="dxa"/>
            <w:shd w:val="clear" w:color="auto" w:fill="auto"/>
            <w:noWrap/>
            <w:vAlign w:val="bottom"/>
          </w:tcPr>
          <w:p w14:paraId="2E9FACD2" w14:textId="1837FB1C" w:rsidR="00820671" w:rsidRPr="00C2460D" w:rsidRDefault="00820671" w:rsidP="00820671">
            <w:pPr>
              <w:spacing w:line="276" w:lineRule="auto"/>
              <w:rPr>
                <w:rFonts w:ascii="Cambria" w:hAnsi="Cambria"/>
                <w:color w:val="000000"/>
                <w:sz w:val="24"/>
                <w:szCs w:val="24"/>
              </w:rPr>
            </w:pPr>
            <w:r w:rsidRPr="00C2460D">
              <w:rPr>
                <w:rFonts w:ascii="Cambria" w:hAnsi="Cambria"/>
                <w:color w:val="000000"/>
                <w:sz w:val="24"/>
                <w:szCs w:val="24"/>
              </w:rPr>
              <w:t>1.5468</w:t>
            </w:r>
          </w:p>
        </w:tc>
      </w:tr>
      <w:tr w:rsidR="00820671" w:rsidRPr="00C2460D" w14:paraId="39BA4E3A" w14:textId="77777777" w:rsidTr="001A5F47">
        <w:trPr>
          <w:trHeight w:val="315"/>
        </w:trPr>
        <w:tc>
          <w:tcPr>
            <w:tcW w:w="4111" w:type="dxa"/>
            <w:shd w:val="clear" w:color="auto" w:fill="auto"/>
            <w:noWrap/>
            <w:vAlign w:val="bottom"/>
          </w:tcPr>
          <w:p w14:paraId="5C5EBFF0" w14:textId="62E5988B" w:rsidR="00820671" w:rsidRPr="00C2460D" w:rsidRDefault="00820671" w:rsidP="00820671">
            <w:pPr>
              <w:spacing w:line="276" w:lineRule="auto"/>
              <w:rPr>
                <w:rFonts w:ascii="Cambria" w:hAnsi="Cambria"/>
                <w:color w:val="000000"/>
                <w:sz w:val="24"/>
                <w:szCs w:val="24"/>
              </w:rPr>
            </w:pPr>
            <w:r w:rsidRPr="00C2460D">
              <w:rPr>
                <w:rFonts w:ascii="Cambria" w:hAnsi="Cambria"/>
                <w:color w:val="000000"/>
                <w:sz w:val="24"/>
                <w:szCs w:val="24"/>
              </w:rPr>
              <w:t>LPC(18:2)</w:t>
            </w:r>
          </w:p>
        </w:tc>
        <w:tc>
          <w:tcPr>
            <w:tcW w:w="1559" w:type="dxa"/>
            <w:shd w:val="clear" w:color="auto" w:fill="auto"/>
            <w:noWrap/>
            <w:vAlign w:val="bottom"/>
          </w:tcPr>
          <w:p w14:paraId="39F65226" w14:textId="0F957576" w:rsidR="00820671" w:rsidRPr="00C2460D" w:rsidRDefault="00820671" w:rsidP="00820671">
            <w:pPr>
              <w:spacing w:line="276" w:lineRule="auto"/>
              <w:rPr>
                <w:rFonts w:ascii="Cambria" w:hAnsi="Cambria"/>
                <w:color w:val="000000"/>
                <w:sz w:val="24"/>
                <w:szCs w:val="24"/>
              </w:rPr>
            </w:pPr>
            <w:r w:rsidRPr="00C2460D">
              <w:rPr>
                <w:rFonts w:ascii="Cambria" w:hAnsi="Cambria"/>
                <w:color w:val="000000"/>
                <w:sz w:val="24"/>
                <w:szCs w:val="24"/>
              </w:rPr>
              <w:t>1.4164</w:t>
            </w:r>
          </w:p>
        </w:tc>
      </w:tr>
      <w:tr w:rsidR="00820671" w:rsidRPr="00C2460D" w14:paraId="1635CBC0" w14:textId="77777777" w:rsidTr="001A5F47">
        <w:trPr>
          <w:trHeight w:val="315"/>
        </w:trPr>
        <w:tc>
          <w:tcPr>
            <w:tcW w:w="4111" w:type="dxa"/>
            <w:shd w:val="clear" w:color="auto" w:fill="auto"/>
            <w:noWrap/>
            <w:vAlign w:val="bottom"/>
          </w:tcPr>
          <w:p w14:paraId="3B57D96B" w14:textId="2A0BCD54" w:rsidR="00820671" w:rsidRPr="00C2460D" w:rsidRDefault="00820671" w:rsidP="00820671">
            <w:pPr>
              <w:spacing w:line="276" w:lineRule="auto"/>
              <w:rPr>
                <w:rFonts w:ascii="Cambria" w:hAnsi="Cambria"/>
                <w:color w:val="000000"/>
                <w:sz w:val="24"/>
                <w:szCs w:val="24"/>
              </w:rPr>
            </w:pPr>
            <w:r w:rsidRPr="00C2460D">
              <w:rPr>
                <w:rFonts w:ascii="Cambria" w:hAnsi="Cambria"/>
                <w:color w:val="000000"/>
                <w:sz w:val="24"/>
                <w:szCs w:val="24"/>
              </w:rPr>
              <w:t>LPE(22:6)</w:t>
            </w:r>
          </w:p>
        </w:tc>
        <w:tc>
          <w:tcPr>
            <w:tcW w:w="1559" w:type="dxa"/>
            <w:shd w:val="clear" w:color="auto" w:fill="auto"/>
            <w:noWrap/>
            <w:vAlign w:val="bottom"/>
          </w:tcPr>
          <w:p w14:paraId="343CA940" w14:textId="599F93A7" w:rsidR="00820671" w:rsidRPr="00C2460D" w:rsidRDefault="00820671" w:rsidP="00820671">
            <w:pPr>
              <w:spacing w:line="276" w:lineRule="auto"/>
              <w:rPr>
                <w:rFonts w:ascii="Cambria" w:hAnsi="Cambria"/>
                <w:color w:val="000000"/>
                <w:sz w:val="24"/>
                <w:szCs w:val="24"/>
              </w:rPr>
            </w:pPr>
            <w:r w:rsidRPr="00C2460D">
              <w:rPr>
                <w:rFonts w:ascii="Cambria" w:hAnsi="Cambria"/>
                <w:color w:val="000000"/>
                <w:sz w:val="24"/>
                <w:szCs w:val="24"/>
              </w:rPr>
              <w:t>1.3368</w:t>
            </w:r>
          </w:p>
        </w:tc>
      </w:tr>
      <w:tr w:rsidR="00820671" w:rsidRPr="00C2460D" w14:paraId="164E2612" w14:textId="77777777" w:rsidTr="001A5F47">
        <w:trPr>
          <w:trHeight w:val="315"/>
        </w:trPr>
        <w:tc>
          <w:tcPr>
            <w:tcW w:w="4111" w:type="dxa"/>
            <w:shd w:val="clear" w:color="auto" w:fill="auto"/>
            <w:noWrap/>
            <w:vAlign w:val="bottom"/>
          </w:tcPr>
          <w:p w14:paraId="28D653E0" w14:textId="4497BA9E" w:rsidR="00820671" w:rsidRPr="00C2460D" w:rsidRDefault="00820671" w:rsidP="00820671">
            <w:pPr>
              <w:spacing w:line="276" w:lineRule="auto"/>
              <w:rPr>
                <w:rFonts w:ascii="Cambria" w:hAnsi="Cambria"/>
                <w:color w:val="000000"/>
                <w:sz w:val="24"/>
                <w:szCs w:val="24"/>
              </w:rPr>
            </w:pPr>
            <w:proofErr w:type="spellStart"/>
            <w:r w:rsidRPr="00C2460D">
              <w:rPr>
                <w:rFonts w:ascii="Cambria" w:hAnsi="Cambria"/>
                <w:color w:val="000000"/>
                <w:sz w:val="24"/>
                <w:szCs w:val="24"/>
              </w:rPr>
              <w:t>Stearidonoyl</w:t>
            </w:r>
            <w:proofErr w:type="spellEnd"/>
            <w:r w:rsidRPr="00C2460D">
              <w:rPr>
                <w:rFonts w:ascii="Cambria" w:hAnsi="Cambria"/>
                <w:color w:val="000000"/>
                <w:sz w:val="24"/>
                <w:szCs w:val="24"/>
              </w:rPr>
              <w:t xml:space="preserve"> CoA</w:t>
            </w:r>
          </w:p>
        </w:tc>
        <w:tc>
          <w:tcPr>
            <w:tcW w:w="1559" w:type="dxa"/>
            <w:shd w:val="clear" w:color="auto" w:fill="auto"/>
            <w:noWrap/>
            <w:vAlign w:val="bottom"/>
          </w:tcPr>
          <w:p w14:paraId="415C8B05" w14:textId="737B064F" w:rsidR="00820671" w:rsidRPr="00C2460D" w:rsidRDefault="00820671" w:rsidP="00820671">
            <w:pPr>
              <w:spacing w:line="276" w:lineRule="auto"/>
              <w:rPr>
                <w:rFonts w:ascii="Cambria" w:hAnsi="Cambria"/>
                <w:color w:val="000000"/>
                <w:sz w:val="24"/>
                <w:szCs w:val="24"/>
              </w:rPr>
            </w:pPr>
            <w:r w:rsidRPr="00C2460D">
              <w:rPr>
                <w:rFonts w:ascii="Cambria" w:hAnsi="Cambria"/>
                <w:color w:val="000000"/>
                <w:sz w:val="24"/>
                <w:szCs w:val="24"/>
              </w:rPr>
              <w:t>1.3083</w:t>
            </w:r>
          </w:p>
        </w:tc>
      </w:tr>
      <w:tr w:rsidR="00820671" w:rsidRPr="00C2460D" w14:paraId="220E1C79" w14:textId="77777777" w:rsidTr="00820671">
        <w:trPr>
          <w:trHeight w:val="315"/>
        </w:trPr>
        <w:tc>
          <w:tcPr>
            <w:tcW w:w="5670" w:type="dxa"/>
            <w:gridSpan w:val="2"/>
            <w:shd w:val="clear" w:color="auto" w:fill="D9D9D9" w:themeFill="background1" w:themeFillShade="D9"/>
            <w:noWrap/>
            <w:vAlign w:val="bottom"/>
          </w:tcPr>
          <w:p w14:paraId="5CF44529" w14:textId="52DE0B42" w:rsidR="00820671" w:rsidRPr="00C2460D" w:rsidRDefault="00820671" w:rsidP="00820671">
            <w:pPr>
              <w:spacing w:line="276" w:lineRule="auto"/>
              <w:rPr>
                <w:rFonts w:ascii="Cambria" w:hAnsi="Cambria"/>
                <w:color w:val="000000"/>
                <w:sz w:val="24"/>
                <w:szCs w:val="24"/>
              </w:rPr>
            </w:pPr>
            <w:r w:rsidRPr="00C2460D">
              <w:rPr>
                <w:rFonts w:ascii="Cambria" w:hAnsi="Cambria"/>
                <w:b/>
                <w:bCs/>
                <w:color w:val="000000"/>
                <w:sz w:val="24"/>
                <w:szCs w:val="24"/>
              </w:rPr>
              <w:t>LC-MS ESI-</w:t>
            </w:r>
          </w:p>
        </w:tc>
      </w:tr>
      <w:tr w:rsidR="00820671" w:rsidRPr="00C2460D" w14:paraId="11A01D7C" w14:textId="77777777" w:rsidTr="001A5F47">
        <w:trPr>
          <w:trHeight w:val="315"/>
        </w:trPr>
        <w:tc>
          <w:tcPr>
            <w:tcW w:w="4111" w:type="dxa"/>
            <w:shd w:val="clear" w:color="auto" w:fill="auto"/>
            <w:noWrap/>
            <w:vAlign w:val="bottom"/>
          </w:tcPr>
          <w:p w14:paraId="3B89ED7E" w14:textId="768F6B23" w:rsidR="00820671" w:rsidRPr="00C2460D" w:rsidRDefault="00820671" w:rsidP="00820671">
            <w:pPr>
              <w:pBdr>
                <w:bottom w:val="single" w:sz="4" w:space="1" w:color="auto"/>
              </w:pBdr>
              <w:spacing w:line="276" w:lineRule="auto"/>
              <w:rPr>
                <w:rFonts w:ascii="Cambria" w:hAnsi="Cambria"/>
                <w:color w:val="000000"/>
                <w:sz w:val="24"/>
                <w:szCs w:val="24"/>
              </w:rPr>
            </w:pPr>
            <w:r w:rsidRPr="00C2460D">
              <w:rPr>
                <w:rFonts w:ascii="Cambria" w:hAnsi="Cambria"/>
                <w:b/>
                <w:bCs/>
                <w:color w:val="000000"/>
                <w:sz w:val="24"/>
                <w:szCs w:val="24"/>
              </w:rPr>
              <w:t>Metabolites</w:t>
            </w:r>
          </w:p>
        </w:tc>
        <w:tc>
          <w:tcPr>
            <w:tcW w:w="1559" w:type="dxa"/>
            <w:shd w:val="clear" w:color="auto" w:fill="auto"/>
            <w:noWrap/>
            <w:vAlign w:val="bottom"/>
          </w:tcPr>
          <w:p w14:paraId="3568D42A" w14:textId="770E27CE" w:rsidR="00820671" w:rsidRPr="00C2460D" w:rsidRDefault="00820671" w:rsidP="00820671">
            <w:pPr>
              <w:pBdr>
                <w:bottom w:val="single" w:sz="4" w:space="1" w:color="auto"/>
              </w:pBdr>
              <w:spacing w:line="276" w:lineRule="auto"/>
              <w:rPr>
                <w:rFonts w:ascii="Cambria" w:hAnsi="Cambria"/>
                <w:color w:val="000000"/>
                <w:sz w:val="24"/>
                <w:szCs w:val="24"/>
              </w:rPr>
            </w:pPr>
            <w:r w:rsidRPr="00C2460D">
              <w:rPr>
                <w:rFonts w:ascii="Cambria" w:hAnsi="Cambria"/>
                <w:b/>
                <w:bCs/>
                <w:color w:val="000000"/>
                <w:sz w:val="24"/>
                <w:szCs w:val="24"/>
              </w:rPr>
              <w:t>VIP score</w:t>
            </w:r>
          </w:p>
        </w:tc>
      </w:tr>
      <w:tr w:rsidR="00820671" w:rsidRPr="00C2460D" w14:paraId="47AE43A6" w14:textId="77777777" w:rsidTr="001A5F47">
        <w:trPr>
          <w:trHeight w:val="315"/>
        </w:trPr>
        <w:tc>
          <w:tcPr>
            <w:tcW w:w="4111" w:type="dxa"/>
            <w:shd w:val="clear" w:color="auto" w:fill="auto"/>
            <w:noWrap/>
            <w:vAlign w:val="bottom"/>
          </w:tcPr>
          <w:p w14:paraId="25566838" w14:textId="1ED7DEB3" w:rsidR="00820671" w:rsidRPr="00C2460D" w:rsidRDefault="00820671" w:rsidP="00820671">
            <w:pPr>
              <w:spacing w:line="276" w:lineRule="auto"/>
              <w:rPr>
                <w:rFonts w:ascii="Cambria" w:hAnsi="Cambria"/>
                <w:color w:val="000000"/>
                <w:sz w:val="24"/>
                <w:szCs w:val="24"/>
              </w:rPr>
            </w:pPr>
            <w:r w:rsidRPr="00C2460D">
              <w:rPr>
                <w:rFonts w:ascii="Cambria" w:hAnsi="Cambria"/>
                <w:color w:val="000000"/>
                <w:sz w:val="24"/>
                <w:szCs w:val="24"/>
              </w:rPr>
              <w:t>2-keto-n-caproic acid</w:t>
            </w:r>
          </w:p>
        </w:tc>
        <w:tc>
          <w:tcPr>
            <w:tcW w:w="1559" w:type="dxa"/>
            <w:shd w:val="clear" w:color="auto" w:fill="auto"/>
            <w:noWrap/>
            <w:vAlign w:val="bottom"/>
          </w:tcPr>
          <w:p w14:paraId="7EE8E536" w14:textId="1F4EA13F" w:rsidR="00820671" w:rsidRPr="00C2460D" w:rsidRDefault="00820671" w:rsidP="00820671">
            <w:pPr>
              <w:spacing w:line="276" w:lineRule="auto"/>
              <w:rPr>
                <w:rFonts w:ascii="Cambria" w:hAnsi="Cambria"/>
                <w:color w:val="000000"/>
                <w:sz w:val="24"/>
                <w:szCs w:val="24"/>
              </w:rPr>
            </w:pPr>
            <w:r w:rsidRPr="00C2460D">
              <w:rPr>
                <w:rFonts w:ascii="Cambria" w:hAnsi="Cambria"/>
                <w:color w:val="000000"/>
                <w:sz w:val="24"/>
                <w:szCs w:val="24"/>
              </w:rPr>
              <w:t>3.9324</w:t>
            </w:r>
          </w:p>
        </w:tc>
      </w:tr>
      <w:tr w:rsidR="00820671" w:rsidRPr="00C2460D" w14:paraId="0FD753AA" w14:textId="77777777" w:rsidTr="001A5F47">
        <w:trPr>
          <w:trHeight w:val="315"/>
        </w:trPr>
        <w:tc>
          <w:tcPr>
            <w:tcW w:w="4111" w:type="dxa"/>
            <w:shd w:val="clear" w:color="auto" w:fill="auto"/>
            <w:noWrap/>
            <w:vAlign w:val="bottom"/>
          </w:tcPr>
          <w:p w14:paraId="40176844" w14:textId="131B907D" w:rsidR="00820671" w:rsidRPr="00C2460D" w:rsidRDefault="00820671" w:rsidP="00820671">
            <w:pPr>
              <w:spacing w:line="276" w:lineRule="auto"/>
              <w:rPr>
                <w:rFonts w:ascii="Cambria" w:hAnsi="Cambria"/>
                <w:color w:val="000000"/>
                <w:sz w:val="24"/>
                <w:szCs w:val="24"/>
              </w:rPr>
            </w:pPr>
            <w:r w:rsidRPr="00C2460D">
              <w:rPr>
                <w:rFonts w:ascii="Cambria" w:hAnsi="Cambria"/>
                <w:color w:val="000000"/>
                <w:sz w:val="24"/>
                <w:szCs w:val="24"/>
              </w:rPr>
              <w:t>Taurocholic acid</w:t>
            </w:r>
          </w:p>
        </w:tc>
        <w:tc>
          <w:tcPr>
            <w:tcW w:w="1559" w:type="dxa"/>
            <w:shd w:val="clear" w:color="auto" w:fill="auto"/>
            <w:noWrap/>
            <w:vAlign w:val="bottom"/>
          </w:tcPr>
          <w:p w14:paraId="5D07D085" w14:textId="7DB24BF6" w:rsidR="00820671" w:rsidRPr="00C2460D" w:rsidRDefault="00820671" w:rsidP="00820671">
            <w:pPr>
              <w:spacing w:line="276" w:lineRule="auto"/>
              <w:rPr>
                <w:rFonts w:ascii="Cambria" w:hAnsi="Cambria"/>
                <w:color w:val="000000"/>
                <w:sz w:val="24"/>
                <w:szCs w:val="24"/>
              </w:rPr>
            </w:pPr>
            <w:r w:rsidRPr="00C2460D">
              <w:rPr>
                <w:rFonts w:ascii="Cambria" w:hAnsi="Cambria"/>
                <w:color w:val="000000"/>
                <w:sz w:val="24"/>
                <w:szCs w:val="24"/>
              </w:rPr>
              <w:t>3.7874</w:t>
            </w:r>
          </w:p>
        </w:tc>
      </w:tr>
      <w:tr w:rsidR="00820671" w:rsidRPr="00C2460D" w14:paraId="3CA49A84" w14:textId="77777777" w:rsidTr="001A5F47">
        <w:trPr>
          <w:trHeight w:val="315"/>
        </w:trPr>
        <w:tc>
          <w:tcPr>
            <w:tcW w:w="4111" w:type="dxa"/>
            <w:shd w:val="clear" w:color="auto" w:fill="auto"/>
            <w:noWrap/>
            <w:vAlign w:val="bottom"/>
          </w:tcPr>
          <w:p w14:paraId="399F0439" w14:textId="6C462097" w:rsidR="00820671" w:rsidRPr="00C2460D" w:rsidRDefault="00820671" w:rsidP="00820671">
            <w:pPr>
              <w:spacing w:line="276" w:lineRule="auto"/>
              <w:rPr>
                <w:rFonts w:ascii="Cambria" w:hAnsi="Cambria"/>
                <w:color w:val="000000"/>
                <w:sz w:val="24"/>
                <w:szCs w:val="24"/>
              </w:rPr>
            </w:pPr>
            <w:r w:rsidRPr="00C2460D">
              <w:rPr>
                <w:rFonts w:ascii="Cambria" w:hAnsi="Cambria"/>
                <w:color w:val="000000"/>
                <w:sz w:val="24"/>
                <w:szCs w:val="24"/>
              </w:rPr>
              <w:t>LPS(20:2)</w:t>
            </w:r>
          </w:p>
        </w:tc>
        <w:tc>
          <w:tcPr>
            <w:tcW w:w="1559" w:type="dxa"/>
            <w:shd w:val="clear" w:color="auto" w:fill="auto"/>
            <w:noWrap/>
            <w:vAlign w:val="bottom"/>
          </w:tcPr>
          <w:p w14:paraId="2471CBCF" w14:textId="2844D76A" w:rsidR="00820671" w:rsidRPr="00C2460D" w:rsidRDefault="00820671" w:rsidP="00820671">
            <w:pPr>
              <w:spacing w:line="276" w:lineRule="auto"/>
              <w:rPr>
                <w:rFonts w:ascii="Cambria" w:hAnsi="Cambria"/>
                <w:color w:val="000000"/>
                <w:sz w:val="24"/>
                <w:szCs w:val="24"/>
              </w:rPr>
            </w:pPr>
            <w:r w:rsidRPr="00C2460D">
              <w:rPr>
                <w:rFonts w:ascii="Cambria" w:hAnsi="Cambria"/>
                <w:color w:val="000000"/>
                <w:sz w:val="24"/>
                <w:szCs w:val="24"/>
              </w:rPr>
              <w:t>2.4509</w:t>
            </w:r>
          </w:p>
        </w:tc>
      </w:tr>
      <w:tr w:rsidR="00820671" w:rsidRPr="00C2460D" w14:paraId="27A1C17A" w14:textId="77777777" w:rsidTr="001A5F47">
        <w:trPr>
          <w:trHeight w:val="315"/>
        </w:trPr>
        <w:tc>
          <w:tcPr>
            <w:tcW w:w="4111" w:type="dxa"/>
            <w:shd w:val="clear" w:color="auto" w:fill="auto"/>
            <w:noWrap/>
            <w:vAlign w:val="bottom"/>
          </w:tcPr>
          <w:p w14:paraId="7BDA37C5" w14:textId="6474095F" w:rsidR="00820671" w:rsidRPr="00C2460D" w:rsidRDefault="00820671" w:rsidP="00820671">
            <w:pPr>
              <w:spacing w:line="276" w:lineRule="auto"/>
              <w:rPr>
                <w:rFonts w:ascii="Cambria" w:hAnsi="Cambria"/>
                <w:color w:val="000000"/>
                <w:sz w:val="24"/>
                <w:szCs w:val="24"/>
              </w:rPr>
            </w:pPr>
            <w:r w:rsidRPr="00C2460D">
              <w:rPr>
                <w:rFonts w:ascii="Cambria" w:hAnsi="Cambria"/>
                <w:color w:val="000000"/>
                <w:sz w:val="24"/>
                <w:szCs w:val="24"/>
              </w:rPr>
              <w:t>LPE(16:0)</w:t>
            </w:r>
          </w:p>
        </w:tc>
        <w:tc>
          <w:tcPr>
            <w:tcW w:w="1559" w:type="dxa"/>
            <w:shd w:val="clear" w:color="auto" w:fill="auto"/>
            <w:noWrap/>
            <w:vAlign w:val="bottom"/>
          </w:tcPr>
          <w:p w14:paraId="7D9A6857" w14:textId="0F6303BA" w:rsidR="00820671" w:rsidRPr="00C2460D" w:rsidRDefault="00820671" w:rsidP="00820671">
            <w:pPr>
              <w:spacing w:line="276" w:lineRule="auto"/>
              <w:rPr>
                <w:rFonts w:ascii="Cambria" w:hAnsi="Cambria"/>
                <w:color w:val="000000"/>
                <w:sz w:val="24"/>
                <w:szCs w:val="24"/>
              </w:rPr>
            </w:pPr>
            <w:r w:rsidRPr="00C2460D">
              <w:rPr>
                <w:rFonts w:ascii="Cambria" w:hAnsi="Cambria"/>
                <w:color w:val="000000"/>
                <w:sz w:val="24"/>
                <w:szCs w:val="24"/>
              </w:rPr>
              <w:t>2.2529</w:t>
            </w:r>
          </w:p>
        </w:tc>
      </w:tr>
      <w:tr w:rsidR="00820671" w:rsidRPr="00C2460D" w14:paraId="6E3BF441" w14:textId="77777777" w:rsidTr="001A5F47">
        <w:trPr>
          <w:trHeight w:val="315"/>
        </w:trPr>
        <w:tc>
          <w:tcPr>
            <w:tcW w:w="4111" w:type="dxa"/>
            <w:shd w:val="clear" w:color="auto" w:fill="auto"/>
            <w:noWrap/>
            <w:vAlign w:val="bottom"/>
          </w:tcPr>
          <w:p w14:paraId="15BEDE9B" w14:textId="3C81E003" w:rsidR="00820671" w:rsidRPr="00C2460D" w:rsidRDefault="00820671" w:rsidP="00820671">
            <w:pPr>
              <w:spacing w:line="276" w:lineRule="auto"/>
              <w:rPr>
                <w:rFonts w:ascii="Cambria" w:hAnsi="Cambria"/>
                <w:color w:val="000000"/>
                <w:sz w:val="24"/>
                <w:szCs w:val="24"/>
              </w:rPr>
            </w:pPr>
            <w:r w:rsidRPr="00C2460D">
              <w:rPr>
                <w:rFonts w:ascii="Cambria" w:hAnsi="Cambria"/>
                <w:color w:val="000000"/>
                <w:sz w:val="24"/>
                <w:szCs w:val="24"/>
              </w:rPr>
              <w:t>LPI(18:0)</w:t>
            </w:r>
          </w:p>
        </w:tc>
        <w:tc>
          <w:tcPr>
            <w:tcW w:w="1559" w:type="dxa"/>
            <w:shd w:val="clear" w:color="auto" w:fill="auto"/>
            <w:noWrap/>
            <w:vAlign w:val="bottom"/>
          </w:tcPr>
          <w:p w14:paraId="566EA850" w14:textId="6A8994E8" w:rsidR="00820671" w:rsidRPr="00C2460D" w:rsidRDefault="00820671" w:rsidP="00820671">
            <w:pPr>
              <w:spacing w:line="276" w:lineRule="auto"/>
              <w:rPr>
                <w:rFonts w:ascii="Cambria" w:hAnsi="Cambria"/>
                <w:color w:val="000000"/>
                <w:sz w:val="24"/>
                <w:szCs w:val="24"/>
              </w:rPr>
            </w:pPr>
            <w:r w:rsidRPr="00C2460D">
              <w:rPr>
                <w:rFonts w:ascii="Cambria" w:hAnsi="Cambria"/>
                <w:color w:val="000000"/>
                <w:sz w:val="24"/>
                <w:szCs w:val="24"/>
              </w:rPr>
              <w:t>1.6486</w:t>
            </w:r>
          </w:p>
        </w:tc>
      </w:tr>
      <w:tr w:rsidR="00820671" w:rsidRPr="00C2460D" w14:paraId="113CBEB3" w14:textId="77777777" w:rsidTr="001A5F47">
        <w:trPr>
          <w:trHeight w:val="315"/>
        </w:trPr>
        <w:tc>
          <w:tcPr>
            <w:tcW w:w="4111" w:type="dxa"/>
            <w:shd w:val="clear" w:color="auto" w:fill="auto"/>
            <w:noWrap/>
            <w:vAlign w:val="bottom"/>
          </w:tcPr>
          <w:p w14:paraId="1CE3ADAD" w14:textId="6A5E7262" w:rsidR="00820671" w:rsidRPr="00C2460D" w:rsidRDefault="00820671" w:rsidP="00820671">
            <w:pPr>
              <w:spacing w:line="276" w:lineRule="auto"/>
              <w:rPr>
                <w:rFonts w:ascii="Cambria" w:hAnsi="Cambria"/>
                <w:color w:val="000000"/>
                <w:sz w:val="24"/>
                <w:szCs w:val="24"/>
              </w:rPr>
            </w:pPr>
            <w:r w:rsidRPr="00C2460D">
              <w:rPr>
                <w:rFonts w:ascii="Cambria" w:hAnsi="Cambria"/>
                <w:color w:val="000000"/>
                <w:sz w:val="24"/>
                <w:szCs w:val="24"/>
              </w:rPr>
              <w:t>Tartaric acid</w:t>
            </w:r>
          </w:p>
        </w:tc>
        <w:tc>
          <w:tcPr>
            <w:tcW w:w="1559" w:type="dxa"/>
            <w:shd w:val="clear" w:color="auto" w:fill="auto"/>
            <w:noWrap/>
            <w:vAlign w:val="bottom"/>
          </w:tcPr>
          <w:p w14:paraId="658A99D7" w14:textId="356ADF46" w:rsidR="00820671" w:rsidRPr="00C2460D" w:rsidRDefault="00820671" w:rsidP="00820671">
            <w:pPr>
              <w:spacing w:line="276" w:lineRule="auto"/>
              <w:rPr>
                <w:rFonts w:ascii="Cambria" w:hAnsi="Cambria"/>
                <w:color w:val="000000"/>
                <w:sz w:val="24"/>
                <w:szCs w:val="24"/>
              </w:rPr>
            </w:pPr>
            <w:r w:rsidRPr="00C2460D">
              <w:rPr>
                <w:rFonts w:ascii="Cambria" w:hAnsi="Cambria"/>
                <w:color w:val="000000"/>
                <w:sz w:val="24"/>
                <w:szCs w:val="24"/>
              </w:rPr>
              <w:t>1.5976</w:t>
            </w:r>
          </w:p>
        </w:tc>
      </w:tr>
      <w:tr w:rsidR="00820671" w:rsidRPr="00C2460D" w14:paraId="3695067F" w14:textId="77777777" w:rsidTr="001A5F47">
        <w:trPr>
          <w:trHeight w:val="315"/>
        </w:trPr>
        <w:tc>
          <w:tcPr>
            <w:tcW w:w="4111" w:type="dxa"/>
            <w:shd w:val="clear" w:color="auto" w:fill="auto"/>
            <w:noWrap/>
            <w:vAlign w:val="bottom"/>
          </w:tcPr>
          <w:p w14:paraId="7585B29F" w14:textId="5B57F316" w:rsidR="00820671" w:rsidRPr="00C2460D" w:rsidRDefault="00820671" w:rsidP="00820671">
            <w:pPr>
              <w:spacing w:line="276" w:lineRule="auto"/>
              <w:rPr>
                <w:rFonts w:ascii="Cambria" w:hAnsi="Cambria"/>
                <w:color w:val="000000"/>
                <w:sz w:val="24"/>
                <w:szCs w:val="24"/>
              </w:rPr>
            </w:pPr>
            <w:r w:rsidRPr="00C2460D">
              <w:rPr>
                <w:rFonts w:ascii="Cambria" w:hAnsi="Cambria"/>
                <w:color w:val="000000"/>
                <w:sz w:val="24"/>
                <w:szCs w:val="24"/>
              </w:rPr>
              <w:t>LPE(22:4)</w:t>
            </w:r>
          </w:p>
        </w:tc>
        <w:tc>
          <w:tcPr>
            <w:tcW w:w="1559" w:type="dxa"/>
            <w:shd w:val="clear" w:color="auto" w:fill="auto"/>
            <w:noWrap/>
            <w:vAlign w:val="bottom"/>
          </w:tcPr>
          <w:p w14:paraId="25227952" w14:textId="2086AC12" w:rsidR="00820671" w:rsidRPr="00C2460D" w:rsidRDefault="00820671" w:rsidP="00820671">
            <w:pPr>
              <w:spacing w:line="276" w:lineRule="auto"/>
              <w:rPr>
                <w:rFonts w:ascii="Cambria" w:hAnsi="Cambria"/>
                <w:color w:val="000000"/>
                <w:sz w:val="24"/>
                <w:szCs w:val="24"/>
              </w:rPr>
            </w:pPr>
            <w:r w:rsidRPr="00C2460D">
              <w:rPr>
                <w:rFonts w:ascii="Cambria" w:hAnsi="Cambria"/>
                <w:color w:val="000000"/>
                <w:sz w:val="24"/>
                <w:szCs w:val="24"/>
              </w:rPr>
              <w:t>1.3408</w:t>
            </w:r>
          </w:p>
        </w:tc>
      </w:tr>
      <w:tr w:rsidR="00820671" w:rsidRPr="00C2460D" w14:paraId="773677F4" w14:textId="77777777" w:rsidTr="001A5F47">
        <w:trPr>
          <w:trHeight w:val="315"/>
        </w:trPr>
        <w:tc>
          <w:tcPr>
            <w:tcW w:w="4111" w:type="dxa"/>
            <w:shd w:val="clear" w:color="auto" w:fill="auto"/>
            <w:noWrap/>
            <w:vAlign w:val="bottom"/>
          </w:tcPr>
          <w:p w14:paraId="07F6EBEB" w14:textId="4A86C755" w:rsidR="00820671" w:rsidRPr="00C2460D" w:rsidRDefault="00820671" w:rsidP="00820671">
            <w:pPr>
              <w:spacing w:line="276" w:lineRule="auto"/>
              <w:rPr>
                <w:rFonts w:ascii="Cambria" w:hAnsi="Cambria"/>
                <w:color w:val="000000"/>
                <w:sz w:val="24"/>
                <w:szCs w:val="24"/>
              </w:rPr>
            </w:pPr>
            <w:r w:rsidRPr="00C2460D">
              <w:rPr>
                <w:rFonts w:ascii="Cambria" w:hAnsi="Cambria"/>
                <w:color w:val="000000"/>
                <w:sz w:val="24"/>
                <w:szCs w:val="24"/>
              </w:rPr>
              <w:t>LPE(20:3)</w:t>
            </w:r>
          </w:p>
        </w:tc>
        <w:tc>
          <w:tcPr>
            <w:tcW w:w="1559" w:type="dxa"/>
            <w:shd w:val="clear" w:color="auto" w:fill="auto"/>
            <w:noWrap/>
            <w:vAlign w:val="bottom"/>
          </w:tcPr>
          <w:p w14:paraId="26C5395D" w14:textId="05B5EBC8" w:rsidR="00820671" w:rsidRPr="00C2460D" w:rsidRDefault="00820671" w:rsidP="00820671">
            <w:pPr>
              <w:spacing w:line="276" w:lineRule="auto"/>
              <w:rPr>
                <w:rFonts w:ascii="Cambria" w:hAnsi="Cambria"/>
                <w:color w:val="000000"/>
                <w:sz w:val="24"/>
                <w:szCs w:val="24"/>
              </w:rPr>
            </w:pPr>
            <w:r w:rsidRPr="00C2460D">
              <w:rPr>
                <w:rFonts w:ascii="Cambria" w:hAnsi="Cambria"/>
                <w:color w:val="000000"/>
                <w:sz w:val="24"/>
                <w:szCs w:val="24"/>
              </w:rPr>
              <w:t>1.3374</w:t>
            </w:r>
          </w:p>
        </w:tc>
      </w:tr>
      <w:tr w:rsidR="00820671" w:rsidRPr="00C2460D" w14:paraId="5B3C6367" w14:textId="77777777" w:rsidTr="001A5F47">
        <w:trPr>
          <w:trHeight w:val="315"/>
        </w:trPr>
        <w:tc>
          <w:tcPr>
            <w:tcW w:w="4111" w:type="dxa"/>
            <w:shd w:val="clear" w:color="auto" w:fill="auto"/>
            <w:noWrap/>
            <w:vAlign w:val="bottom"/>
          </w:tcPr>
          <w:p w14:paraId="42714EB2" w14:textId="3F04AF8A" w:rsidR="00820671" w:rsidRPr="00C2460D" w:rsidRDefault="00820671" w:rsidP="00820671">
            <w:pPr>
              <w:spacing w:line="276" w:lineRule="auto"/>
              <w:rPr>
                <w:rFonts w:ascii="Cambria" w:hAnsi="Cambria"/>
                <w:color w:val="000000"/>
                <w:sz w:val="24"/>
                <w:szCs w:val="24"/>
              </w:rPr>
            </w:pPr>
            <w:r w:rsidRPr="00C2460D">
              <w:rPr>
                <w:rFonts w:ascii="Cambria" w:hAnsi="Cambria"/>
                <w:color w:val="000000"/>
                <w:sz w:val="24"/>
                <w:szCs w:val="24"/>
              </w:rPr>
              <w:t>PI(40:7)</w:t>
            </w:r>
          </w:p>
        </w:tc>
        <w:tc>
          <w:tcPr>
            <w:tcW w:w="1559" w:type="dxa"/>
            <w:shd w:val="clear" w:color="auto" w:fill="auto"/>
            <w:noWrap/>
            <w:vAlign w:val="bottom"/>
          </w:tcPr>
          <w:p w14:paraId="0FE4E546" w14:textId="6E0D2D6B" w:rsidR="00820671" w:rsidRPr="00C2460D" w:rsidRDefault="00820671" w:rsidP="00820671">
            <w:pPr>
              <w:spacing w:line="276" w:lineRule="auto"/>
              <w:rPr>
                <w:rFonts w:ascii="Cambria" w:hAnsi="Cambria"/>
                <w:color w:val="000000"/>
                <w:sz w:val="24"/>
                <w:szCs w:val="24"/>
              </w:rPr>
            </w:pPr>
            <w:r w:rsidRPr="00C2460D">
              <w:rPr>
                <w:rFonts w:ascii="Cambria" w:hAnsi="Cambria"/>
                <w:color w:val="000000"/>
                <w:sz w:val="24"/>
                <w:szCs w:val="24"/>
              </w:rPr>
              <w:t>1.2443</w:t>
            </w:r>
          </w:p>
        </w:tc>
      </w:tr>
      <w:tr w:rsidR="00820671" w:rsidRPr="00C2460D" w14:paraId="52EED7F4" w14:textId="77777777" w:rsidTr="001A5F47">
        <w:trPr>
          <w:trHeight w:val="315"/>
        </w:trPr>
        <w:tc>
          <w:tcPr>
            <w:tcW w:w="4111" w:type="dxa"/>
            <w:shd w:val="clear" w:color="auto" w:fill="auto"/>
            <w:noWrap/>
            <w:vAlign w:val="bottom"/>
          </w:tcPr>
          <w:p w14:paraId="0B80F1F4" w14:textId="719DF060" w:rsidR="00820671" w:rsidRPr="00C2460D" w:rsidRDefault="00820671" w:rsidP="00820671">
            <w:pPr>
              <w:spacing w:line="276" w:lineRule="auto"/>
              <w:rPr>
                <w:rFonts w:ascii="Cambria" w:hAnsi="Cambria"/>
                <w:color w:val="000000"/>
                <w:sz w:val="24"/>
                <w:szCs w:val="24"/>
              </w:rPr>
            </w:pPr>
            <w:r w:rsidRPr="00C2460D">
              <w:rPr>
                <w:rFonts w:ascii="Cambria" w:hAnsi="Cambria"/>
                <w:color w:val="000000"/>
                <w:sz w:val="24"/>
                <w:szCs w:val="24"/>
              </w:rPr>
              <w:t>Palmitic acid</w:t>
            </w:r>
          </w:p>
        </w:tc>
        <w:tc>
          <w:tcPr>
            <w:tcW w:w="1559" w:type="dxa"/>
            <w:shd w:val="clear" w:color="auto" w:fill="auto"/>
            <w:noWrap/>
            <w:vAlign w:val="bottom"/>
          </w:tcPr>
          <w:p w14:paraId="6CCEC1D4" w14:textId="77725C71" w:rsidR="00820671" w:rsidRPr="00C2460D" w:rsidRDefault="00820671" w:rsidP="00820671">
            <w:pPr>
              <w:spacing w:line="276" w:lineRule="auto"/>
              <w:rPr>
                <w:rFonts w:ascii="Cambria" w:hAnsi="Cambria"/>
                <w:color w:val="000000"/>
                <w:sz w:val="24"/>
                <w:szCs w:val="24"/>
              </w:rPr>
            </w:pPr>
            <w:r w:rsidRPr="00C2460D">
              <w:rPr>
                <w:rFonts w:ascii="Cambria" w:hAnsi="Cambria"/>
                <w:color w:val="000000"/>
                <w:sz w:val="24"/>
                <w:szCs w:val="24"/>
              </w:rPr>
              <w:t>1.1813</w:t>
            </w:r>
          </w:p>
        </w:tc>
      </w:tr>
      <w:tr w:rsidR="00820671" w:rsidRPr="00C2460D" w14:paraId="7BE07BD6" w14:textId="77777777" w:rsidTr="001A5F47">
        <w:trPr>
          <w:trHeight w:val="315"/>
        </w:trPr>
        <w:tc>
          <w:tcPr>
            <w:tcW w:w="4111" w:type="dxa"/>
            <w:shd w:val="clear" w:color="auto" w:fill="auto"/>
            <w:noWrap/>
            <w:vAlign w:val="bottom"/>
          </w:tcPr>
          <w:p w14:paraId="66DAE2FC" w14:textId="632B607E" w:rsidR="00820671" w:rsidRPr="00C2460D" w:rsidRDefault="00820671" w:rsidP="00820671">
            <w:pPr>
              <w:spacing w:line="276" w:lineRule="auto"/>
              <w:rPr>
                <w:rFonts w:ascii="Cambria" w:hAnsi="Cambria"/>
                <w:color w:val="000000"/>
                <w:sz w:val="24"/>
                <w:szCs w:val="24"/>
              </w:rPr>
            </w:pPr>
            <w:r w:rsidRPr="00C2460D">
              <w:rPr>
                <w:rFonts w:ascii="Cambria" w:hAnsi="Cambria"/>
                <w:color w:val="000000"/>
                <w:sz w:val="24"/>
                <w:szCs w:val="24"/>
              </w:rPr>
              <w:t>LPE(20:5)</w:t>
            </w:r>
          </w:p>
        </w:tc>
        <w:tc>
          <w:tcPr>
            <w:tcW w:w="1559" w:type="dxa"/>
            <w:shd w:val="clear" w:color="auto" w:fill="auto"/>
            <w:noWrap/>
            <w:vAlign w:val="bottom"/>
          </w:tcPr>
          <w:p w14:paraId="7642CDDD" w14:textId="40C7C2B4" w:rsidR="00820671" w:rsidRPr="00C2460D" w:rsidRDefault="00820671" w:rsidP="00820671">
            <w:pPr>
              <w:spacing w:line="276" w:lineRule="auto"/>
              <w:rPr>
                <w:rFonts w:ascii="Cambria" w:hAnsi="Cambria"/>
                <w:color w:val="000000"/>
                <w:sz w:val="24"/>
                <w:szCs w:val="24"/>
              </w:rPr>
            </w:pPr>
            <w:r w:rsidRPr="00C2460D">
              <w:rPr>
                <w:rFonts w:ascii="Cambria" w:hAnsi="Cambria"/>
                <w:color w:val="000000"/>
                <w:sz w:val="24"/>
                <w:szCs w:val="24"/>
              </w:rPr>
              <w:t>1.1132</w:t>
            </w:r>
          </w:p>
        </w:tc>
      </w:tr>
      <w:tr w:rsidR="00820671" w:rsidRPr="00C2460D" w14:paraId="231C7EFD" w14:textId="77777777" w:rsidTr="001A5F47">
        <w:trPr>
          <w:trHeight w:val="315"/>
        </w:trPr>
        <w:tc>
          <w:tcPr>
            <w:tcW w:w="4111" w:type="dxa"/>
            <w:shd w:val="clear" w:color="auto" w:fill="auto"/>
            <w:noWrap/>
            <w:vAlign w:val="bottom"/>
          </w:tcPr>
          <w:p w14:paraId="4A8A0B49" w14:textId="30473198" w:rsidR="00820671" w:rsidRPr="00C2460D" w:rsidRDefault="00820671" w:rsidP="00820671">
            <w:pPr>
              <w:spacing w:line="276" w:lineRule="auto"/>
              <w:rPr>
                <w:rFonts w:ascii="Cambria" w:hAnsi="Cambria"/>
                <w:color w:val="000000"/>
                <w:sz w:val="24"/>
                <w:szCs w:val="24"/>
              </w:rPr>
            </w:pPr>
            <w:r w:rsidRPr="00C2460D">
              <w:rPr>
                <w:rFonts w:ascii="Cambria" w:hAnsi="Cambria"/>
                <w:color w:val="000000"/>
                <w:sz w:val="24"/>
                <w:szCs w:val="24"/>
              </w:rPr>
              <w:t>N-</w:t>
            </w:r>
            <w:proofErr w:type="spellStart"/>
            <w:r w:rsidRPr="00C2460D">
              <w:rPr>
                <w:rFonts w:ascii="Cambria" w:hAnsi="Cambria"/>
                <w:color w:val="000000"/>
                <w:sz w:val="24"/>
                <w:szCs w:val="24"/>
              </w:rPr>
              <w:t>Palmitoylsphingosine</w:t>
            </w:r>
            <w:proofErr w:type="spellEnd"/>
          </w:p>
        </w:tc>
        <w:tc>
          <w:tcPr>
            <w:tcW w:w="1559" w:type="dxa"/>
            <w:shd w:val="clear" w:color="auto" w:fill="auto"/>
            <w:noWrap/>
            <w:vAlign w:val="bottom"/>
          </w:tcPr>
          <w:p w14:paraId="2CDFDC8B" w14:textId="765B28D4" w:rsidR="00820671" w:rsidRPr="00C2460D" w:rsidRDefault="00820671" w:rsidP="00820671">
            <w:pPr>
              <w:spacing w:line="276" w:lineRule="auto"/>
              <w:rPr>
                <w:rFonts w:ascii="Cambria" w:hAnsi="Cambria"/>
                <w:color w:val="000000"/>
                <w:sz w:val="24"/>
                <w:szCs w:val="24"/>
              </w:rPr>
            </w:pPr>
            <w:r w:rsidRPr="00C2460D">
              <w:rPr>
                <w:rFonts w:ascii="Cambria" w:hAnsi="Cambria"/>
                <w:color w:val="000000"/>
                <w:sz w:val="24"/>
                <w:szCs w:val="24"/>
              </w:rPr>
              <w:t>1.1038</w:t>
            </w:r>
          </w:p>
        </w:tc>
      </w:tr>
      <w:tr w:rsidR="00820671" w:rsidRPr="00C2460D" w14:paraId="47D632EA" w14:textId="77777777" w:rsidTr="001A5F47">
        <w:trPr>
          <w:trHeight w:val="315"/>
        </w:trPr>
        <w:tc>
          <w:tcPr>
            <w:tcW w:w="4111" w:type="dxa"/>
            <w:shd w:val="clear" w:color="auto" w:fill="auto"/>
            <w:noWrap/>
            <w:vAlign w:val="bottom"/>
          </w:tcPr>
          <w:p w14:paraId="1F06A930" w14:textId="44C88057" w:rsidR="00820671" w:rsidRPr="00C2460D" w:rsidRDefault="00820671" w:rsidP="00820671">
            <w:pPr>
              <w:spacing w:line="276" w:lineRule="auto"/>
              <w:rPr>
                <w:rFonts w:ascii="Cambria" w:hAnsi="Cambria"/>
                <w:color w:val="000000"/>
                <w:sz w:val="24"/>
                <w:szCs w:val="24"/>
              </w:rPr>
            </w:pPr>
            <w:proofErr w:type="gramStart"/>
            <w:r w:rsidRPr="00C2460D">
              <w:rPr>
                <w:rFonts w:ascii="Cambria" w:hAnsi="Cambria"/>
                <w:color w:val="000000"/>
                <w:sz w:val="24"/>
                <w:szCs w:val="24"/>
              </w:rPr>
              <w:t>PA(</w:t>
            </w:r>
            <w:proofErr w:type="gramEnd"/>
            <w:r w:rsidRPr="00C2460D">
              <w:rPr>
                <w:rFonts w:ascii="Cambria" w:hAnsi="Cambria"/>
                <w:color w:val="000000"/>
                <w:sz w:val="24"/>
                <w:szCs w:val="24"/>
              </w:rPr>
              <w:t>O-40:1)/PA(P-40:0)</w:t>
            </w:r>
          </w:p>
        </w:tc>
        <w:tc>
          <w:tcPr>
            <w:tcW w:w="1559" w:type="dxa"/>
            <w:shd w:val="clear" w:color="auto" w:fill="auto"/>
            <w:noWrap/>
            <w:vAlign w:val="bottom"/>
          </w:tcPr>
          <w:p w14:paraId="5D95687C" w14:textId="2F3E8B49" w:rsidR="00820671" w:rsidRPr="00C2460D" w:rsidRDefault="00820671" w:rsidP="00820671">
            <w:pPr>
              <w:spacing w:line="276" w:lineRule="auto"/>
              <w:rPr>
                <w:rFonts w:ascii="Cambria" w:hAnsi="Cambria"/>
                <w:color w:val="000000"/>
                <w:sz w:val="24"/>
                <w:szCs w:val="24"/>
              </w:rPr>
            </w:pPr>
            <w:r w:rsidRPr="00C2460D">
              <w:rPr>
                <w:rFonts w:ascii="Cambria" w:hAnsi="Cambria"/>
                <w:color w:val="000000"/>
                <w:sz w:val="24"/>
                <w:szCs w:val="24"/>
              </w:rPr>
              <w:t>1.0409</w:t>
            </w:r>
          </w:p>
        </w:tc>
      </w:tr>
    </w:tbl>
    <w:p w14:paraId="0851DD82" w14:textId="77777777" w:rsidR="00533082" w:rsidRPr="00C2460D" w:rsidRDefault="00533082" w:rsidP="00820671">
      <w:pPr>
        <w:spacing w:line="276" w:lineRule="auto"/>
        <w:rPr>
          <w:lang w:eastAsia="x-none"/>
        </w:rPr>
      </w:pPr>
    </w:p>
    <w:p w14:paraId="5BDCBA5E" w14:textId="39A62456" w:rsidR="00533082" w:rsidRPr="00C2460D" w:rsidRDefault="00533082" w:rsidP="00820671">
      <w:pPr>
        <w:spacing w:after="160" w:line="276" w:lineRule="auto"/>
      </w:pPr>
      <w:r w:rsidRPr="00C2460D">
        <w:br w:type="page"/>
      </w:r>
    </w:p>
    <w:p w14:paraId="24AF638E" w14:textId="5E64CE87" w:rsidR="002933F5" w:rsidRPr="00C2460D" w:rsidRDefault="007D59D6" w:rsidP="002933F5">
      <w:pPr>
        <w:spacing w:afterLines="40" w:after="96" w:line="276" w:lineRule="auto"/>
        <w:rPr>
          <w:rFonts w:ascii="Cambria" w:hAnsi="Cambria"/>
          <w:color w:val="000000"/>
          <w:sz w:val="24"/>
          <w:szCs w:val="24"/>
        </w:rPr>
      </w:pPr>
      <w:r w:rsidRPr="00C2460D">
        <w:rPr>
          <w:rFonts w:ascii="Cambria" w:hAnsi="Cambria"/>
          <w:b/>
          <w:bCs/>
          <w:sz w:val="24"/>
          <w:szCs w:val="24"/>
          <w:lang w:eastAsia="x-none"/>
        </w:rPr>
        <w:lastRenderedPageBreak/>
        <w:t xml:space="preserve">Supplemental Data </w:t>
      </w:r>
      <w:r w:rsidR="001407DC" w:rsidRPr="00C2460D">
        <w:rPr>
          <w:rFonts w:ascii="Cambria" w:hAnsi="Cambria"/>
          <w:b/>
          <w:bCs/>
          <w:sz w:val="24"/>
          <w:szCs w:val="24"/>
          <w:lang w:eastAsia="x-none"/>
        </w:rPr>
        <w:t>4</w:t>
      </w:r>
      <w:r w:rsidRPr="00C2460D">
        <w:rPr>
          <w:rFonts w:ascii="Cambria" w:hAnsi="Cambria"/>
          <w:b/>
          <w:bCs/>
          <w:color w:val="000000"/>
          <w:sz w:val="24"/>
          <w:szCs w:val="24"/>
        </w:rPr>
        <w:t xml:space="preserve">. </w:t>
      </w:r>
      <w:r w:rsidR="002933F5" w:rsidRPr="00C2460D">
        <w:rPr>
          <w:rFonts w:ascii="Cambria" w:hAnsi="Cambria"/>
          <w:color w:val="000000"/>
          <w:sz w:val="24"/>
          <w:szCs w:val="24"/>
        </w:rPr>
        <w:t xml:space="preserve">Box-plot of metabolites that changed </w:t>
      </w:r>
      <w:r w:rsidR="005E77E6" w:rsidRPr="00C2460D">
        <w:rPr>
          <w:rFonts w:ascii="Cambria" w:hAnsi="Cambria"/>
          <w:color w:val="000000"/>
          <w:sz w:val="24"/>
          <w:szCs w:val="24"/>
        </w:rPr>
        <w:t xml:space="preserve">significantly </w:t>
      </w:r>
      <w:r w:rsidR="002933F5" w:rsidRPr="00C2460D">
        <w:rPr>
          <w:rFonts w:ascii="Cambria" w:hAnsi="Cambria"/>
          <w:color w:val="000000"/>
          <w:sz w:val="24"/>
          <w:szCs w:val="24"/>
        </w:rPr>
        <w:t xml:space="preserve">from baseline to 36 weeks after SVR according to Generalized Linear Mixed Models (GLMM). </w:t>
      </w:r>
      <w:r w:rsidR="002933F5" w:rsidRPr="00C2460D">
        <w:rPr>
          <w:rFonts w:ascii="Cambria" w:hAnsi="Cambria"/>
          <w:b/>
          <w:bCs/>
          <w:color w:val="000000"/>
          <w:sz w:val="24"/>
          <w:szCs w:val="24"/>
        </w:rPr>
        <w:t>Statistics</w:t>
      </w:r>
      <w:r w:rsidR="002933F5" w:rsidRPr="00C2460D">
        <w:rPr>
          <w:rFonts w:ascii="Cambria" w:hAnsi="Cambria"/>
          <w:color w:val="000000"/>
          <w:sz w:val="24"/>
          <w:szCs w:val="24"/>
        </w:rPr>
        <w:t xml:space="preserve">: p-values were calculated with </w:t>
      </w:r>
      <w:r w:rsidR="005E77E6" w:rsidRPr="00C2460D">
        <w:rPr>
          <w:rFonts w:ascii="Cambria" w:hAnsi="Cambria"/>
          <w:color w:val="000000"/>
          <w:sz w:val="24"/>
          <w:szCs w:val="24"/>
        </w:rPr>
        <w:t xml:space="preserve">the </w:t>
      </w:r>
      <w:r w:rsidR="002933F5" w:rsidRPr="00C2460D">
        <w:rPr>
          <w:rFonts w:ascii="Cambria" w:hAnsi="Cambria"/>
          <w:color w:val="000000"/>
          <w:sz w:val="24"/>
          <w:szCs w:val="24"/>
        </w:rPr>
        <w:t xml:space="preserve">Wilcoxon test. </w:t>
      </w:r>
      <w:r w:rsidR="002933F5" w:rsidRPr="00C2460D">
        <w:rPr>
          <w:rFonts w:ascii="Cambria" w:hAnsi="Cambria"/>
          <w:b/>
          <w:bCs/>
          <w:color w:val="000000"/>
          <w:sz w:val="24"/>
          <w:szCs w:val="24"/>
        </w:rPr>
        <w:t>Abbreviations</w:t>
      </w:r>
      <w:r w:rsidR="002933F5" w:rsidRPr="00C2460D">
        <w:rPr>
          <w:rFonts w:ascii="Cambria" w:hAnsi="Cambria"/>
          <w:color w:val="000000"/>
          <w:sz w:val="24"/>
          <w:szCs w:val="24"/>
        </w:rPr>
        <w:t xml:space="preserve">: p, </w:t>
      </w:r>
      <w:r w:rsidR="005E77E6" w:rsidRPr="00C2460D">
        <w:rPr>
          <w:rFonts w:ascii="Cambria" w:hAnsi="Cambria"/>
          <w:color w:val="000000"/>
          <w:sz w:val="24"/>
          <w:szCs w:val="24"/>
        </w:rPr>
        <w:t>significance level</w:t>
      </w:r>
      <w:r w:rsidR="002933F5" w:rsidRPr="00C2460D">
        <w:rPr>
          <w:rFonts w:ascii="Cambria" w:hAnsi="Cambria"/>
          <w:color w:val="000000"/>
          <w:sz w:val="24"/>
          <w:szCs w:val="24"/>
        </w:rPr>
        <w:t xml:space="preserve">; PC, phosphatidylcholine; LPC, </w:t>
      </w:r>
      <w:proofErr w:type="spellStart"/>
      <w:r w:rsidR="002933F5" w:rsidRPr="00C2460D">
        <w:rPr>
          <w:rFonts w:ascii="Cambria" w:hAnsi="Cambria"/>
          <w:color w:val="000000"/>
          <w:sz w:val="24"/>
          <w:szCs w:val="24"/>
        </w:rPr>
        <w:t>lysophosphatidylcholine</w:t>
      </w:r>
      <w:proofErr w:type="spellEnd"/>
      <w:r w:rsidR="002933F5" w:rsidRPr="00C2460D">
        <w:rPr>
          <w:rFonts w:ascii="Cambria" w:hAnsi="Cambria"/>
          <w:color w:val="000000"/>
          <w:sz w:val="24"/>
          <w:szCs w:val="24"/>
        </w:rPr>
        <w:t>.</w:t>
      </w:r>
    </w:p>
    <w:p w14:paraId="778B0457" w14:textId="77777777" w:rsidR="002933F5" w:rsidRPr="00C2460D" w:rsidRDefault="002933F5" w:rsidP="002933F5">
      <w:pPr>
        <w:spacing w:line="276" w:lineRule="auto"/>
        <w:rPr>
          <w:b/>
          <w:bCs/>
        </w:rPr>
      </w:pPr>
    </w:p>
    <w:p w14:paraId="2B3281EE" w14:textId="77777777" w:rsidR="002933F5" w:rsidRPr="00C2460D" w:rsidRDefault="002933F5" w:rsidP="002933F5">
      <w:r w:rsidRPr="00C2460D">
        <w:rPr>
          <w:rFonts w:ascii="Cambria" w:hAnsi="Cambria"/>
          <w:b/>
          <w:bCs/>
          <w:noProof/>
          <w:sz w:val="24"/>
          <w:szCs w:val="24"/>
          <w:lang w:val="es-ES"/>
        </w:rPr>
        <w:drawing>
          <wp:inline distT="0" distB="0" distL="0" distR="0" wp14:anchorId="4BAF58E8" wp14:editId="20F2A722">
            <wp:extent cx="5400040" cy="518287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pic:cNvPicPr/>
                  </pic:nvPicPr>
                  <pic:blipFill>
                    <a:blip r:embed="rId4">
                      <a:extLst>
                        <a:ext uri="{28A0092B-C50C-407E-A947-70E740481C1C}">
                          <a14:useLocalDpi xmlns:a14="http://schemas.microsoft.com/office/drawing/2010/main" val="0"/>
                        </a:ext>
                      </a:extLst>
                    </a:blip>
                    <a:stretch>
                      <a:fillRect/>
                    </a:stretch>
                  </pic:blipFill>
                  <pic:spPr>
                    <a:xfrm>
                      <a:off x="0" y="0"/>
                      <a:ext cx="5400040" cy="5182870"/>
                    </a:xfrm>
                    <a:prstGeom prst="rect">
                      <a:avLst/>
                    </a:prstGeom>
                  </pic:spPr>
                </pic:pic>
              </a:graphicData>
            </a:graphic>
          </wp:inline>
        </w:drawing>
      </w:r>
    </w:p>
    <w:p w14:paraId="35053BA0" w14:textId="41807CD5" w:rsidR="007D59D6" w:rsidRPr="00C2460D" w:rsidRDefault="007D59D6" w:rsidP="00820671">
      <w:pPr>
        <w:spacing w:afterLines="40" w:after="96" w:line="276" w:lineRule="auto"/>
        <w:rPr>
          <w:rFonts w:ascii="Cambria" w:hAnsi="Cambria"/>
          <w:b/>
          <w:bCs/>
          <w:sz w:val="24"/>
          <w:szCs w:val="24"/>
          <w:lang w:eastAsia="x-none"/>
        </w:rPr>
      </w:pPr>
    </w:p>
    <w:p w14:paraId="600D03AF" w14:textId="77777777" w:rsidR="007D59D6" w:rsidRPr="00C2460D" w:rsidRDefault="007D59D6" w:rsidP="00820671">
      <w:pPr>
        <w:spacing w:after="160" w:line="259" w:lineRule="auto"/>
        <w:rPr>
          <w:rFonts w:ascii="Cambria" w:hAnsi="Cambria"/>
          <w:b/>
          <w:bCs/>
          <w:sz w:val="24"/>
          <w:szCs w:val="24"/>
          <w:lang w:eastAsia="x-none"/>
        </w:rPr>
      </w:pPr>
      <w:r w:rsidRPr="00C2460D">
        <w:rPr>
          <w:rFonts w:ascii="Cambria" w:hAnsi="Cambria"/>
          <w:b/>
          <w:bCs/>
          <w:sz w:val="24"/>
          <w:szCs w:val="24"/>
          <w:lang w:eastAsia="x-none"/>
        </w:rPr>
        <w:br w:type="page"/>
      </w:r>
    </w:p>
    <w:p w14:paraId="1726A62B" w14:textId="4D3F14BF" w:rsidR="00AD48C7" w:rsidRPr="00C2460D" w:rsidRDefault="00AD48C7" w:rsidP="00820671">
      <w:pPr>
        <w:spacing w:afterLines="40" w:after="96" w:line="276" w:lineRule="auto"/>
        <w:rPr>
          <w:rFonts w:ascii="Cambria" w:hAnsi="Cambria"/>
          <w:bCs/>
          <w:sz w:val="24"/>
        </w:rPr>
      </w:pPr>
      <w:r w:rsidRPr="00C2460D">
        <w:rPr>
          <w:rFonts w:ascii="Cambria" w:hAnsi="Cambria"/>
          <w:b/>
          <w:bCs/>
          <w:sz w:val="24"/>
          <w:szCs w:val="24"/>
          <w:lang w:eastAsia="x-none"/>
        </w:rPr>
        <w:lastRenderedPageBreak/>
        <w:t xml:space="preserve">Supplemental Data </w:t>
      </w:r>
      <w:r w:rsidR="001407DC" w:rsidRPr="00C2460D">
        <w:rPr>
          <w:rFonts w:ascii="Cambria" w:hAnsi="Cambria"/>
          <w:b/>
          <w:bCs/>
          <w:sz w:val="24"/>
          <w:szCs w:val="24"/>
          <w:lang w:eastAsia="x-none"/>
        </w:rPr>
        <w:t>5</w:t>
      </w:r>
      <w:r w:rsidRPr="00C2460D">
        <w:rPr>
          <w:rFonts w:ascii="Cambria" w:hAnsi="Cambria"/>
          <w:b/>
          <w:bCs/>
          <w:sz w:val="24"/>
          <w:szCs w:val="24"/>
          <w:lang w:eastAsia="x-none"/>
        </w:rPr>
        <w:t xml:space="preserve">: </w:t>
      </w:r>
      <w:r w:rsidRPr="00C2460D">
        <w:rPr>
          <w:rFonts w:ascii="Cambria" w:hAnsi="Cambria"/>
          <w:bCs/>
          <w:sz w:val="24"/>
        </w:rPr>
        <w:t>Summa</w:t>
      </w:r>
      <w:r w:rsidRPr="00C2460D">
        <w:rPr>
          <w:rFonts w:ascii="Cambria" w:hAnsi="Cambria"/>
          <w:sz w:val="24"/>
          <w:szCs w:val="24"/>
        </w:rPr>
        <w:t>ry of the a</w:t>
      </w:r>
      <w:r w:rsidRPr="00C2460D">
        <w:rPr>
          <w:rFonts w:ascii="Cambria" w:hAnsi="Cambria"/>
          <w:bCs/>
          <w:sz w:val="24"/>
        </w:rPr>
        <w:t>ssociation of metabolites related to cirrhosis markers with immune-</w:t>
      </w:r>
      <w:r w:rsidRPr="00C2460D">
        <w:rPr>
          <w:rFonts w:ascii="Cambria" w:hAnsi="Cambria"/>
          <w:bCs/>
          <w:color w:val="333333"/>
          <w:sz w:val="24"/>
          <w:szCs w:val="24"/>
          <w:shd w:val="clear" w:color="auto" w:fill="FFFFFF"/>
        </w:rPr>
        <w:t xml:space="preserve">related </w:t>
      </w:r>
      <w:r w:rsidRPr="00C2460D">
        <w:rPr>
          <w:rFonts w:ascii="Cambria" w:hAnsi="Cambria"/>
          <w:bCs/>
          <w:sz w:val="24"/>
        </w:rPr>
        <w:t xml:space="preserve">biomarkers throughout the follow-up (from baseline to 48 weeks after DAA therapy). </w:t>
      </w:r>
      <w:r w:rsidRPr="00C2460D">
        <w:rPr>
          <w:rFonts w:ascii="Cambria" w:hAnsi="Cambria"/>
          <w:b/>
          <w:sz w:val="24"/>
        </w:rPr>
        <w:t>S</w:t>
      </w:r>
      <w:r w:rsidRPr="00C2460D">
        <w:rPr>
          <w:rFonts w:ascii="Cambria" w:hAnsi="Cambria"/>
          <w:b/>
          <w:bCs/>
          <w:sz w:val="24"/>
          <w:szCs w:val="24"/>
        </w:rPr>
        <w:t>tatist</w:t>
      </w:r>
      <w:r w:rsidR="00820671" w:rsidRPr="00C2460D">
        <w:rPr>
          <w:rFonts w:ascii="Cambria" w:hAnsi="Cambria"/>
          <w:b/>
          <w:bCs/>
          <w:sz w:val="24"/>
          <w:szCs w:val="24"/>
        </w:rPr>
        <w:t>i</w:t>
      </w:r>
      <w:r w:rsidRPr="00C2460D">
        <w:rPr>
          <w:rFonts w:ascii="Cambria" w:hAnsi="Cambria"/>
          <w:b/>
          <w:bCs/>
          <w:sz w:val="24"/>
          <w:szCs w:val="24"/>
        </w:rPr>
        <w:t>cs</w:t>
      </w:r>
      <w:r w:rsidRPr="00C2460D">
        <w:rPr>
          <w:rFonts w:ascii="Cambria" w:hAnsi="Cambria"/>
          <w:sz w:val="24"/>
          <w:szCs w:val="24"/>
        </w:rPr>
        <w:t>: Data we</w:t>
      </w:r>
      <w:r w:rsidRPr="00C2460D">
        <w:rPr>
          <w:rFonts w:ascii="Cambria" w:hAnsi="Cambria"/>
          <w:bCs/>
          <w:sz w:val="24"/>
        </w:rPr>
        <w:t xml:space="preserve">re calculated by </w:t>
      </w:r>
      <w:r w:rsidRPr="00C2460D">
        <w:rPr>
          <w:rFonts w:ascii="Cambria" w:hAnsi="Cambria"/>
          <w:sz w:val="24"/>
          <w:szCs w:val="24"/>
        </w:rPr>
        <w:t>Generalized Linear Mixed-effects Model (GLMM) co</w:t>
      </w:r>
      <w:r w:rsidRPr="00C2460D">
        <w:rPr>
          <w:rFonts w:ascii="Cambria" w:hAnsi="Cambria"/>
          <w:bCs/>
          <w:sz w:val="24"/>
        </w:rPr>
        <w:t xml:space="preserve">rrecting </w:t>
      </w:r>
      <w:r w:rsidRPr="00C2460D">
        <w:rPr>
          <w:rFonts w:ascii="Cambria" w:hAnsi="Cambria"/>
          <w:sz w:val="24"/>
          <w:szCs w:val="24"/>
        </w:rPr>
        <w:t xml:space="preserve">for multiple testing by using the false discovery rate (FDR) with </w:t>
      </w:r>
      <w:proofErr w:type="spellStart"/>
      <w:r w:rsidRPr="00C2460D">
        <w:rPr>
          <w:rFonts w:ascii="Cambria" w:hAnsi="Cambria"/>
          <w:sz w:val="24"/>
          <w:szCs w:val="24"/>
        </w:rPr>
        <w:t>Benjamini</w:t>
      </w:r>
      <w:proofErr w:type="spellEnd"/>
      <w:r w:rsidRPr="00C2460D">
        <w:rPr>
          <w:rFonts w:ascii="Cambria" w:hAnsi="Cambria"/>
          <w:sz w:val="24"/>
          <w:szCs w:val="24"/>
        </w:rPr>
        <w:t xml:space="preserve"> and Hochberg procedure. </w:t>
      </w:r>
      <w:r w:rsidRPr="00C2460D">
        <w:rPr>
          <w:rFonts w:ascii="Cambria" w:hAnsi="Cambria"/>
          <w:b/>
          <w:sz w:val="24"/>
          <w:szCs w:val="24"/>
        </w:rPr>
        <w:t>Abbreviations</w:t>
      </w:r>
      <w:r w:rsidRPr="00C2460D">
        <w:rPr>
          <w:rFonts w:ascii="Cambria" w:hAnsi="Cambria"/>
          <w:color w:val="333333"/>
          <w:sz w:val="24"/>
          <w:szCs w:val="24"/>
          <w:shd w:val="clear" w:color="auto" w:fill="FFFFFF"/>
        </w:rPr>
        <w:t>: q</w:t>
      </w:r>
      <w:r w:rsidR="00820671" w:rsidRPr="00C2460D">
        <w:rPr>
          <w:rFonts w:ascii="Cambria" w:hAnsi="Cambria"/>
          <w:color w:val="333333"/>
          <w:sz w:val="24"/>
          <w:szCs w:val="24"/>
          <w:shd w:val="clear" w:color="auto" w:fill="FFFFFF"/>
        </w:rPr>
        <w:t>-</w:t>
      </w:r>
      <w:r w:rsidRPr="00C2460D">
        <w:rPr>
          <w:rFonts w:ascii="Cambria" w:hAnsi="Cambria"/>
          <w:color w:val="333333"/>
          <w:sz w:val="24"/>
          <w:szCs w:val="24"/>
          <w:shd w:val="clear" w:color="auto" w:fill="FFFFFF"/>
        </w:rPr>
        <w:t>val</w:t>
      </w:r>
      <w:r w:rsidR="00820671" w:rsidRPr="00C2460D">
        <w:rPr>
          <w:rFonts w:ascii="Cambria" w:hAnsi="Cambria"/>
          <w:color w:val="333333"/>
          <w:sz w:val="24"/>
          <w:szCs w:val="24"/>
          <w:shd w:val="clear" w:color="auto" w:fill="FFFFFF"/>
        </w:rPr>
        <w:t>ue</w:t>
      </w:r>
      <w:r w:rsidR="003525BC" w:rsidRPr="00C2460D">
        <w:rPr>
          <w:rFonts w:ascii="Cambria" w:hAnsi="Cambria"/>
          <w:color w:val="333333"/>
          <w:sz w:val="24"/>
          <w:szCs w:val="24"/>
          <w:shd w:val="clear" w:color="auto" w:fill="FFFFFF"/>
        </w:rPr>
        <w:t>,</w:t>
      </w:r>
      <w:r w:rsidRPr="00C2460D">
        <w:rPr>
          <w:rFonts w:ascii="Cambria" w:hAnsi="Cambria"/>
          <w:color w:val="333333"/>
          <w:sz w:val="24"/>
          <w:szCs w:val="24"/>
          <w:shd w:val="clear" w:color="auto" w:fill="FFFFFF"/>
        </w:rPr>
        <w:t xml:space="preserve"> p-value adjusted by </w:t>
      </w:r>
      <w:r w:rsidRPr="00C2460D">
        <w:rPr>
          <w:rFonts w:ascii="Cambria" w:hAnsi="Cambria"/>
          <w:sz w:val="24"/>
          <w:szCs w:val="24"/>
        </w:rPr>
        <w:t xml:space="preserve">for the false discovery rate (FDR); </w:t>
      </w:r>
      <w:r w:rsidRPr="00C2460D">
        <w:rPr>
          <w:rFonts w:ascii="Cambria" w:hAnsi="Cambria"/>
          <w:color w:val="333333"/>
          <w:sz w:val="24"/>
          <w:szCs w:val="24"/>
          <w:shd w:val="clear" w:color="auto" w:fill="FFFFFF"/>
        </w:rPr>
        <w:t xml:space="preserve"> AM</w:t>
      </w:r>
      <w:r w:rsidRPr="00C2460D">
        <w:rPr>
          <w:rFonts w:ascii="Cambria" w:hAnsi="Cambria"/>
          <w:bCs/>
          <w:sz w:val="24"/>
        </w:rPr>
        <w:t>R</w:t>
      </w:r>
      <w:r w:rsidR="003525BC" w:rsidRPr="00C2460D">
        <w:rPr>
          <w:rFonts w:ascii="Cambria" w:hAnsi="Cambria"/>
          <w:color w:val="333333"/>
          <w:sz w:val="24"/>
          <w:szCs w:val="24"/>
          <w:shd w:val="clear" w:color="auto" w:fill="FFFFFF"/>
        </w:rPr>
        <w:t>,</w:t>
      </w:r>
      <w:r w:rsidRPr="00C2460D">
        <w:rPr>
          <w:rFonts w:ascii="Cambria" w:hAnsi="Cambria"/>
          <w:color w:val="333333"/>
          <w:sz w:val="24"/>
          <w:szCs w:val="24"/>
          <w:shd w:val="clear" w:color="auto" w:fill="FFFFFF"/>
        </w:rPr>
        <w:t xml:space="preserve"> a</w:t>
      </w:r>
      <w:r w:rsidRPr="00C2460D">
        <w:rPr>
          <w:rFonts w:ascii="Cambria" w:hAnsi="Cambria"/>
          <w:bCs/>
          <w:sz w:val="24"/>
        </w:rPr>
        <w:t>rithmetic mean ratio;</w:t>
      </w:r>
      <w:r w:rsidRPr="00C2460D">
        <w:rPr>
          <w:rFonts w:ascii="Cambria" w:hAnsi="Cambria"/>
          <w:color w:val="333333"/>
          <w:sz w:val="24"/>
          <w:szCs w:val="24"/>
          <w:shd w:val="clear" w:color="auto" w:fill="FFFFFF"/>
        </w:rPr>
        <w:t xml:space="preserve"> LPC</w:t>
      </w:r>
      <w:r w:rsidR="003525BC" w:rsidRPr="00C2460D">
        <w:rPr>
          <w:rFonts w:ascii="Cambria" w:hAnsi="Cambria"/>
          <w:color w:val="333333"/>
          <w:sz w:val="24"/>
          <w:szCs w:val="24"/>
          <w:shd w:val="clear" w:color="auto" w:fill="FFFFFF"/>
        </w:rPr>
        <w:t>,</w:t>
      </w:r>
      <w:r w:rsidRPr="00C2460D">
        <w:rPr>
          <w:rFonts w:ascii="Cambria" w:hAnsi="Cambria"/>
          <w:color w:val="333333"/>
          <w:sz w:val="24"/>
          <w:szCs w:val="24"/>
          <w:shd w:val="clear" w:color="auto" w:fill="FFFFFF"/>
        </w:rPr>
        <w:t xml:space="preserve"> </w:t>
      </w:r>
      <w:proofErr w:type="spellStart"/>
      <w:r w:rsidRPr="00C2460D">
        <w:rPr>
          <w:rFonts w:ascii="Cambria" w:hAnsi="Cambria"/>
          <w:color w:val="333333"/>
          <w:sz w:val="24"/>
          <w:szCs w:val="24"/>
          <w:shd w:val="clear" w:color="auto" w:fill="FFFFFF"/>
        </w:rPr>
        <w:t>lysophosphatidylcholine</w:t>
      </w:r>
      <w:proofErr w:type="spellEnd"/>
      <w:r w:rsidRPr="00C2460D">
        <w:rPr>
          <w:rFonts w:ascii="Cambria" w:hAnsi="Cambria"/>
          <w:color w:val="333333"/>
          <w:sz w:val="24"/>
          <w:szCs w:val="24"/>
          <w:shd w:val="clear" w:color="auto" w:fill="FFFFFF"/>
        </w:rPr>
        <w:t>;</w:t>
      </w:r>
      <w:r w:rsidR="003525BC" w:rsidRPr="00C2460D">
        <w:rPr>
          <w:rFonts w:ascii="Cambria" w:hAnsi="Cambria"/>
          <w:color w:val="333333"/>
          <w:sz w:val="24"/>
          <w:szCs w:val="24"/>
          <w:shd w:val="clear" w:color="auto" w:fill="FFFFFF"/>
        </w:rPr>
        <w:t xml:space="preserve"> </w:t>
      </w:r>
      <w:r w:rsidRPr="00C2460D">
        <w:rPr>
          <w:rFonts w:ascii="Cambria" w:hAnsi="Cambria"/>
          <w:color w:val="333333"/>
          <w:sz w:val="24"/>
          <w:szCs w:val="24"/>
          <w:shd w:val="clear" w:color="auto" w:fill="FFFFFF"/>
        </w:rPr>
        <w:t>IL</w:t>
      </w:r>
      <w:r w:rsidR="003525BC" w:rsidRPr="00C2460D">
        <w:rPr>
          <w:rFonts w:ascii="Cambria" w:hAnsi="Cambria"/>
          <w:color w:val="333333"/>
          <w:sz w:val="24"/>
          <w:szCs w:val="24"/>
          <w:shd w:val="clear" w:color="auto" w:fill="FFFFFF"/>
        </w:rPr>
        <w:t>,</w:t>
      </w:r>
      <w:r w:rsidRPr="00C2460D">
        <w:rPr>
          <w:rFonts w:ascii="Cambria" w:hAnsi="Cambria"/>
          <w:color w:val="333333"/>
          <w:sz w:val="24"/>
          <w:szCs w:val="24"/>
          <w:shd w:val="clear" w:color="auto" w:fill="FFFFFF"/>
        </w:rPr>
        <w:t xml:space="preserve"> inte</w:t>
      </w:r>
      <w:r w:rsidRPr="00C2460D">
        <w:rPr>
          <w:rFonts w:ascii="Cambria" w:hAnsi="Cambria"/>
          <w:bCs/>
          <w:sz w:val="24"/>
        </w:rPr>
        <w:t xml:space="preserve">rleukin; </w:t>
      </w:r>
      <w:proofErr w:type="spellStart"/>
      <w:r w:rsidRPr="00C2460D">
        <w:rPr>
          <w:rFonts w:ascii="Cambria" w:hAnsi="Cambria"/>
          <w:bCs/>
          <w:sz w:val="24"/>
        </w:rPr>
        <w:t>sRANKL</w:t>
      </w:r>
      <w:proofErr w:type="spellEnd"/>
      <w:r w:rsidR="003525BC" w:rsidRPr="00C2460D">
        <w:rPr>
          <w:rFonts w:ascii="Cambria" w:hAnsi="Cambria"/>
          <w:bCs/>
          <w:sz w:val="24"/>
        </w:rPr>
        <w:t>,</w:t>
      </w:r>
      <w:r w:rsidRPr="00C2460D">
        <w:rPr>
          <w:rFonts w:ascii="Cambria" w:hAnsi="Cambria"/>
          <w:bCs/>
          <w:sz w:val="24"/>
        </w:rPr>
        <w:t xml:space="preserve"> soluble receptor activator of </w:t>
      </w:r>
      <w:r w:rsidR="00820671" w:rsidRPr="00C2460D">
        <w:rPr>
          <w:rFonts w:ascii="Cambria" w:hAnsi="Cambria"/>
          <w:bCs/>
          <w:sz w:val="24"/>
        </w:rPr>
        <w:t xml:space="preserve">the </w:t>
      </w:r>
      <w:r w:rsidRPr="00C2460D">
        <w:rPr>
          <w:rFonts w:ascii="Cambria" w:hAnsi="Cambria"/>
          <w:bCs/>
          <w:sz w:val="24"/>
        </w:rPr>
        <w:t>nuclear factor kappa-Β ligand (also known as tumor necrosis factor ligand superfamily member 11 (TNFSF11)); OPG</w:t>
      </w:r>
      <w:r w:rsidR="003525BC" w:rsidRPr="00C2460D">
        <w:rPr>
          <w:rFonts w:ascii="Cambria" w:hAnsi="Cambria"/>
          <w:bCs/>
          <w:sz w:val="24"/>
        </w:rPr>
        <w:t>,</w:t>
      </w:r>
      <w:r w:rsidRPr="00C2460D">
        <w:rPr>
          <w:rFonts w:ascii="Cambria" w:hAnsi="Cambria"/>
          <w:bCs/>
          <w:sz w:val="24"/>
        </w:rPr>
        <w:t xml:space="preserve"> </w:t>
      </w:r>
      <w:proofErr w:type="spellStart"/>
      <w:r w:rsidRPr="00C2460D">
        <w:rPr>
          <w:rFonts w:ascii="Cambria" w:hAnsi="Cambria"/>
          <w:bCs/>
          <w:sz w:val="24"/>
        </w:rPr>
        <w:t>osteoprotegerin</w:t>
      </w:r>
      <w:proofErr w:type="spellEnd"/>
      <w:r w:rsidRPr="00C2460D">
        <w:rPr>
          <w:rFonts w:ascii="Cambria" w:hAnsi="Cambria"/>
          <w:bCs/>
          <w:sz w:val="24"/>
        </w:rPr>
        <w:t xml:space="preserve"> (also known tumor necrosis factor receptor superfamily member 11b (TNFRSF11B)); svCAM1</w:t>
      </w:r>
      <w:r w:rsidR="003525BC" w:rsidRPr="00C2460D">
        <w:rPr>
          <w:rFonts w:ascii="Cambria" w:hAnsi="Cambria"/>
          <w:bCs/>
          <w:sz w:val="24"/>
        </w:rPr>
        <w:t>,</w:t>
      </w:r>
      <w:r w:rsidRPr="00C2460D">
        <w:rPr>
          <w:rFonts w:ascii="Cambria" w:hAnsi="Cambria"/>
          <w:bCs/>
          <w:sz w:val="24"/>
        </w:rPr>
        <w:t xml:space="preserve"> soluble vascular cell adhesion molecule 1; siCAM1</w:t>
      </w:r>
      <w:r w:rsidR="003525BC" w:rsidRPr="00C2460D">
        <w:rPr>
          <w:rFonts w:ascii="Cambria" w:hAnsi="Cambria"/>
          <w:bCs/>
          <w:sz w:val="24"/>
        </w:rPr>
        <w:t>,</w:t>
      </w:r>
      <w:r w:rsidRPr="00C2460D">
        <w:rPr>
          <w:rFonts w:ascii="Cambria" w:hAnsi="Cambria"/>
          <w:bCs/>
          <w:sz w:val="24"/>
        </w:rPr>
        <w:t xml:space="preserve"> soluble intercellular adhesion molecule-1; PD1</w:t>
      </w:r>
      <w:r w:rsidR="003525BC" w:rsidRPr="00C2460D">
        <w:rPr>
          <w:rFonts w:ascii="Cambria" w:hAnsi="Cambria"/>
          <w:bCs/>
          <w:sz w:val="24"/>
        </w:rPr>
        <w:t>,</w:t>
      </w:r>
      <w:r w:rsidRPr="00C2460D">
        <w:rPr>
          <w:rFonts w:ascii="Cambria" w:hAnsi="Cambria"/>
          <w:bCs/>
          <w:sz w:val="24"/>
        </w:rPr>
        <w:t xml:space="preserve"> programmed cell death protein 1; IFN</w:t>
      </w:r>
      <w:r w:rsidR="003525BC" w:rsidRPr="00C2460D">
        <w:rPr>
          <w:rFonts w:ascii="Cambria" w:hAnsi="Cambria"/>
          <w:bCs/>
          <w:sz w:val="24"/>
        </w:rPr>
        <w:t>,</w:t>
      </w:r>
      <w:r w:rsidRPr="00C2460D">
        <w:rPr>
          <w:rFonts w:ascii="Cambria" w:hAnsi="Cambria"/>
          <w:bCs/>
          <w:sz w:val="24"/>
        </w:rPr>
        <w:t xml:space="preserve"> interferon; IP10</w:t>
      </w:r>
      <w:r w:rsidR="003525BC" w:rsidRPr="00C2460D">
        <w:rPr>
          <w:rFonts w:ascii="Cambria" w:hAnsi="Cambria"/>
          <w:bCs/>
          <w:sz w:val="24"/>
        </w:rPr>
        <w:t xml:space="preserve">, </w:t>
      </w:r>
      <w:r w:rsidRPr="00C2460D">
        <w:rPr>
          <w:rFonts w:ascii="Cambria" w:hAnsi="Cambria"/>
          <w:bCs/>
          <w:sz w:val="24"/>
        </w:rPr>
        <w:t>C-X-C motif chemokine ligand 10 (also known as CXCL10); PAI1</w:t>
      </w:r>
      <w:r w:rsidR="003525BC" w:rsidRPr="00C2460D">
        <w:rPr>
          <w:rFonts w:ascii="Cambria" w:hAnsi="Cambria"/>
          <w:bCs/>
          <w:sz w:val="24"/>
        </w:rPr>
        <w:t>,</w:t>
      </w:r>
      <w:r w:rsidRPr="00C2460D">
        <w:rPr>
          <w:rFonts w:ascii="Cambria" w:hAnsi="Cambria"/>
          <w:bCs/>
          <w:sz w:val="24"/>
        </w:rPr>
        <w:t xml:space="preserve"> plasminogen activator inhibitor type 1; TNFRI</w:t>
      </w:r>
      <w:r w:rsidR="003525BC" w:rsidRPr="00C2460D">
        <w:rPr>
          <w:rFonts w:ascii="Cambria" w:hAnsi="Cambria"/>
          <w:bCs/>
          <w:sz w:val="24"/>
        </w:rPr>
        <w:t>,</w:t>
      </w:r>
      <w:r w:rsidRPr="00C2460D">
        <w:rPr>
          <w:rFonts w:ascii="Cambria" w:hAnsi="Cambria"/>
          <w:bCs/>
          <w:sz w:val="24"/>
        </w:rPr>
        <w:t xml:space="preserve"> tumor necrosis factor receptor 1.</w:t>
      </w:r>
    </w:p>
    <w:p w14:paraId="295935D2" w14:textId="77777777" w:rsidR="00D53E22" w:rsidRPr="00C2460D" w:rsidRDefault="00D53E22" w:rsidP="00820671">
      <w:pPr>
        <w:spacing w:afterLines="40" w:after="96" w:line="276" w:lineRule="auto"/>
        <w:rPr>
          <w:rFonts w:ascii="Cambria" w:hAnsi="Cambria"/>
          <w:bCs/>
          <w:sz w:val="24"/>
        </w:rPr>
      </w:pPr>
    </w:p>
    <w:tbl>
      <w:tblPr>
        <w:tblW w:w="5000" w:type="pct"/>
        <w:jc w:val="center"/>
        <w:tblLook w:val="04A0" w:firstRow="1" w:lastRow="0" w:firstColumn="1" w:lastColumn="0" w:noHBand="0" w:noVBand="1"/>
      </w:tblPr>
      <w:tblGrid>
        <w:gridCol w:w="1470"/>
        <w:gridCol w:w="1968"/>
        <w:gridCol w:w="1029"/>
        <w:gridCol w:w="1089"/>
        <w:gridCol w:w="1968"/>
        <w:gridCol w:w="1029"/>
        <w:gridCol w:w="1085"/>
      </w:tblGrid>
      <w:tr w:rsidR="00D85DD3" w:rsidRPr="00C2460D" w14:paraId="3155E891" w14:textId="77777777" w:rsidTr="00820671">
        <w:trPr>
          <w:jc w:val="center"/>
        </w:trPr>
        <w:tc>
          <w:tcPr>
            <w:tcW w:w="762" w:type="pct"/>
            <w:shd w:val="clear" w:color="auto" w:fill="auto"/>
            <w:vAlign w:val="bottom"/>
          </w:tcPr>
          <w:p w14:paraId="563E8D95" w14:textId="77777777" w:rsidR="00D85DD3" w:rsidRPr="00C2460D" w:rsidRDefault="00D85DD3" w:rsidP="00820671">
            <w:pPr>
              <w:pBdr>
                <w:bottom w:val="single" w:sz="4" w:space="1" w:color="auto"/>
              </w:pBdr>
              <w:rPr>
                <w:rFonts w:ascii="Cambria" w:hAnsi="Cambria"/>
                <w:b/>
                <w:sz w:val="22"/>
                <w:szCs w:val="22"/>
              </w:rPr>
            </w:pPr>
          </w:p>
        </w:tc>
        <w:tc>
          <w:tcPr>
            <w:tcW w:w="2120" w:type="pct"/>
            <w:gridSpan w:val="3"/>
          </w:tcPr>
          <w:p w14:paraId="38CA64CC" w14:textId="4BEF579F" w:rsidR="00D85DD3" w:rsidRPr="00C2460D" w:rsidRDefault="00D85DD3" w:rsidP="00820671">
            <w:pPr>
              <w:pBdr>
                <w:bottom w:val="single" w:sz="4" w:space="1" w:color="auto"/>
              </w:pBdr>
              <w:jc w:val="center"/>
              <w:rPr>
                <w:rFonts w:ascii="Cambria" w:hAnsi="Cambria"/>
                <w:b/>
                <w:sz w:val="22"/>
                <w:szCs w:val="22"/>
              </w:rPr>
            </w:pPr>
            <w:r w:rsidRPr="00C2460D">
              <w:rPr>
                <w:rFonts w:ascii="Cambria" w:hAnsi="Cambria"/>
                <w:b/>
                <w:sz w:val="22"/>
                <w:szCs w:val="22"/>
              </w:rPr>
              <w:t>Taurocholic acid</w:t>
            </w:r>
          </w:p>
        </w:tc>
        <w:tc>
          <w:tcPr>
            <w:tcW w:w="2119" w:type="pct"/>
            <w:gridSpan w:val="3"/>
            <w:vAlign w:val="bottom"/>
          </w:tcPr>
          <w:p w14:paraId="4789AD84" w14:textId="11172FE1" w:rsidR="00D85DD3" w:rsidRPr="00C2460D" w:rsidRDefault="00D85DD3" w:rsidP="00820671">
            <w:pPr>
              <w:pBdr>
                <w:bottom w:val="single" w:sz="4" w:space="1" w:color="auto"/>
              </w:pBdr>
              <w:jc w:val="center"/>
              <w:rPr>
                <w:rFonts w:ascii="Cambria" w:hAnsi="Cambria"/>
                <w:b/>
                <w:sz w:val="22"/>
                <w:szCs w:val="22"/>
              </w:rPr>
            </w:pPr>
            <w:r w:rsidRPr="00C2460D">
              <w:rPr>
                <w:rFonts w:ascii="Cambria" w:hAnsi="Cambria"/>
                <w:b/>
                <w:sz w:val="22"/>
                <w:szCs w:val="22"/>
              </w:rPr>
              <w:t>LPC (20:4)</w:t>
            </w:r>
          </w:p>
        </w:tc>
      </w:tr>
      <w:tr w:rsidR="00820671" w:rsidRPr="00C2460D" w14:paraId="774A06DC" w14:textId="77777777" w:rsidTr="00820671">
        <w:trPr>
          <w:jc w:val="center"/>
        </w:trPr>
        <w:tc>
          <w:tcPr>
            <w:tcW w:w="762" w:type="pct"/>
            <w:shd w:val="clear" w:color="auto" w:fill="auto"/>
            <w:vAlign w:val="bottom"/>
          </w:tcPr>
          <w:p w14:paraId="47C7C177" w14:textId="25F72CB9" w:rsidR="00820671" w:rsidRPr="00C2460D" w:rsidRDefault="00820671" w:rsidP="00820671">
            <w:pPr>
              <w:pBdr>
                <w:bottom w:val="single" w:sz="4" w:space="1" w:color="auto"/>
              </w:pBdr>
              <w:rPr>
                <w:rFonts w:ascii="Cambria" w:hAnsi="Cambria"/>
                <w:b/>
                <w:sz w:val="22"/>
                <w:szCs w:val="22"/>
              </w:rPr>
            </w:pPr>
            <w:r w:rsidRPr="00C2460D">
              <w:rPr>
                <w:rFonts w:ascii="Cambria" w:hAnsi="Cambria"/>
                <w:b/>
                <w:sz w:val="22"/>
                <w:szCs w:val="22"/>
              </w:rPr>
              <w:t>Biomarker</w:t>
            </w:r>
          </w:p>
        </w:tc>
        <w:tc>
          <w:tcPr>
            <w:tcW w:w="1021" w:type="pct"/>
          </w:tcPr>
          <w:p w14:paraId="5555D450" w14:textId="462DDB9D" w:rsidR="00820671" w:rsidRPr="00C2460D" w:rsidRDefault="00820671" w:rsidP="00820671">
            <w:pPr>
              <w:pBdr>
                <w:bottom w:val="single" w:sz="4" w:space="1" w:color="auto"/>
              </w:pBdr>
              <w:jc w:val="center"/>
              <w:rPr>
                <w:rFonts w:ascii="Cambria" w:hAnsi="Cambria"/>
                <w:b/>
                <w:sz w:val="22"/>
                <w:szCs w:val="22"/>
              </w:rPr>
            </w:pPr>
            <w:r w:rsidRPr="00C2460D">
              <w:rPr>
                <w:rFonts w:ascii="Cambria" w:hAnsi="Cambria"/>
                <w:b/>
                <w:sz w:val="22"/>
                <w:szCs w:val="22"/>
              </w:rPr>
              <w:t>AMR (95% CI)</w:t>
            </w:r>
          </w:p>
        </w:tc>
        <w:tc>
          <w:tcPr>
            <w:tcW w:w="534" w:type="pct"/>
          </w:tcPr>
          <w:p w14:paraId="735607A5" w14:textId="6FF19566" w:rsidR="00820671" w:rsidRPr="00C2460D" w:rsidRDefault="00820671" w:rsidP="00820671">
            <w:pPr>
              <w:pBdr>
                <w:bottom w:val="single" w:sz="4" w:space="1" w:color="auto"/>
              </w:pBdr>
              <w:tabs>
                <w:tab w:val="left" w:pos="613"/>
                <w:tab w:val="center" w:pos="956"/>
              </w:tabs>
              <w:jc w:val="center"/>
              <w:rPr>
                <w:rFonts w:ascii="Cambria" w:hAnsi="Cambria"/>
                <w:b/>
                <w:sz w:val="22"/>
                <w:szCs w:val="22"/>
              </w:rPr>
            </w:pPr>
            <w:r w:rsidRPr="00C2460D">
              <w:rPr>
                <w:rFonts w:ascii="Cambria" w:hAnsi="Cambria"/>
                <w:b/>
                <w:sz w:val="22"/>
                <w:szCs w:val="22"/>
              </w:rPr>
              <w:t>p-</w:t>
            </w:r>
            <w:proofErr w:type="spellStart"/>
            <w:r w:rsidRPr="00C2460D">
              <w:rPr>
                <w:rFonts w:ascii="Cambria" w:hAnsi="Cambria"/>
                <w:b/>
                <w:sz w:val="22"/>
                <w:szCs w:val="22"/>
              </w:rPr>
              <w:t>vaue</w:t>
            </w:r>
            <w:proofErr w:type="spellEnd"/>
          </w:p>
        </w:tc>
        <w:tc>
          <w:tcPr>
            <w:tcW w:w="564" w:type="pct"/>
          </w:tcPr>
          <w:p w14:paraId="58BED1FC" w14:textId="2BA9490F" w:rsidR="00820671" w:rsidRPr="00C2460D" w:rsidRDefault="00820671" w:rsidP="00820671">
            <w:pPr>
              <w:pBdr>
                <w:bottom w:val="single" w:sz="4" w:space="1" w:color="auto"/>
              </w:pBdr>
              <w:tabs>
                <w:tab w:val="left" w:pos="613"/>
                <w:tab w:val="center" w:pos="956"/>
              </w:tabs>
              <w:jc w:val="center"/>
              <w:rPr>
                <w:rFonts w:ascii="Cambria" w:hAnsi="Cambria"/>
                <w:b/>
                <w:sz w:val="22"/>
                <w:szCs w:val="22"/>
              </w:rPr>
            </w:pPr>
            <w:r w:rsidRPr="00C2460D">
              <w:rPr>
                <w:rFonts w:ascii="Cambria" w:hAnsi="Cambria"/>
                <w:b/>
                <w:sz w:val="22"/>
                <w:szCs w:val="22"/>
              </w:rPr>
              <w:t>q-value</w:t>
            </w:r>
          </w:p>
        </w:tc>
        <w:tc>
          <w:tcPr>
            <w:tcW w:w="1021" w:type="pct"/>
            <w:vAlign w:val="bottom"/>
          </w:tcPr>
          <w:p w14:paraId="2B8A90FB" w14:textId="182C4A2F" w:rsidR="00820671" w:rsidRPr="00C2460D" w:rsidRDefault="00820671" w:rsidP="00820671">
            <w:pPr>
              <w:pBdr>
                <w:bottom w:val="single" w:sz="4" w:space="1" w:color="auto"/>
              </w:pBdr>
              <w:jc w:val="center"/>
              <w:rPr>
                <w:rFonts w:ascii="Cambria" w:hAnsi="Cambria"/>
                <w:b/>
                <w:sz w:val="22"/>
                <w:szCs w:val="22"/>
              </w:rPr>
            </w:pPr>
            <w:r w:rsidRPr="00C2460D">
              <w:rPr>
                <w:rFonts w:ascii="Cambria" w:hAnsi="Cambria"/>
                <w:b/>
                <w:sz w:val="22"/>
                <w:szCs w:val="22"/>
              </w:rPr>
              <w:t>AMR (95% CI)</w:t>
            </w:r>
          </w:p>
        </w:tc>
        <w:tc>
          <w:tcPr>
            <w:tcW w:w="534" w:type="pct"/>
          </w:tcPr>
          <w:p w14:paraId="7D305E2A" w14:textId="7FEF99AF" w:rsidR="00820671" w:rsidRPr="00C2460D" w:rsidRDefault="00820671" w:rsidP="00820671">
            <w:pPr>
              <w:pBdr>
                <w:bottom w:val="single" w:sz="4" w:space="1" w:color="auto"/>
              </w:pBdr>
              <w:jc w:val="center"/>
              <w:rPr>
                <w:rFonts w:ascii="Cambria" w:hAnsi="Cambria"/>
                <w:b/>
                <w:sz w:val="22"/>
                <w:szCs w:val="22"/>
              </w:rPr>
            </w:pPr>
            <w:r w:rsidRPr="00C2460D">
              <w:rPr>
                <w:rFonts w:ascii="Cambria" w:hAnsi="Cambria"/>
                <w:b/>
                <w:sz w:val="22"/>
                <w:szCs w:val="22"/>
              </w:rPr>
              <w:t>p-</w:t>
            </w:r>
            <w:proofErr w:type="spellStart"/>
            <w:r w:rsidRPr="00C2460D">
              <w:rPr>
                <w:rFonts w:ascii="Cambria" w:hAnsi="Cambria"/>
                <w:b/>
                <w:sz w:val="22"/>
                <w:szCs w:val="22"/>
              </w:rPr>
              <w:t>vaue</w:t>
            </w:r>
            <w:proofErr w:type="spellEnd"/>
          </w:p>
        </w:tc>
        <w:tc>
          <w:tcPr>
            <w:tcW w:w="564" w:type="pct"/>
          </w:tcPr>
          <w:p w14:paraId="7DE8BE41" w14:textId="46D5328F" w:rsidR="00820671" w:rsidRPr="00C2460D" w:rsidRDefault="00820671" w:rsidP="00820671">
            <w:pPr>
              <w:pBdr>
                <w:bottom w:val="single" w:sz="4" w:space="1" w:color="auto"/>
              </w:pBdr>
              <w:jc w:val="center"/>
              <w:rPr>
                <w:rFonts w:ascii="Cambria" w:hAnsi="Cambria"/>
                <w:b/>
                <w:sz w:val="22"/>
                <w:szCs w:val="22"/>
              </w:rPr>
            </w:pPr>
            <w:r w:rsidRPr="00C2460D">
              <w:rPr>
                <w:rFonts w:ascii="Cambria" w:hAnsi="Cambria"/>
                <w:b/>
                <w:sz w:val="22"/>
                <w:szCs w:val="22"/>
              </w:rPr>
              <w:t>q-value</w:t>
            </w:r>
          </w:p>
        </w:tc>
      </w:tr>
      <w:tr w:rsidR="00C756FA" w:rsidRPr="00C2460D" w14:paraId="28B40EB6" w14:textId="77777777" w:rsidTr="00820671">
        <w:trPr>
          <w:trHeight w:val="106"/>
          <w:jc w:val="center"/>
        </w:trPr>
        <w:tc>
          <w:tcPr>
            <w:tcW w:w="762" w:type="pct"/>
            <w:shd w:val="clear" w:color="auto" w:fill="auto"/>
            <w:vAlign w:val="bottom"/>
          </w:tcPr>
          <w:p w14:paraId="6DF63050" w14:textId="7913A06E" w:rsidR="00D85DD3" w:rsidRPr="00C2460D" w:rsidRDefault="00700221" w:rsidP="00820671">
            <w:pPr>
              <w:rPr>
                <w:rFonts w:ascii="Cambria" w:hAnsi="Cambria"/>
                <w:sz w:val="22"/>
                <w:szCs w:val="22"/>
              </w:rPr>
            </w:pPr>
            <w:r w:rsidRPr="00C2460D">
              <w:rPr>
                <w:rFonts w:ascii="Cambria" w:hAnsi="Cambria" w:cs="Calibri"/>
                <w:sz w:val="22"/>
                <w:szCs w:val="22"/>
              </w:rPr>
              <w:t>D Dimer</w:t>
            </w:r>
          </w:p>
        </w:tc>
        <w:tc>
          <w:tcPr>
            <w:tcW w:w="1021" w:type="pct"/>
            <w:vAlign w:val="bottom"/>
          </w:tcPr>
          <w:p w14:paraId="18A859C9" w14:textId="3F8DDE29" w:rsidR="00D85DD3" w:rsidRPr="00C2460D" w:rsidRDefault="00700221" w:rsidP="00820671">
            <w:pPr>
              <w:jc w:val="center"/>
              <w:rPr>
                <w:rFonts w:ascii="Cambria" w:hAnsi="Cambria"/>
                <w:sz w:val="22"/>
                <w:szCs w:val="22"/>
              </w:rPr>
            </w:pPr>
            <w:r w:rsidRPr="00C2460D">
              <w:rPr>
                <w:rFonts w:ascii="Cambria" w:hAnsi="Cambria"/>
                <w:sz w:val="22"/>
                <w:szCs w:val="22"/>
              </w:rPr>
              <w:t>0.98 (0.92</w:t>
            </w:r>
            <w:r w:rsidR="002D33F8" w:rsidRPr="00C2460D">
              <w:rPr>
                <w:rFonts w:ascii="Cambria" w:hAnsi="Cambria" w:cs="Calibri"/>
                <w:sz w:val="22"/>
                <w:szCs w:val="22"/>
              </w:rPr>
              <w:t>–</w:t>
            </w:r>
            <w:r w:rsidRPr="00C2460D">
              <w:rPr>
                <w:rFonts w:ascii="Cambria" w:hAnsi="Cambria"/>
                <w:sz w:val="22"/>
                <w:szCs w:val="22"/>
              </w:rPr>
              <w:t>1.04)</w:t>
            </w:r>
          </w:p>
        </w:tc>
        <w:tc>
          <w:tcPr>
            <w:tcW w:w="534" w:type="pct"/>
            <w:vAlign w:val="bottom"/>
          </w:tcPr>
          <w:p w14:paraId="13B6303B" w14:textId="0D21C854" w:rsidR="00D85DD3" w:rsidRPr="00C2460D" w:rsidRDefault="00700221" w:rsidP="00820671">
            <w:pPr>
              <w:jc w:val="center"/>
              <w:rPr>
                <w:rFonts w:ascii="Cambria" w:hAnsi="Cambria"/>
                <w:sz w:val="22"/>
                <w:szCs w:val="22"/>
              </w:rPr>
            </w:pPr>
            <w:r w:rsidRPr="00C2460D">
              <w:rPr>
                <w:rFonts w:ascii="Cambria" w:hAnsi="Cambria"/>
                <w:sz w:val="22"/>
                <w:szCs w:val="22"/>
              </w:rPr>
              <w:t>0.438</w:t>
            </w:r>
          </w:p>
        </w:tc>
        <w:tc>
          <w:tcPr>
            <w:tcW w:w="564" w:type="pct"/>
            <w:vAlign w:val="bottom"/>
          </w:tcPr>
          <w:p w14:paraId="0D893D14" w14:textId="11BD40A1" w:rsidR="00D85DD3" w:rsidRPr="00C2460D" w:rsidRDefault="00700221" w:rsidP="00820671">
            <w:pPr>
              <w:jc w:val="center"/>
              <w:rPr>
                <w:rFonts w:ascii="Cambria" w:hAnsi="Cambria"/>
                <w:sz w:val="22"/>
                <w:szCs w:val="22"/>
              </w:rPr>
            </w:pPr>
            <w:r w:rsidRPr="00C2460D">
              <w:rPr>
                <w:rFonts w:ascii="Cambria" w:hAnsi="Cambria"/>
                <w:sz w:val="22"/>
                <w:szCs w:val="22"/>
              </w:rPr>
              <w:t>0.533</w:t>
            </w:r>
          </w:p>
        </w:tc>
        <w:tc>
          <w:tcPr>
            <w:tcW w:w="1021" w:type="pct"/>
            <w:vAlign w:val="bottom"/>
          </w:tcPr>
          <w:p w14:paraId="64F8DF90" w14:textId="2BE5CC80" w:rsidR="00D85DD3" w:rsidRPr="00C2460D" w:rsidRDefault="00133AC3" w:rsidP="00820671">
            <w:pPr>
              <w:jc w:val="center"/>
              <w:rPr>
                <w:rFonts w:ascii="Cambria" w:hAnsi="Cambria"/>
                <w:sz w:val="22"/>
                <w:szCs w:val="22"/>
              </w:rPr>
            </w:pPr>
            <w:r w:rsidRPr="00C2460D">
              <w:rPr>
                <w:rFonts w:ascii="Cambria" w:hAnsi="Cambria"/>
                <w:sz w:val="22"/>
                <w:szCs w:val="22"/>
              </w:rPr>
              <w:t>1.08</w:t>
            </w:r>
            <w:r w:rsidR="00184DF9" w:rsidRPr="00C2460D">
              <w:rPr>
                <w:rFonts w:ascii="Cambria" w:hAnsi="Cambria"/>
                <w:sz w:val="22"/>
                <w:szCs w:val="22"/>
              </w:rPr>
              <w:t xml:space="preserve"> </w:t>
            </w:r>
            <w:r w:rsidRPr="00C2460D">
              <w:rPr>
                <w:rFonts w:ascii="Cambria" w:hAnsi="Cambria"/>
                <w:sz w:val="22"/>
                <w:szCs w:val="22"/>
              </w:rPr>
              <w:t>(0.93</w:t>
            </w:r>
            <w:r w:rsidRPr="00C2460D">
              <w:rPr>
                <w:rFonts w:ascii="Cambria" w:hAnsi="Cambria" w:cs="Calibri"/>
                <w:sz w:val="22"/>
                <w:szCs w:val="22"/>
              </w:rPr>
              <w:t>–1.25</w:t>
            </w:r>
            <w:r w:rsidRPr="00C2460D">
              <w:rPr>
                <w:rFonts w:ascii="Cambria" w:hAnsi="Cambria"/>
                <w:sz w:val="22"/>
                <w:szCs w:val="22"/>
              </w:rPr>
              <w:t>)</w:t>
            </w:r>
          </w:p>
        </w:tc>
        <w:tc>
          <w:tcPr>
            <w:tcW w:w="534" w:type="pct"/>
            <w:vAlign w:val="bottom"/>
          </w:tcPr>
          <w:p w14:paraId="682D4399" w14:textId="3F619E1A" w:rsidR="00D85DD3" w:rsidRPr="00C2460D" w:rsidRDefault="00133AC3" w:rsidP="00820671">
            <w:pPr>
              <w:jc w:val="center"/>
              <w:rPr>
                <w:rFonts w:ascii="Cambria" w:hAnsi="Cambria"/>
                <w:sz w:val="22"/>
                <w:szCs w:val="22"/>
              </w:rPr>
            </w:pPr>
            <w:r w:rsidRPr="00C2460D">
              <w:rPr>
                <w:rFonts w:ascii="Cambria" w:hAnsi="Cambria"/>
                <w:sz w:val="22"/>
                <w:szCs w:val="22"/>
              </w:rPr>
              <w:t>0.329</w:t>
            </w:r>
          </w:p>
        </w:tc>
        <w:tc>
          <w:tcPr>
            <w:tcW w:w="564" w:type="pct"/>
            <w:vAlign w:val="bottom"/>
          </w:tcPr>
          <w:p w14:paraId="3AA5731A" w14:textId="49CADA69" w:rsidR="00D85DD3" w:rsidRPr="00C2460D" w:rsidRDefault="00133AC3" w:rsidP="00820671">
            <w:pPr>
              <w:jc w:val="center"/>
              <w:rPr>
                <w:rFonts w:ascii="Cambria" w:hAnsi="Cambria"/>
                <w:sz w:val="22"/>
                <w:szCs w:val="22"/>
              </w:rPr>
            </w:pPr>
            <w:r w:rsidRPr="00C2460D">
              <w:rPr>
                <w:rFonts w:ascii="Cambria" w:hAnsi="Cambria"/>
                <w:sz w:val="22"/>
                <w:szCs w:val="22"/>
              </w:rPr>
              <w:t>0.401</w:t>
            </w:r>
          </w:p>
        </w:tc>
      </w:tr>
      <w:tr w:rsidR="00C756FA" w:rsidRPr="00C2460D" w14:paraId="27B34B09" w14:textId="77777777" w:rsidTr="00820671">
        <w:trPr>
          <w:jc w:val="center"/>
        </w:trPr>
        <w:tc>
          <w:tcPr>
            <w:tcW w:w="762" w:type="pct"/>
            <w:shd w:val="clear" w:color="auto" w:fill="auto"/>
            <w:vAlign w:val="bottom"/>
          </w:tcPr>
          <w:p w14:paraId="1EA52001" w14:textId="2F2886C8" w:rsidR="00D85DD3" w:rsidRPr="00C2460D" w:rsidRDefault="00700221" w:rsidP="00820671">
            <w:pPr>
              <w:rPr>
                <w:rFonts w:ascii="Cambria" w:hAnsi="Cambria"/>
                <w:sz w:val="22"/>
                <w:szCs w:val="22"/>
              </w:rPr>
            </w:pPr>
            <w:r w:rsidRPr="00C2460D">
              <w:rPr>
                <w:rFonts w:ascii="Cambria" w:hAnsi="Cambria"/>
                <w:sz w:val="22"/>
                <w:szCs w:val="22"/>
              </w:rPr>
              <w:t>IFN gamma</w:t>
            </w:r>
          </w:p>
        </w:tc>
        <w:tc>
          <w:tcPr>
            <w:tcW w:w="1021" w:type="pct"/>
            <w:vAlign w:val="bottom"/>
          </w:tcPr>
          <w:p w14:paraId="3FC98F92" w14:textId="4090A256" w:rsidR="00D85DD3" w:rsidRPr="00C2460D" w:rsidRDefault="00700221" w:rsidP="00820671">
            <w:pPr>
              <w:jc w:val="center"/>
              <w:rPr>
                <w:rFonts w:ascii="Cambria" w:hAnsi="Cambria"/>
                <w:sz w:val="22"/>
                <w:szCs w:val="22"/>
              </w:rPr>
            </w:pPr>
            <w:r w:rsidRPr="00C2460D">
              <w:rPr>
                <w:rFonts w:ascii="Cambria" w:hAnsi="Cambria"/>
                <w:sz w:val="22"/>
                <w:szCs w:val="22"/>
              </w:rPr>
              <w:t>1.01 (0.97–1.04)</w:t>
            </w:r>
          </w:p>
        </w:tc>
        <w:tc>
          <w:tcPr>
            <w:tcW w:w="534" w:type="pct"/>
            <w:vAlign w:val="bottom"/>
          </w:tcPr>
          <w:p w14:paraId="0FEE0D3A" w14:textId="517FA604" w:rsidR="00D85DD3" w:rsidRPr="00C2460D" w:rsidRDefault="00700221" w:rsidP="00820671">
            <w:pPr>
              <w:jc w:val="center"/>
              <w:rPr>
                <w:rFonts w:ascii="Cambria" w:hAnsi="Cambria"/>
                <w:sz w:val="22"/>
                <w:szCs w:val="22"/>
              </w:rPr>
            </w:pPr>
            <w:r w:rsidRPr="00C2460D">
              <w:rPr>
                <w:rFonts w:ascii="Cambria" w:hAnsi="Cambria"/>
                <w:sz w:val="22"/>
                <w:szCs w:val="22"/>
              </w:rPr>
              <w:t>0.740</w:t>
            </w:r>
          </w:p>
        </w:tc>
        <w:tc>
          <w:tcPr>
            <w:tcW w:w="564" w:type="pct"/>
            <w:vAlign w:val="bottom"/>
          </w:tcPr>
          <w:p w14:paraId="32959946" w14:textId="7DEFCAB1" w:rsidR="00D85DD3" w:rsidRPr="00C2460D" w:rsidRDefault="00700221" w:rsidP="00820671">
            <w:pPr>
              <w:jc w:val="center"/>
              <w:rPr>
                <w:rFonts w:ascii="Cambria" w:hAnsi="Cambria"/>
                <w:sz w:val="22"/>
                <w:szCs w:val="22"/>
              </w:rPr>
            </w:pPr>
            <w:r w:rsidRPr="00C2460D">
              <w:rPr>
                <w:rFonts w:ascii="Cambria" w:hAnsi="Cambria"/>
                <w:sz w:val="22"/>
                <w:szCs w:val="22"/>
              </w:rPr>
              <w:t>0.768</w:t>
            </w:r>
          </w:p>
        </w:tc>
        <w:tc>
          <w:tcPr>
            <w:tcW w:w="1021" w:type="pct"/>
            <w:vAlign w:val="bottom"/>
          </w:tcPr>
          <w:p w14:paraId="3025E5FA" w14:textId="29E321B8" w:rsidR="00D85DD3" w:rsidRPr="00C2460D" w:rsidRDefault="00133AC3" w:rsidP="00820671">
            <w:pPr>
              <w:jc w:val="center"/>
              <w:rPr>
                <w:rFonts w:ascii="Cambria" w:hAnsi="Cambria"/>
                <w:sz w:val="22"/>
                <w:szCs w:val="22"/>
              </w:rPr>
            </w:pPr>
            <w:r w:rsidRPr="00C2460D">
              <w:rPr>
                <w:rFonts w:ascii="Cambria" w:hAnsi="Cambria"/>
                <w:sz w:val="22"/>
                <w:szCs w:val="22"/>
              </w:rPr>
              <w:t>0.89</w:t>
            </w:r>
            <w:r w:rsidR="00184DF9" w:rsidRPr="00C2460D">
              <w:rPr>
                <w:rFonts w:ascii="Cambria" w:hAnsi="Cambria"/>
                <w:sz w:val="22"/>
                <w:szCs w:val="22"/>
              </w:rPr>
              <w:t xml:space="preserve"> </w:t>
            </w:r>
            <w:r w:rsidRPr="00C2460D">
              <w:rPr>
                <w:rFonts w:ascii="Cambria" w:hAnsi="Cambria"/>
                <w:sz w:val="22"/>
                <w:szCs w:val="22"/>
              </w:rPr>
              <w:t>(0.82</w:t>
            </w:r>
            <w:r w:rsidRPr="00C2460D">
              <w:rPr>
                <w:rFonts w:ascii="Cambria" w:hAnsi="Cambria" w:cs="Calibri"/>
                <w:sz w:val="22"/>
                <w:szCs w:val="22"/>
              </w:rPr>
              <w:t>–0.96</w:t>
            </w:r>
            <w:r w:rsidRPr="00C2460D">
              <w:rPr>
                <w:rFonts w:ascii="Cambria" w:hAnsi="Cambria"/>
                <w:sz w:val="22"/>
                <w:szCs w:val="22"/>
              </w:rPr>
              <w:t>)</w:t>
            </w:r>
          </w:p>
        </w:tc>
        <w:tc>
          <w:tcPr>
            <w:tcW w:w="534" w:type="pct"/>
            <w:vAlign w:val="bottom"/>
          </w:tcPr>
          <w:p w14:paraId="18F0A085" w14:textId="396910DC" w:rsidR="00D85DD3" w:rsidRPr="00C2460D" w:rsidRDefault="00133AC3" w:rsidP="00820671">
            <w:pPr>
              <w:jc w:val="center"/>
              <w:rPr>
                <w:rFonts w:ascii="Cambria" w:hAnsi="Cambria"/>
                <w:b/>
                <w:bCs/>
                <w:sz w:val="22"/>
                <w:szCs w:val="22"/>
              </w:rPr>
            </w:pPr>
            <w:r w:rsidRPr="00C2460D">
              <w:rPr>
                <w:rFonts w:ascii="Cambria" w:hAnsi="Cambria"/>
                <w:b/>
                <w:bCs/>
                <w:sz w:val="22"/>
                <w:szCs w:val="22"/>
              </w:rPr>
              <w:t>0.004</w:t>
            </w:r>
          </w:p>
        </w:tc>
        <w:tc>
          <w:tcPr>
            <w:tcW w:w="564" w:type="pct"/>
            <w:vAlign w:val="bottom"/>
          </w:tcPr>
          <w:p w14:paraId="38F46F9A" w14:textId="0DBD6A36" w:rsidR="00D85DD3" w:rsidRPr="00C2460D" w:rsidRDefault="00133AC3" w:rsidP="00820671">
            <w:pPr>
              <w:jc w:val="center"/>
              <w:rPr>
                <w:rFonts w:ascii="Cambria" w:hAnsi="Cambria"/>
                <w:b/>
                <w:bCs/>
                <w:sz w:val="22"/>
                <w:szCs w:val="22"/>
              </w:rPr>
            </w:pPr>
            <w:r w:rsidRPr="00C2460D">
              <w:rPr>
                <w:rFonts w:ascii="Cambria" w:hAnsi="Cambria"/>
                <w:b/>
                <w:bCs/>
                <w:sz w:val="22"/>
                <w:szCs w:val="22"/>
              </w:rPr>
              <w:t>0.014</w:t>
            </w:r>
          </w:p>
        </w:tc>
      </w:tr>
      <w:tr w:rsidR="00C756FA" w:rsidRPr="00C2460D" w14:paraId="2942BE51" w14:textId="77777777" w:rsidTr="00820671">
        <w:trPr>
          <w:jc w:val="center"/>
        </w:trPr>
        <w:tc>
          <w:tcPr>
            <w:tcW w:w="762" w:type="pct"/>
            <w:shd w:val="clear" w:color="auto" w:fill="auto"/>
            <w:vAlign w:val="bottom"/>
          </w:tcPr>
          <w:p w14:paraId="245268BF" w14:textId="72EB87F2" w:rsidR="00D85DD3" w:rsidRPr="00C2460D" w:rsidRDefault="00E51771" w:rsidP="00820671">
            <w:pPr>
              <w:rPr>
                <w:rFonts w:ascii="Cambria" w:hAnsi="Cambria" w:cs="Calibri"/>
                <w:sz w:val="22"/>
                <w:szCs w:val="22"/>
              </w:rPr>
            </w:pPr>
            <w:r w:rsidRPr="00C2460D">
              <w:rPr>
                <w:rFonts w:ascii="Cambria" w:hAnsi="Cambria" w:cs="Calibri"/>
                <w:sz w:val="22"/>
                <w:szCs w:val="22"/>
              </w:rPr>
              <w:t>IL10</w:t>
            </w:r>
          </w:p>
        </w:tc>
        <w:tc>
          <w:tcPr>
            <w:tcW w:w="1021" w:type="pct"/>
            <w:vAlign w:val="bottom"/>
          </w:tcPr>
          <w:p w14:paraId="08891E03" w14:textId="7244B3D8" w:rsidR="00D85DD3" w:rsidRPr="00C2460D" w:rsidRDefault="00E51771" w:rsidP="00820671">
            <w:pPr>
              <w:jc w:val="center"/>
              <w:rPr>
                <w:rFonts w:ascii="Cambria" w:hAnsi="Cambria" w:cs="Calibri"/>
                <w:sz w:val="22"/>
                <w:szCs w:val="22"/>
              </w:rPr>
            </w:pPr>
            <w:r w:rsidRPr="00C2460D">
              <w:rPr>
                <w:rFonts w:ascii="Cambria" w:hAnsi="Cambria" w:cs="Calibri"/>
                <w:sz w:val="22"/>
                <w:szCs w:val="22"/>
              </w:rPr>
              <w:t>1.03</w:t>
            </w:r>
            <w:r w:rsidR="00184DF9" w:rsidRPr="00C2460D">
              <w:rPr>
                <w:rFonts w:ascii="Cambria" w:hAnsi="Cambria" w:cs="Calibri"/>
                <w:sz w:val="22"/>
                <w:szCs w:val="22"/>
              </w:rPr>
              <w:t xml:space="preserve"> </w:t>
            </w:r>
            <w:r w:rsidRPr="00C2460D">
              <w:rPr>
                <w:rFonts w:ascii="Cambria" w:hAnsi="Cambria" w:cs="Calibri"/>
                <w:sz w:val="22"/>
                <w:szCs w:val="22"/>
              </w:rPr>
              <w:t>(</w:t>
            </w:r>
            <w:r w:rsidR="002D33F8" w:rsidRPr="00C2460D">
              <w:rPr>
                <w:rFonts w:ascii="Cambria" w:hAnsi="Cambria" w:cs="Calibri"/>
                <w:sz w:val="22"/>
                <w:szCs w:val="22"/>
              </w:rPr>
              <w:t>1.01</w:t>
            </w:r>
            <w:r w:rsidRPr="00C2460D">
              <w:rPr>
                <w:rFonts w:ascii="Cambria" w:hAnsi="Cambria" w:cs="Calibri"/>
                <w:sz w:val="22"/>
                <w:szCs w:val="22"/>
              </w:rPr>
              <w:t>–1.05)</w:t>
            </w:r>
          </w:p>
        </w:tc>
        <w:tc>
          <w:tcPr>
            <w:tcW w:w="534" w:type="pct"/>
            <w:vAlign w:val="bottom"/>
          </w:tcPr>
          <w:p w14:paraId="5CA20497" w14:textId="46D411D6" w:rsidR="00D85DD3" w:rsidRPr="00C2460D" w:rsidRDefault="00E51771" w:rsidP="00820671">
            <w:pPr>
              <w:jc w:val="center"/>
              <w:rPr>
                <w:rFonts w:ascii="Cambria" w:hAnsi="Cambria" w:cs="Calibri"/>
                <w:b/>
                <w:sz w:val="22"/>
                <w:szCs w:val="22"/>
              </w:rPr>
            </w:pPr>
            <w:r w:rsidRPr="00C2460D">
              <w:rPr>
                <w:rFonts w:ascii="Cambria" w:hAnsi="Cambria" w:cs="Calibri"/>
                <w:b/>
                <w:sz w:val="22"/>
                <w:szCs w:val="22"/>
              </w:rPr>
              <w:t>0.017</w:t>
            </w:r>
          </w:p>
        </w:tc>
        <w:tc>
          <w:tcPr>
            <w:tcW w:w="564" w:type="pct"/>
            <w:vAlign w:val="bottom"/>
          </w:tcPr>
          <w:p w14:paraId="0F511C87" w14:textId="1458D818" w:rsidR="00D85DD3" w:rsidRPr="00C2460D" w:rsidRDefault="00E51771" w:rsidP="00820671">
            <w:pPr>
              <w:jc w:val="center"/>
              <w:rPr>
                <w:rFonts w:ascii="Cambria" w:hAnsi="Cambria" w:cs="Calibri"/>
                <w:b/>
                <w:sz w:val="22"/>
                <w:szCs w:val="22"/>
              </w:rPr>
            </w:pPr>
            <w:r w:rsidRPr="00C2460D">
              <w:rPr>
                <w:rFonts w:ascii="Cambria" w:hAnsi="Cambria" w:cs="Calibri"/>
                <w:b/>
                <w:sz w:val="22"/>
                <w:szCs w:val="22"/>
              </w:rPr>
              <w:t>0.039</w:t>
            </w:r>
          </w:p>
        </w:tc>
        <w:tc>
          <w:tcPr>
            <w:tcW w:w="1021" w:type="pct"/>
            <w:vAlign w:val="bottom"/>
          </w:tcPr>
          <w:p w14:paraId="35C02CCD" w14:textId="099153CF" w:rsidR="00D85DD3" w:rsidRPr="00C2460D" w:rsidRDefault="00CE485B" w:rsidP="00820671">
            <w:pPr>
              <w:jc w:val="center"/>
              <w:rPr>
                <w:rFonts w:ascii="Cambria" w:hAnsi="Cambria" w:cs="Calibri"/>
                <w:sz w:val="22"/>
                <w:szCs w:val="22"/>
              </w:rPr>
            </w:pPr>
            <w:r w:rsidRPr="00C2460D">
              <w:rPr>
                <w:rFonts w:ascii="Cambria" w:hAnsi="Cambria" w:cs="Calibri"/>
                <w:sz w:val="22"/>
                <w:szCs w:val="22"/>
              </w:rPr>
              <w:t>0.90</w:t>
            </w:r>
            <w:r w:rsidR="00184DF9" w:rsidRPr="00C2460D">
              <w:rPr>
                <w:rFonts w:ascii="Cambria" w:hAnsi="Cambria" w:cs="Calibri"/>
                <w:sz w:val="22"/>
                <w:szCs w:val="22"/>
              </w:rPr>
              <w:t xml:space="preserve"> </w:t>
            </w:r>
            <w:r w:rsidRPr="00C2460D">
              <w:rPr>
                <w:rFonts w:ascii="Cambria" w:hAnsi="Cambria" w:cs="Calibri"/>
                <w:sz w:val="22"/>
                <w:szCs w:val="22"/>
              </w:rPr>
              <w:t>(0.85–0.96)</w:t>
            </w:r>
          </w:p>
        </w:tc>
        <w:tc>
          <w:tcPr>
            <w:tcW w:w="534" w:type="pct"/>
            <w:vAlign w:val="bottom"/>
          </w:tcPr>
          <w:p w14:paraId="7288F260" w14:textId="50599CF8" w:rsidR="00D85DD3" w:rsidRPr="00C2460D" w:rsidRDefault="00CE485B" w:rsidP="00820671">
            <w:pPr>
              <w:jc w:val="center"/>
              <w:rPr>
                <w:rFonts w:ascii="Cambria" w:hAnsi="Cambria" w:cs="Calibri"/>
                <w:b/>
                <w:bCs/>
                <w:sz w:val="22"/>
                <w:szCs w:val="22"/>
              </w:rPr>
            </w:pPr>
            <w:r w:rsidRPr="00C2460D">
              <w:rPr>
                <w:rFonts w:ascii="Cambria" w:hAnsi="Cambria" w:cs="Calibri"/>
                <w:b/>
                <w:bCs/>
                <w:sz w:val="22"/>
                <w:szCs w:val="22"/>
              </w:rPr>
              <w:t>0.001</w:t>
            </w:r>
          </w:p>
        </w:tc>
        <w:tc>
          <w:tcPr>
            <w:tcW w:w="564" w:type="pct"/>
            <w:vAlign w:val="bottom"/>
          </w:tcPr>
          <w:p w14:paraId="2883926F" w14:textId="53B14FE6" w:rsidR="00D85DD3" w:rsidRPr="00C2460D" w:rsidRDefault="00CE485B" w:rsidP="00820671">
            <w:pPr>
              <w:jc w:val="center"/>
              <w:rPr>
                <w:rFonts w:ascii="Cambria" w:hAnsi="Cambria" w:cs="Calibri"/>
                <w:b/>
                <w:bCs/>
                <w:sz w:val="22"/>
                <w:szCs w:val="22"/>
              </w:rPr>
            </w:pPr>
            <w:r w:rsidRPr="00C2460D">
              <w:rPr>
                <w:rFonts w:ascii="Cambria" w:hAnsi="Cambria" w:cs="Calibri"/>
                <w:b/>
                <w:bCs/>
                <w:sz w:val="22"/>
                <w:szCs w:val="22"/>
              </w:rPr>
              <w:t>0.013</w:t>
            </w:r>
          </w:p>
        </w:tc>
      </w:tr>
      <w:tr w:rsidR="00C756FA" w:rsidRPr="00C2460D" w14:paraId="6EB17B8E" w14:textId="77777777" w:rsidTr="00820671">
        <w:trPr>
          <w:jc w:val="center"/>
        </w:trPr>
        <w:tc>
          <w:tcPr>
            <w:tcW w:w="762" w:type="pct"/>
            <w:shd w:val="clear" w:color="auto" w:fill="auto"/>
            <w:vAlign w:val="bottom"/>
          </w:tcPr>
          <w:p w14:paraId="008BF34F" w14:textId="0E7213D8" w:rsidR="00D85DD3" w:rsidRPr="00C2460D" w:rsidRDefault="00E51771" w:rsidP="00820671">
            <w:pPr>
              <w:rPr>
                <w:rFonts w:ascii="Cambria" w:hAnsi="Cambria" w:cs="Calibri"/>
                <w:sz w:val="22"/>
                <w:szCs w:val="22"/>
              </w:rPr>
            </w:pPr>
            <w:r w:rsidRPr="00C2460D">
              <w:rPr>
                <w:rFonts w:ascii="Cambria" w:hAnsi="Cambria" w:cs="Calibri"/>
                <w:sz w:val="22"/>
                <w:szCs w:val="22"/>
              </w:rPr>
              <w:t>IL12p70</w:t>
            </w:r>
          </w:p>
        </w:tc>
        <w:tc>
          <w:tcPr>
            <w:tcW w:w="1021" w:type="pct"/>
            <w:vAlign w:val="bottom"/>
          </w:tcPr>
          <w:p w14:paraId="1401D4ED" w14:textId="1B9B1F8E" w:rsidR="00D85DD3" w:rsidRPr="00C2460D" w:rsidRDefault="007350B3" w:rsidP="00820671">
            <w:pPr>
              <w:jc w:val="center"/>
              <w:rPr>
                <w:rFonts w:ascii="Cambria" w:hAnsi="Cambria" w:cs="Calibri"/>
                <w:sz w:val="22"/>
                <w:szCs w:val="22"/>
              </w:rPr>
            </w:pPr>
            <w:r w:rsidRPr="00C2460D">
              <w:rPr>
                <w:rFonts w:ascii="Cambria" w:hAnsi="Cambria" w:cs="Calibri"/>
                <w:sz w:val="22"/>
                <w:szCs w:val="22"/>
              </w:rPr>
              <w:t>1.02 (1.01–1.05)</w:t>
            </w:r>
          </w:p>
        </w:tc>
        <w:tc>
          <w:tcPr>
            <w:tcW w:w="534" w:type="pct"/>
            <w:vAlign w:val="bottom"/>
          </w:tcPr>
          <w:p w14:paraId="7B255C04" w14:textId="40EEECC7" w:rsidR="00D85DD3" w:rsidRPr="00C2460D" w:rsidRDefault="007350B3" w:rsidP="00820671">
            <w:pPr>
              <w:jc w:val="center"/>
              <w:rPr>
                <w:rFonts w:ascii="Cambria" w:hAnsi="Cambria" w:cs="Calibri"/>
                <w:b/>
                <w:sz w:val="22"/>
                <w:szCs w:val="22"/>
              </w:rPr>
            </w:pPr>
            <w:r w:rsidRPr="00C2460D">
              <w:rPr>
                <w:rFonts w:ascii="Cambria" w:hAnsi="Cambria" w:cs="Calibri"/>
                <w:b/>
                <w:sz w:val="22"/>
                <w:szCs w:val="22"/>
              </w:rPr>
              <w:t>0.013</w:t>
            </w:r>
          </w:p>
        </w:tc>
        <w:tc>
          <w:tcPr>
            <w:tcW w:w="564" w:type="pct"/>
            <w:vAlign w:val="bottom"/>
          </w:tcPr>
          <w:p w14:paraId="2552368E" w14:textId="7EB3DB51" w:rsidR="00D85DD3" w:rsidRPr="00C2460D" w:rsidRDefault="007350B3" w:rsidP="00820671">
            <w:pPr>
              <w:jc w:val="center"/>
              <w:rPr>
                <w:rFonts w:ascii="Cambria" w:hAnsi="Cambria" w:cs="Calibri"/>
                <w:b/>
                <w:sz w:val="22"/>
                <w:szCs w:val="22"/>
              </w:rPr>
            </w:pPr>
            <w:r w:rsidRPr="00C2460D">
              <w:rPr>
                <w:rFonts w:ascii="Cambria" w:hAnsi="Cambria" w:cs="Calibri"/>
                <w:b/>
                <w:sz w:val="22"/>
                <w:szCs w:val="22"/>
              </w:rPr>
              <w:t>0.036</w:t>
            </w:r>
          </w:p>
        </w:tc>
        <w:tc>
          <w:tcPr>
            <w:tcW w:w="1021" w:type="pct"/>
            <w:vAlign w:val="bottom"/>
          </w:tcPr>
          <w:p w14:paraId="5E03BC3D" w14:textId="0EEE9C4F" w:rsidR="00D85DD3" w:rsidRPr="00C2460D" w:rsidRDefault="00242640" w:rsidP="00820671">
            <w:pPr>
              <w:jc w:val="center"/>
              <w:rPr>
                <w:rFonts w:ascii="Cambria" w:hAnsi="Cambria" w:cs="Calibri"/>
                <w:sz w:val="22"/>
                <w:szCs w:val="22"/>
              </w:rPr>
            </w:pPr>
            <w:r w:rsidRPr="00C2460D">
              <w:rPr>
                <w:rFonts w:ascii="Cambria" w:hAnsi="Cambria" w:cs="Calibri"/>
                <w:sz w:val="22"/>
                <w:szCs w:val="22"/>
              </w:rPr>
              <w:t>0.94 (0.89–0.98)</w:t>
            </w:r>
          </w:p>
        </w:tc>
        <w:tc>
          <w:tcPr>
            <w:tcW w:w="534" w:type="pct"/>
            <w:vAlign w:val="bottom"/>
          </w:tcPr>
          <w:p w14:paraId="258D6633" w14:textId="480A6806" w:rsidR="00D85DD3" w:rsidRPr="00C2460D" w:rsidRDefault="00242640" w:rsidP="00820671">
            <w:pPr>
              <w:jc w:val="center"/>
              <w:rPr>
                <w:rFonts w:ascii="Cambria" w:hAnsi="Cambria" w:cs="Calibri"/>
                <w:b/>
                <w:sz w:val="22"/>
                <w:szCs w:val="22"/>
              </w:rPr>
            </w:pPr>
            <w:r w:rsidRPr="00C2460D">
              <w:rPr>
                <w:rFonts w:ascii="Cambria" w:hAnsi="Cambria" w:cs="Calibri"/>
                <w:b/>
                <w:sz w:val="22"/>
                <w:szCs w:val="22"/>
              </w:rPr>
              <w:t>0.008</w:t>
            </w:r>
          </w:p>
        </w:tc>
        <w:tc>
          <w:tcPr>
            <w:tcW w:w="564" w:type="pct"/>
            <w:vAlign w:val="bottom"/>
          </w:tcPr>
          <w:p w14:paraId="50595FC4" w14:textId="344FE7A1" w:rsidR="00D85DD3" w:rsidRPr="00C2460D" w:rsidRDefault="00242640" w:rsidP="00820671">
            <w:pPr>
              <w:jc w:val="center"/>
              <w:rPr>
                <w:rFonts w:ascii="Cambria" w:hAnsi="Cambria" w:cs="Calibri"/>
                <w:b/>
                <w:sz w:val="22"/>
                <w:szCs w:val="22"/>
              </w:rPr>
            </w:pPr>
            <w:r w:rsidRPr="00C2460D">
              <w:rPr>
                <w:rFonts w:ascii="Cambria" w:hAnsi="Cambria" w:cs="Calibri"/>
                <w:b/>
                <w:sz w:val="22"/>
                <w:szCs w:val="22"/>
              </w:rPr>
              <w:t>0.022</w:t>
            </w:r>
          </w:p>
        </w:tc>
      </w:tr>
      <w:tr w:rsidR="00C756FA" w:rsidRPr="00C2460D" w14:paraId="2528FFAC" w14:textId="77777777" w:rsidTr="00820671">
        <w:trPr>
          <w:jc w:val="center"/>
        </w:trPr>
        <w:tc>
          <w:tcPr>
            <w:tcW w:w="762" w:type="pct"/>
            <w:shd w:val="clear" w:color="auto" w:fill="auto"/>
            <w:vAlign w:val="bottom"/>
          </w:tcPr>
          <w:p w14:paraId="29DDF54B" w14:textId="57479D45" w:rsidR="00D85DD3" w:rsidRPr="00C2460D" w:rsidRDefault="007350B3" w:rsidP="00820671">
            <w:pPr>
              <w:rPr>
                <w:rFonts w:ascii="Cambria" w:hAnsi="Cambria" w:cs="Calibri"/>
                <w:sz w:val="22"/>
                <w:szCs w:val="22"/>
              </w:rPr>
            </w:pPr>
            <w:r w:rsidRPr="00C2460D">
              <w:rPr>
                <w:rFonts w:ascii="Cambria" w:hAnsi="Cambria" w:cs="Calibri"/>
                <w:sz w:val="22"/>
                <w:szCs w:val="22"/>
              </w:rPr>
              <w:t>IL17A</w:t>
            </w:r>
          </w:p>
        </w:tc>
        <w:tc>
          <w:tcPr>
            <w:tcW w:w="1021" w:type="pct"/>
            <w:vAlign w:val="bottom"/>
          </w:tcPr>
          <w:p w14:paraId="4317F7B7" w14:textId="54F8E1C0" w:rsidR="00D85DD3" w:rsidRPr="00C2460D" w:rsidRDefault="00C756FA" w:rsidP="00820671">
            <w:pPr>
              <w:jc w:val="center"/>
              <w:rPr>
                <w:rFonts w:ascii="Cambria" w:hAnsi="Cambria"/>
                <w:sz w:val="22"/>
                <w:szCs w:val="22"/>
              </w:rPr>
            </w:pPr>
            <w:r w:rsidRPr="00C2460D">
              <w:rPr>
                <w:rFonts w:ascii="Cambria" w:hAnsi="Cambria"/>
                <w:sz w:val="22"/>
                <w:szCs w:val="22"/>
              </w:rPr>
              <w:t>1.01 (</w:t>
            </w:r>
            <w:r w:rsidR="002D33F8" w:rsidRPr="00C2460D">
              <w:rPr>
                <w:rFonts w:ascii="Cambria" w:hAnsi="Cambria"/>
                <w:sz w:val="22"/>
                <w:szCs w:val="22"/>
              </w:rPr>
              <w:t>0.99</w:t>
            </w:r>
            <w:r w:rsidRPr="00C2460D">
              <w:rPr>
                <w:rFonts w:ascii="Cambria" w:hAnsi="Cambria"/>
                <w:sz w:val="22"/>
                <w:szCs w:val="22"/>
              </w:rPr>
              <w:t>–1.03)</w:t>
            </w:r>
          </w:p>
        </w:tc>
        <w:tc>
          <w:tcPr>
            <w:tcW w:w="534" w:type="pct"/>
            <w:vAlign w:val="bottom"/>
          </w:tcPr>
          <w:p w14:paraId="00EA1FDD" w14:textId="533CF4D4" w:rsidR="00D85DD3" w:rsidRPr="00C2460D" w:rsidRDefault="00C756FA" w:rsidP="00820671">
            <w:pPr>
              <w:jc w:val="center"/>
              <w:rPr>
                <w:rFonts w:ascii="Cambria" w:hAnsi="Cambria"/>
                <w:bCs/>
                <w:sz w:val="22"/>
                <w:szCs w:val="22"/>
              </w:rPr>
            </w:pPr>
            <w:r w:rsidRPr="00C2460D">
              <w:rPr>
                <w:rFonts w:ascii="Cambria" w:hAnsi="Cambria"/>
                <w:bCs/>
                <w:sz w:val="22"/>
                <w:szCs w:val="22"/>
              </w:rPr>
              <w:t>0.165</w:t>
            </w:r>
          </w:p>
        </w:tc>
        <w:tc>
          <w:tcPr>
            <w:tcW w:w="564" w:type="pct"/>
            <w:vAlign w:val="bottom"/>
          </w:tcPr>
          <w:p w14:paraId="09870D89" w14:textId="7D526DBD" w:rsidR="00D85DD3" w:rsidRPr="00C2460D" w:rsidRDefault="00C756FA" w:rsidP="00820671">
            <w:pPr>
              <w:jc w:val="center"/>
              <w:rPr>
                <w:rFonts w:ascii="Cambria" w:hAnsi="Cambria"/>
                <w:bCs/>
                <w:sz w:val="22"/>
                <w:szCs w:val="22"/>
              </w:rPr>
            </w:pPr>
            <w:r w:rsidRPr="00C2460D">
              <w:rPr>
                <w:rFonts w:ascii="Cambria" w:hAnsi="Cambria"/>
                <w:bCs/>
                <w:sz w:val="22"/>
                <w:szCs w:val="22"/>
              </w:rPr>
              <w:t>0.257</w:t>
            </w:r>
          </w:p>
        </w:tc>
        <w:tc>
          <w:tcPr>
            <w:tcW w:w="1021" w:type="pct"/>
            <w:vAlign w:val="bottom"/>
          </w:tcPr>
          <w:p w14:paraId="1D1F0362" w14:textId="43199C37" w:rsidR="00D85DD3" w:rsidRPr="00C2460D" w:rsidRDefault="00242640" w:rsidP="00820671">
            <w:pPr>
              <w:jc w:val="center"/>
              <w:rPr>
                <w:rFonts w:ascii="Cambria" w:hAnsi="Cambria"/>
                <w:sz w:val="22"/>
                <w:szCs w:val="22"/>
              </w:rPr>
            </w:pPr>
            <w:r w:rsidRPr="00C2460D">
              <w:rPr>
                <w:rFonts w:ascii="Cambria" w:hAnsi="Cambria"/>
                <w:sz w:val="22"/>
                <w:szCs w:val="22"/>
              </w:rPr>
              <w:t>0.98</w:t>
            </w:r>
            <w:r w:rsidR="00184DF9" w:rsidRPr="00C2460D">
              <w:rPr>
                <w:rFonts w:ascii="Cambria" w:hAnsi="Cambria"/>
                <w:sz w:val="22"/>
                <w:szCs w:val="22"/>
              </w:rPr>
              <w:t xml:space="preserve"> </w:t>
            </w:r>
            <w:r w:rsidRPr="00C2460D">
              <w:rPr>
                <w:rFonts w:ascii="Cambria" w:hAnsi="Cambria"/>
                <w:sz w:val="22"/>
                <w:szCs w:val="22"/>
              </w:rPr>
              <w:t>(0.94</w:t>
            </w:r>
            <w:r w:rsidRPr="00C2460D">
              <w:rPr>
                <w:rFonts w:ascii="Cambria" w:hAnsi="Cambria" w:cs="Calibri"/>
                <w:sz w:val="22"/>
                <w:szCs w:val="22"/>
              </w:rPr>
              <w:t>–1.01</w:t>
            </w:r>
            <w:r w:rsidRPr="00C2460D">
              <w:rPr>
                <w:rFonts w:ascii="Cambria" w:hAnsi="Cambria"/>
                <w:sz w:val="22"/>
                <w:szCs w:val="22"/>
              </w:rPr>
              <w:t>)</w:t>
            </w:r>
          </w:p>
        </w:tc>
        <w:tc>
          <w:tcPr>
            <w:tcW w:w="534" w:type="pct"/>
            <w:vAlign w:val="bottom"/>
          </w:tcPr>
          <w:p w14:paraId="266CF48D" w14:textId="48D2E2D9" w:rsidR="00D85DD3" w:rsidRPr="00C2460D" w:rsidRDefault="00242640" w:rsidP="00820671">
            <w:pPr>
              <w:jc w:val="center"/>
              <w:rPr>
                <w:rFonts w:ascii="Cambria" w:hAnsi="Cambria"/>
                <w:sz w:val="22"/>
                <w:szCs w:val="22"/>
              </w:rPr>
            </w:pPr>
            <w:r w:rsidRPr="00C2460D">
              <w:rPr>
                <w:rFonts w:ascii="Cambria" w:hAnsi="Cambria"/>
                <w:sz w:val="22"/>
                <w:szCs w:val="22"/>
              </w:rPr>
              <w:t>0.202</w:t>
            </w:r>
          </w:p>
        </w:tc>
        <w:tc>
          <w:tcPr>
            <w:tcW w:w="564" w:type="pct"/>
            <w:vAlign w:val="bottom"/>
          </w:tcPr>
          <w:p w14:paraId="49D18C6F" w14:textId="1FD66517" w:rsidR="00D85DD3" w:rsidRPr="00C2460D" w:rsidRDefault="00242640" w:rsidP="00820671">
            <w:pPr>
              <w:jc w:val="center"/>
              <w:rPr>
                <w:rFonts w:ascii="Cambria" w:hAnsi="Cambria"/>
                <w:sz w:val="22"/>
                <w:szCs w:val="22"/>
              </w:rPr>
            </w:pPr>
            <w:r w:rsidRPr="00C2460D">
              <w:rPr>
                <w:rFonts w:ascii="Cambria" w:hAnsi="Cambria"/>
                <w:sz w:val="22"/>
                <w:szCs w:val="22"/>
              </w:rPr>
              <w:t>0.298</w:t>
            </w:r>
          </w:p>
        </w:tc>
      </w:tr>
      <w:tr w:rsidR="00C756FA" w:rsidRPr="00C2460D" w14:paraId="55B441CF" w14:textId="77777777" w:rsidTr="00820671">
        <w:trPr>
          <w:jc w:val="center"/>
        </w:trPr>
        <w:tc>
          <w:tcPr>
            <w:tcW w:w="762" w:type="pct"/>
            <w:shd w:val="clear" w:color="auto" w:fill="auto"/>
            <w:vAlign w:val="bottom"/>
          </w:tcPr>
          <w:p w14:paraId="7BEF633B" w14:textId="3BA4640E" w:rsidR="00D85DD3" w:rsidRPr="00C2460D" w:rsidRDefault="00C756FA" w:rsidP="00820671">
            <w:pPr>
              <w:rPr>
                <w:rFonts w:ascii="Cambria" w:hAnsi="Cambria" w:cs="Calibri"/>
                <w:sz w:val="22"/>
                <w:szCs w:val="22"/>
              </w:rPr>
            </w:pPr>
            <w:r w:rsidRPr="00C2460D">
              <w:rPr>
                <w:rFonts w:ascii="Cambria" w:hAnsi="Cambria" w:cs="Calibri"/>
                <w:sz w:val="22"/>
                <w:szCs w:val="22"/>
              </w:rPr>
              <w:t>IL18</w:t>
            </w:r>
          </w:p>
        </w:tc>
        <w:tc>
          <w:tcPr>
            <w:tcW w:w="1021" w:type="pct"/>
            <w:vAlign w:val="bottom"/>
          </w:tcPr>
          <w:p w14:paraId="29BEBA2F" w14:textId="50B46CDD" w:rsidR="00D85DD3" w:rsidRPr="00C2460D" w:rsidRDefault="00C756FA" w:rsidP="00820671">
            <w:pPr>
              <w:jc w:val="center"/>
              <w:rPr>
                <w:rFonts w:ascii="Cambria" w:hAnsi="Cambria"/>
                <w:sz w:val="22"/>
                <w:szCs w:val="22"/>
              </w:rPr>
            </w:pPr>
            <w:r w:rsidRPr="00C2460D">
              <w:rPr>
                <w:rFonts w:ascii="Cambria" w:hAnsi="Cambria"/>
                <w:sz w:val="22"/>
                <w:szCs w:val="22"/>
              </w:rPr>
              <w:t>1.08</w:t>
            </w:r>
            <w:r w:rsidR="00184DF9" w:rsidRPr="00C2460D">
              <w:rPr>
                <w:rFonts w:ascii="Cambria" w:hAnsi="Cambria"/>
                <w:sz w:val="22"/>
                <w:szCs w:val="22"/>
              </w:rPr>
              <w:t xml:space="preserve"> </w:t>
            </w:r>
            <w:r w:rsidRPr="00C2460D">
              <w:rPr>
                <w:rFonts w:ascii="Cambria" w:hAnsi="Cambria"/>
                <w:sz w:val="22"/>
                <w:szCs w:val="22"/>
              </w:rPr>
              <w:t>(</w:t>
            </w:r>
            <w:r w:rsidR="002D33F8" w:rsidRPr="00C2460D">
              <w:rPr>
                <w:rFonts w:ascii="Cambria" w:hAnsi="Cambria"/>
                <w:sz w:val="22"/>
                <w:szCs w:val="22"/>
              </w:rPr>
              <w:t>1.03</w:t>
            </w:r>
            <w:r w:rsidR="002D33F8" w:rsidRPr="00C2460D">
              <w:rPr>
                <w:rFonts w:ascii="Cambria" w:hAnsi="Cambria" w:cs="Calibri"/>
                <w:sz w:val="22"/>
                <w:szCs w:val="22"/>
              </w:rPr>
              <w:t>–</w:t>
            </w:r>
            <w:r w:rsidRPr="00C2460D">
              <w:rPr>
                <w:rFonts w:ascii="Cambria" w:hAnsi="Cambria"/>
                <w:sz w:val="22"/>
                <w:szCs w:val="22"/>
              </w:rPr>
              <w:t>1.14)</w:t>
            </w:r>
          </w:p>
        </w:tc>
        <w:tc>
          <w:tcPr>
            <w:tcW w:w="534" w:type="pct"/>
            <w:vAlign w:val="bottom"/>
          </w:tcPr>
          <w:p w14:paraId="14F95858" w14:textId="0B9B5A13" w:rsidR="00D85DD3" w:rsidRPr="00C2460D" w:rsidRDefault="00C756FA" w:rsidP="00820671">
            <w:pPr>
              <w:jc w:val="center"/>
              <w:rPr>
                <w:rFonts w:ascii="Cambria" w:hAnsi="Cambria"/>
                <w:b/>
                <w:bCs/>
                <w:sz w:val="22"/>
                <w:szCs w:val="22"/>
              </w:rPr>
            </w:pPr>
            <w:r w:rsidRPr="00C2460D">
              <w:rPr>
                <w:rFonts w:ascii="Cambria" w:hAnsi="Cambria"/>
                <w:b/>
                <w:bCs/>
                <w:sz w:val="22"/>
                <w:szCs w:val="22"/>
              </w:rPr>
              <w:t>0.004</w:t>
            </w:r>
          </w:p>
        </w:tc>
        <w:tc>
          <w:tcPr>
            <w:tcW w:w="564" w:type="pct"/>
            <w:vAlign w:val="bottom"/>
          </w:tcPr>
          <w:p w14:paraId="3CBEF572" w14:textId="289898E2" w:rsidR="00D85DD3" w:rsidRPr="00C2460D" w:rsidRDefault="00C756FA" w:rsidP="00820671">
            <w:pPr>
              <w:jc w:val="center"/>
              <w:rPr>
                <w:rFonts w:ascii="Cambria" w:hAnsi="Cambria"/>
                <w:b/>
                <w:bCs/>
                <w:sz w:val="22"/>
                <w:szCs w:val="22"/>
              </w:rPr>
            </w:pPr>
            <w:r w:rsidRPr="00C2460D">
              <w:rPr>
                <w:rFonts w:ascii="Cambria" w:hAnsi="Cambria"/>
                <w:b/>
                <w:bCs/>
                <w:sz w:val="22"/>
                <w:szCs w:val="22"/>
              </w:rPr>
              <w:t>0.015</w:t>
            </w:r>
          </w:p>
        </w:tc>
        <w:tc>
          <w:tcPr>
            <w:tcW w:w="1021" w:type="pct"/>
            <w:vAlign w:val="bottom"/>
          </w:tcPr>
          <w:p w14:paraId="04DAE937" w14:textId="3045F46E" w:rsidR="00D85DD3" w:rsidRPr="00C2460D" w:rsidRDefault="00242640" w:rsidP="00820671">
            <w:pPr>
              <w:jc w:val="center"/>
              <w:rPr>
                <w:rFonts w:ascii="Cambria" w:hAnsi="Cambria"/>
                <w:sz w:val="22"/>
                <w:szCs w:val="22"/>
              </w:rPr>
            </w:pPr>
            <w:r w:rsidRPr="00C2460D">
              <w:rPr>
                <w:rFonts w:ascii="Cambria" w:hAnsi="Cambria"/>
                <w:sz w:val="22"/>
                <w:szCs w:val="22"/>
              </w:rPr>
              <w:t>0.82</w:t>
            </w:r>
            <w:r w:rsidR="00184DF9" w:rsidRPr="00C2460D">
              <w:rPr>
                <w:rFonts w:ascii="Cambria" w:hAnsi="Cambria"/>
                <w:sz w:val="22"/>
                <w:szCs w:val="22"/>
              </w:rPr>
              <w:t xml:space="preserve"> </w:t>
            </w:r>
            <w:r w:rsidRPr="00C2460D">
              <w:rPr>
                <w:rFonts w:ascii="Cambria" w:hAnsi="Cambria"/>
                <w:sz w:val="22"/>
                <w:szCs w:val="22"/>
              </w:rPr>
              <w:t>(0.72</w:t>
            </w:r>
            <w:r w:rsidRPr="00C2460D">
              <w:rPr>
                <w:rFonts w:ascii="Cambria" w:hAnsi="Cambria" w:cs="Calibri"/>
                <w:sz w:val="22"/>
                <w:szCs w:val="22"/>
              </w:rPr>
              <w:t>–0.94</w:t>
            </w:r>
            <w:r w:rsidRPr="00C2460D">
              <w:rPr>
                <w:rFonts w:ascii="Cambria" w:hAnsi="Cambria"/>
                <w:sz w:val="22"/>
                <w:szCs w:val="22"/>
              </w:rPr>
              <w:t>)</w:t>
            </w:r>
          </w:p>
        </w:tc>
        <w:tc>
          <w:tcPr>
            <w:tcW w:w="534" w:type="pct"/>
            <w:vAlign w:val="bottom"/>
          </w:tcPr>
          <w:p w14:paraId="5D318B71" w14:textId="24C67E1E" w:rsidR="00D85DD3" w:rsidRPr="00C2460D" w:rsidRDefault="00242640" w:rsidP="00820671">
            <w:pPr>
              <w:jc w:val="center"/>
              <w:rPr>
                <w:rFonts w:ascii="Cambria" w:hAnsi="Cambria"/>
                <w:b/>
                <w:sz w:val="22"/>
                <w:szCs w:val="22"/>
              </w:rPr>
            </w:pPr>
            <w:r w:rsidRPr="00C2460D">
              <w:rPr>
                <w:rFonts w:ascii="Cambria" w:hAnsi="Cambria"/>
                <w:b/>
                <w:sz w:val="22"/>
                <w:szCs w:val="22"/>
              </w:rPr>
              <w:t>0.003</w:t>
            </w:r>
          </w:p>
        </w:tc>
        <w:tc>
          <w:tcPr>
            <w:tcW w:w="564" w:type="pct"/>
            <w:vAlign w:val="bottom"/>
          </w:tcPr>
          <w:p w14:paraId="50BF4B30" w14:textId="41128A2A" w:rsidR="00D85DD3" w:rsidRPr="00C2460D" w:rsidRDefault="00242640" w:rsidP="00820671">
            <w:pPr>
              <w:jc w:val="center"/>
              <w:rPr>
                <w:rFonts w:ascii="Cambria" w:hAnsi="Cambria"/>
                <w:b/>
                <w:sz w:val="22"/>
                <w:szCs w:val="22"/>
              </w:rPr>
            </w:pPr>
            <w:r w:rsidRPr="00C2460D">
              <w:rPr>
                <w:rFonts w:ascii="Cambria" w:hAnsi="Cambria"/>
                <w:b/>
                <w:sz w:val="22"/>
                <w:szCs w:val="22"/>
              </w:rPr>
              <w:t>0.014</w:t>
            </w:r>
          </w:p>
        </w:tc>
      </w:tr>
      <w:tr w:rsidR="00C756FA" w:rsidRPr="00C2460D" w14:paraId="139EBB4A" w14:textId="77777777" w:rsidTr="00820671">
        <w:trPr>
          <w:jc w:val="center"/>
        </w:trPr>
        <w:tc>
          <w:tcPr>
            <w:tcW w:w="762" w:type="pct"/>
            <w:shd w:val="clear" w:color="auto" w:fill="auto"/>
            <w:vAlign w:val="bottom"/>
          </w:tcPr>
          <w:p w14:paraId="0A34F54F" w14:textId="13F608A4" w:rsidR="00D85DD3" w:rsidRPr="00C2460D" w:rsidRDefault="00C756FA" w:rsidP="00820671">
            <w:pPr>
              <w:rPr>
                <w:rFonts w:ascii="Cambria" w:hAnsi="Cambria" w:cs="Calibri"/>
                <w:sz w:val="22"/>
                <w:szCs w:val="22"/>
              </w:rPr>
            </w:pPr>
            <w:r w:rsidRPr="00C2460D">
              <w:rPr>
                <w:rFonts w:ascii="Cambria" w:hAnsi="Cambria" w:cs="Calibri"/>
                <w:sz w:val="22"/>
                <w:szCs w:val="22"/>
              </w:rPr>
              <w:t>IL1</w:t>
            </w:r>
            <w:r w:rsidR="000338DB" w:rsidRPr="00C2460D">
              <w:rPr>
                <w:rFonts w:ascii="Cambria" w:hAnsi="Cambria" w:cs="Calibri"/>
                <w:sz w:val="22"/>
                <w:szCs w:val="22"/>
              </w:rPr>
              <w:t>β</w:t>
            </w:r>
          </w:p>
        </w:tc>
        <w:tc>
          <w:tcPr>
            <w:tcW w:w="1021" w:type="pct"/>
            <w:vAlign w:val="bottom"/>
          </w:tcPr>
          <w:p w14:paraId="2CB38DCD" w14:textId="0F545FE0" w:rsidR="00D85DD3" w:rsidRPr="00C2460D" w:rsidRDefault="00C756FA" w:rsidP="00820671">
            <w:pPr>
              <w:jc w:val="center"/>
              <w:rPr>
                <w:rFonts w:ascii="Cambria" w:hAnsi="Cambria"/>
                <w:sz w:val="22"/>
                <w:szCs w:val="22"/>
              </w:rPr>
            </w:pPr>
            <w:r w:rsidRPr="00C2460D">
              <w:rPr>
                <w:rFonts w:ascii="Cambria" w:hAnsi="Cambria"/>
                <w:sz w:val="22"/>
                <w:szCs w:val="22"/>
              </w:rPr>
              <w:t>1.01 (</w:t>
            </w:r>
            <w:r w:rsidR="002D33F8" w:rsidRPr="00C2460D">
              <w:rPr>
                <w:rFonts w:ascii="Cambria" w:hAnsi="Cambria"/>
                <w:sz w:val="22"/>
                <w:szCs w:val="22"/>
              </w:rPr>
              <w:t>0.99</w:t>
            </w:r>
            <w:r w:rsidRPr="00C2460D">
              <w:rPr>
                <w:rFonts w:ascii="Cambria" w:hAnsi="Cambria"/>
                <w:sz w:val="22"/>
                <w:szCs w:val="22"/>
              </w:rPr>
              <w:t>–1.04)</w:t>
            </w:r>
          </w:p>
        </w:tc>
        <w:tc>
          <w:tcPr>
            <w:tcW w:w="534" w:type="pct"/>
            <w:vAlign w:val="bottom"/>
          </w:tcPr>
          <w:p w14:paraId="7F53B5FE" w14:textId="150378FA" w:rsidR="00D85DD3" w:rsidRPr="00C2460D" w:rsidRDefault="00C756FA" w:rsidP="00820671">
            <w:pPr>
              <w:jc w:val="center"/>
              <w:rPr>
                <w:rFonts w:ascii="Cambria" w:hAnsi="Cambria"/>
                <w:bCs/>
                <w:sz w:val="22"/>
                <w:szCs w:val="22"/>
              </w:rPr>
            </w:pPr>
            <w:r w:rsidRPr="00C2460D">
              <w:rPr>
                <w:rFonts w:ascii="Cambria" w:hAnsi="Cambria"/>
                <w:bCs/>
                <w:sz w:val="22"/>
                <w:szCs w:val="22"/>
              </w:rPr>
              <w:t>0.247</w:t>
            </w:r>
          </w:p>
        </w:tc>
        <w:tc>
          <w:tcPr>
            <w:tcW w:w="564" w:type="pct"/>
            <w:vAlign w:val="bottom"/>
          </w:tcPr>
          <w:p w14:paraId="4979C287" w14:textId="6A6D8B37" w:rsidR="00D85DD3" w:rsidRPr="00C2460D" w:rsidRDefault="00C756FA" w:rsidP="00820671">
            <w:pPr>
              <w:jc w:val="center"/>
              <w:rPr>
                <w:rFonts w:ascii="Cambria" w:hAnsi="Cambria"/>
                <w:bCs/>
                <w:sz w:val="22"/>
                <w:szCs w:val="22"/>
              </w:rPr>
            </w:pPr>
            <w:r w:rsidRPr="00C2460D">
              <w:rPr>
                <w:rFonts w:ascii="Cambria" w:hAnsi="Cambria"/>
                <w:bCs/>
                <w:sz w:val="22"/>
                <w:szCs w:val="22"/>
              </w:rPr>
              <w:t>0.345</w:t>
            </w:r>
          </w:p>
        </w:tc>
        <w:tc>
          <w:tcPr>
            <w:tcW w:w="1021" w:type="pct"/>
            <w:vAlign w:val="bottom"/>
          </w:tcPr>
          <w:p w14:paraId="5F2890D4" w14:textId="38F45CDD" w:rsidR="00D85DD3" w:rsidRPr="00C2460D" w:rsidRDefault="00242640" w:rsidP="00820671">
            <w:pPr>
              <w:jc w:val="center"/>
              <w:rPr>
                <w:rFonts w:ascii="Cambria" w:hAnsi="Cambria"/>
                <w:sz w:val="22"/>
                <w:szCs w:val="22"/>
              </w:rPr>
            </w:pPr>
            <w:r w:rsidRPr="00C2460D">
              <w:rPr>
                <w:rFonts w:ascii="Cambria" w:hAnsi="Cambria"/>
                <w:sz w:val="22"/>
                <w:szCs w:val="22"/>
              </w:rPr>
              <w:t>0.95</w:t>
            </w:r>
            <w:r w:rsidR="00184DF9" w:rsidRPr="00C2460D">
              <w:rPr>
                <w:rFonts w:ascii="Cambria" w:hAnsi="Cambria"/>
                <w:sz w:val="22"/>
                <w:szCs w:val="22"/>
              </w:rPr>
              <w:t xml:space="preserve"> </w:t>
            </w:r>
            <w:r w:rsidRPr="00C2460D">
              <w:rPr>
                <w:rFonts w:ascii="Cambria" w:hAnsi="Cambria"/>
                <w:sz w:val="22"/>
                <w:szCs w:val="22"/>
              </w:rPr>
              <w:t>(0.90</w:t>
            </w:r>
            <w:r w:rsidRPr="00C2460D">
              <w:rPr>
                <w:rFonts w:ascii="Cambria" w:hAnsi="Cambria" w:cs="Calibri"/>
                <w:sz w:val="22"/>
                <w:szCs w:val="22"/>
              </w:rPr>
              <w:t>–1.01</w:t>
            </w:r>
            <w:r w:rsidRPr="00C2460D">
              <w:rPr>
                <w:rFonts w:ascii="Cambria" w:hAnsi="Cambria"/>
                <w:sz w:val="22"/>
                <w:szCs w:val="22"/>
              </w:rPr>
              <w:t>)</w:t>
            </w:r>
          </w:p>
        </w:tc>
        <w:tc>
          <w:tcPr>
            <w:tcW w:w="534" w:type="pct"/>
            <w:vAlign w:val="bottom"/>
          </w:tcPr>
          <w:p w14:paraId="32490269" w14:textId="0859630D" w:rsidR="00D85DD3" w:rsidRPr="00C2460D" w:rsidRDefault="00242640" w:rsidP="00820671">
            <w:pPr>
              <w:jc w:val="center"/>
              <w:rPr>
                <w:rFonts w:ascii="Cambria" w:hAnsi="Cambria"/>
                <w:sz w:val="22"/>
                <w:szCs w:val="22"/>
              </w:rPr>
            </w:pPr>
            <w:r w:rsidRPr="00C2460D">
              <w:rPr>
                <w:rFonts w:ascii="Cambria" w:hAnsi="Cambria"/>
                <w:sz w:val="22"/>
                <w:szCs w:val="22"/>
              </w:rPr>
              <w:t>0.113</w:t>
            </w:r>
          </w:p>
        </w:tc>
        <w:tc>
          <w:tcPr>
            <w:tcW w:w="564" w:type="pct"/>
            <w:vAlign w:val="bottom"/>
          </w:tcPr>
          <w:p w14:paraId="35EE577A" w14:textId="11222E93" w:rsidR="00D85DD3" w:rsidRPr="00C2460D" w:rsidRDefault="00242640" w:rsidP="00820671">
            <w:pPr>
              <w:jc w:val="center"/>
              <w:rPr>
                <w:rFonts w:ascii="Cambria" w:hAnsi="Cambria"/>
                <w:sz w:val="22"/>
                <w:szCs w:val="22"/>
              </w:rPr>
            </w:pPr>
            <w:r w:rsidRPr="00C2460D">
              <w:rPr>
                <w:rFonts w:ascii="Cambria" w:hAnsi="Cambria"/>
                <w:sz w:val="22"/>
                <w:szCs w:val="22"/>
              </w:rPr>
              <w:t>0.198</w:t>
            </w:r>
          </w:p>
        </w:tc>
      </w:tr>
      <w:tr w:rsidR="00C756FA" w:rsidRPr="00C2460D" w14:paraId="410C6D69" w14:textId="77777777" w:rsidTr="00820671">
        <w:trPr>
          <w:jc w:val="center"/>
        </w:trPr>
        <w:tc>
          <w:tcPr>
            <w:tcW w:w="762" w:type="pct"/>
            <w:shd w:val="clear" w:color="auto" w:fill="auto"/>
            <w:vAlign w:val="bottom"/>
          </w:tcPr>
          <w:p w14:paraId="2B9846C0" w14:textId="09B3C042" w:rsidR="00D85DD3" w:rsidRPr="00C2460D" w:rsidRDefault="00C756FA" w:rsidP="00820671">
            <w:pPr>
              <w:rPr>
                <w:rFonts w:ascii="Cambria" w:hAnsi="Cambria" w:cs="Calibri"/>
                <w:sz w:val="22"/>
                <w:szCs w:val="22"/>
              </w:rPr>
            </w:pPr>
            <w:r w:rsidRPr="00C2460D">
              <w:rPr>
                <w:rFonts w:ascii="Cambria" w:hAnsi="Cambria" w:cs="Calibri"/>
                <w:sz w:val="22"/>
                <w:szCs w:val="22"/>
              </w:rPr>
              <w:t>IL1RA</w:t>
            </w:r>
          </w:p>
        </w:tc>
        <w:tc>
          <w:tcPr>
            <w:tcW w:w="1021" w:type="pct"/>
            <w:vAlign w:val="bottom"/>
          </w:tcPr>
          <w:p w14:paraId="0BDEFEC2" w14:textId="72E8D4BA" w:rsidR="00D85DD3" w:rsidRPr="00C2460D" w:rsidRDefault="00C756FA" w:rsidP="00820671">
            <w:pPr>
              <w:jc w:val="center"/>
              <w:rPr>
                <w:rFonts w:ascii="Cambria" w:hAnsi="Cambria"/>
                <w:sz w:val="22"/>
                <w:szCs w:val="22"/>
              </w:rPr>
            </w:pPr>
            <w:r w:rsidRPr="00C2460D">
              <w:rPr>
                <w:rFonts w:ascii="Cambria" w:hAnsi="Cambria"/>
                <w:sz w:val="22"/>
                <w:szCs w:val="22"/>
              </w:rPr>
              <w:t>1.06 (</w:t>
            </w:r>
            <w:r w:rsidR="002D33F8" w:rsidRPr="00C2460D">
              <w:rPr>
                <w:rFonts w:ascii="Cambria" w:hAnsi="Cambria"/>
                <w:sz w:val="22"/>
                <w:szCs w:val="22"/>
              </w:rPr>
              <w:t>1.02</w:t>
            </w:r>
            <w:r w:rsidR="002D33F8" w:rsidRPr="00C2460D">
              <w:rPr>
                <w:rFonts w:ascii="Cambria" w:hAnsi="Cambria" w:cs="Calibri"/>
                <w:sz w:val="22"/>
                <w:szCs w:val="22"/>
              </w:rPr>
              <w:t>–</w:t>
            </w:r>
            <w:r w:rsidRPr="00C2460D">
              <w:rPr>
                <w:rFonts w:ascii="Cambria" w:hAnsi="Cambria"/>
                <w:sz w:val="22"/>
                <w:szCs w:val="22"/>
              </w:rPr>
              <w:t>1.09)</w:t>
            </w:r>
          </w:p>
        </w:tc>
        <w:tc>
          <w:tcPr>
            <w:tcW w:w="534" w:type="pct"/>
            <w:vAlign w:val="bottom"/>
          </w:tcPr>
          <w:p w14:paraId="04E00523" w14:textId="29ECB3B9" w:rsidR="00D85DD3" w:rsidRPr="00C2460D" w:rsidRDefault="00C756FA" w:rsidP="00820671">
            <w:pPr>
              <w:jc w:val="center"/>
              <w:rPr>
                <w:rFonts w:ascii="Cambria" w:hAnsi="Cambria"/>
                <w:b/>
                <w:bCs/>
                <w:sz w:val="22"/>
                <w:szCs w:val="22"/>
              </w:rPr>
            </w:pPr>
            <w:r w:rsidRPr="00C2460D">
              <w:rPr>
                <w:rFonts w:ascii="Cambria" w:hAnsi="Cambria"/>
                <w:b/>
                <w:bCs/>
                <w:sz w:val="22"/>
                <w:szCs w:val="22"/>
              </w:rPr>
              <w:t>0.004</w:t>
            </w:r>
          </w:p>
        </w:tc>
        <w:tc>
          <w:tcPr>
            <w:tcW w:w="564" w:type="pct"/>
            <w:vAlign w:val="bottom"/>
          </w:tcPr>
          <w:p w14:paraId="2131CD15" w14:textId="3806C85A" w:rsidR="00D85DD3" w:rsidRPr="00C2460D" w:rsidRDefault="00C756FA" w:rsidP="00820671">
            <w:pPr>
              <w:jc w:val="center"/>
              <w:rPr>
                <w:rFonts w:ascii="Cambria" w:hAnsi="Cambria"/>
                <w:b/>
                <w:bCs/>
                <w:sz w:val="22"/>
                <w:szCs w:val="22"/>
              </w:rPr>
            </w:pPr>
            <w:r w:rsidRPr="00C2460D">
              <w:rPr>
                <w:rFonts w:ascii="Cambria" w:hAnsi="Cambria"/>
                <w:b/>
                <w:bCs/>
                <w:sz w:val="22"/>
                <w:szCs w:val="22"/>
              </w:rPr>
              <w:t>0.015</w:t>
            </w:r>
          </w:p>
        </w:tc>
        <w:tc>
          <w:tcPr>
            <w:tcW w:w="1021" w:type="pct"/>
            <w:vAlign w:val="bottom"/>
          </w:tcPr>
          <w:p w14:paraId="0E956F68" w14:textId="119B6C38" w:rsidR="00D85DD3" w:rsidRPr="00C2460D" w:rsidRDefault="00242640" w:rsidP="00820671">
            <w:pPr>
              <w:jc w:val="center"/>
              <w:rPr>
                <w:rFonts w:ascii="Cambria" w:hAnsi="Cambria"/>
                <w:sz w:val="22"/>
                <w:szCs w:val="22"/>
              </w:rPr>
            </w:pPr>
            <w:r w:rsidRPr="00C2460D">
              <w:rPr>
                <w:rFonts w:ascii="Cambria" w:hAnsi="Cambria"/>
                <w:sz w:val="22"/>
                <w:szCs w:val="22"/>
              </w:rPr>
              <w:t>0.91</w:t>
            </w:r>
            <w:r w:rsidR="00184DF9" w:rsidRPr="00C2460D">
              <w:rPr>
                <w:rFonts w:ascii="Cambria" w:hAnsi="Cambria"/>
                <w:sz w:val="22"/>
                <w:szCs w:val="22"/>
              </w:rPr>
              <w:t xml:space="preserve"> </w:t>
            </w:r>
            <w:r w:rsidRPr="00C2460D">
              <w:rPr>
                <w:rFonts w:ascii="Cambria" w:hAnsi="Cambria"/>
                <w:sz w:val="22"/>
                <w:szCs w:val="22"/>
              </w:rPr>
              <w:t>(0.83</w:t>
            </w:r>
            <w:r w:rsidRPr="00C2460D">
              <w:rPr>
                <w:rFonts w:ascii="Cambria" w:hAnsi="Cambria" w:cs="Calibri"/>
                <w:sz w:val="22"/>
                <w:szCs w:val="22"/>
              </w:rPr>
              <w:t>–1.00</w:t>
            </w:r>
            <w:r w:rsidRPr="00C2460D">
              <w:rPr>
                <w:rFonts w:ascii="Cambria" w:hAnsi="Cambria"/>
                <w:sz w:val="22"/>
                <w:szCs w:val="22"/>
              </w:rPr>
              <w:t>)</w:t>
            </w:r>
          </w:p>
        </w:tc>
        <w:tc>
          <w:tcPr>
            <w:tcW w:w="534" w:type="pct"/>
            <w:vAlign w:val="bottom"/>
          </w:tcPr>
          <w:p w14:paraId="15DF94EB" w14:textId="28BC529A" w:rsidR="00D85DD3" w:rsidRPr="00C2460D" w:rsidRDefault="00242640" w:rsidP="00820671">
            <w:pPr>
              <w:jc w:val="center"/>
              <w:rPr>
                <w:rFonts w:ascii="Cambria" w:hAnsi="Cambria"/>
                <w:b/>
                <w:sz w:val="22"/>
                <w:szCs w:val="22"/>
              </w:rPr>
            </w:pPr>
            <w:r w:rsidRPr="00C2460D">
              <w:rPr>
                <w:rFonts w:ascii="Cambria" w:hAnsi="Cambria"/>
                <w:b/>
                <w:sz w:val="22"/>
                <w:szCs w:val="22"/>
              </w:rPr>
              <w:t>0.049</w:t>
            </w:r>
          </w:p>
        </w:tc>
        <w:tc>
          <w:tcPr>
            <w:tcW w:w="564" w:type="pct"/>
            <w:vAlign w:val="bottom"/>
          </w:tcPr>
          <w:p w14:paraId="3D60AE53" w14:textId="4ACD849E" w:rsidR="00D85DD3" w:rsidRPr="00C2460D" w:rsidRDefault="00242640" w:rsidP="00820671">
            <w:pPr>
              <w:jc w:val="center"/>
              <w:rPr>
                <w:rFonts w:ascii="Cambria" w:hAnsi="Cambria"/>
                <w:sz w:val="22"/>
                <w:szCs w:val="22"/>
              </w:rPr>
            </w:pPr>
            <w:r w:rsidRPr="00C2460D">
              <w:rPr>
                <w:rFonts w:ascii="Cambria" w:hAnsi="Cambria"/>
                <w:sz w:val="22"/>
                <w:szCs w:val="22"/>
              </w:rPr>
              <w:t>0.114</w:t>
            </w:r>
          </w:p>
        </w:tc>
      </w:tr>
      <w:tr w:rsidR="00C756FA" w:rsidRPr="00C2460D" w14:paraId="7797FDC4" w14:textId="77777777" w:rsidTr="00820671">
        <w:trPr>
          <w:jc w:val="center"/>
        </w:trPr>
        <w:tc>
          <w:tcPr>
            <w:tcW w:w="762" w:type="pct"/>
            <w:shd w:val="clear" w:color="auto" w:fill="auto"/>
            <w:vAlign w:val="bottom"/>
          </w:tcPr>
          <w:p w14:paraId="2AB514B0" w14:textId="1AF65BD7" w:rsidR="00D85DD3" w:rsidRPr="00C2460D" w:rsidRDefault="00C756FA" w:rsidP="00820671">
            <w:pPr>
              <w:rPr>
                <w:rFonts w:ascii="Cambria" w:hAnsi="Cambria" w:cs="Calibri"/>
                <w:sz w:val="22"/>
                <w:szCs w:val="22"/>
              </w:rPr>
            </w:pPr>
            <w:r w:rsidRPr="00C2460D">
              <w:rPr>
                <w:rFonts w:ascii="Cambria" w:hAnsi="Cambria" w:cs="Calibri"/>
                <w:sz w:val="22"/>
                <w:szCs w:val="22"/>
              </w:rPr>
              <w:t>IL2</w:t>
            </w:r>
          </w:p>
        </w:tc>
        <w:tc>
          <w:tcPr>
            <w:tcW w:w="1021" w:type="pct"/>
            <w:vAlign w:val="bottom"/>
          </w:tcPr>
          <w:p w14:paraId="7FE77CE0" w14:textId="3465F444" w:rsidR="00D85DD3" w:rsidRPr="00C2460D" w:rsidRDefault="002D33F8" w:rsidP="00820671">
            <w:pPr>
              <w:jc w:val="center"/>
              <w:rPr>
                <w:rFonts w:ascii="Cambria" w:hAnsi="Cambria"/>
                <w:sz w:val="22"/>
                <w:szCs w:val="22"/>
              </w:rPr>
            </w:pPr>
            <w:r w:rsidRPr="00C2460D">
              <w:rPr>
                <w:rFonts w:ascii="Cambria" w:hAnsi="Cambria"/>
                <w:sz w:val="22"/>
                <w:szCs w:val="22"/>
              </w:rPr>
              <w:t>1.02 (1.00</w:t>
            </w:r>
            <w:r w:rsidRPr="00C2460D">
              <w:rPr>
                <w:rFonts w:ascii="Cambria" w:hAnsi="Cambria" w:cs="Calibri"/>
                <w:sz w:val="22"/>
                <w:szCs w:val="22"/>
              </w:rPr>
              <w:t>–</w:t>
            </w:r>
            <w:r w:rsidRPr="00C2460D">
              <w:rPr>
                <w:rFonts w:ascii="Cambria" w:hAnsi="Cambria"/>
                <w:sz w:val="22"/>
                <w:szCs w:val="22"/>
              </w:rPr>
              <w:t>1.03)</w:t>
            </w:r>
          </w:p>
        </w:tc>
        <w:tc>
          <w:tcPr>
            <w:tcW w:w="534" w:type="pct"/>
            <w:vAlign w:val="bottom"/>
          </w:tcPr>
          <w:p w14:paraId="6EAE8E84" w14:textId="08ACF060" w:rsidR="00D85DD3" w:rsidRPr="00C2460D" w:rsidRDefault="002D33F8" w:rsidP="00820671">
            <w:pPr>
              <w:jc w:val="center"/>
              <w:rPr>
                <w:rFonts w:ascii="Cambria" w:hAnsi="Cambria"/>
                <w:bCs/>
                <w:sz w:val="22"/>
                <w:szCs w:val="22"/>
              </w:rPr>
            </w:pPr>
            <w:r w:rsidRPr="00C2460D">
              <w:rPr>
                <w:rFonts w:ascii="Cambria" w:hAnsi="Cambria"/>
                <w:bCs/>
                <w:sz w:val="22"/>
                <w:szCs w:val="22"/>
              </w:rPr>
              <w:t>0.093</w:t>
            </w:r>
          </w:p>
        </w:tc>
        <w:tc>
          <w:tcPr>
            <w:tcW w:w="564" w:type="pct"/>
            <w:vAlign w:val="bottom"/>
          </w:tcPr>
          <w:p w14:paraId="399E4295" w14:textId="1B1EB352" w:rsidR="00D85DD3" w:rsidRPr="00C2460D" w:rsidRDefault="002D33F8" w:rsidP="00820671">
            <w:pPr>
              <w:jc w:val="center"/>
              <w:rPr>
                <w:rFonts w:ascii="Cambria" w:hAnsi="Cambria"/>
                <w:bCs/>
                <w:sz w:val="22"/>
                <w:szCs w:val="22"/>
              </w:rPr>
            </w:pPr>
            <w:r w:rsidRPr="00C2460D">
              <w:rPr>
                <w:rFonts w:ascii="Cambria" w:hAnsi="Cambria"/>
                <w:bCs/>
                <w:sz w:val="22"/>
                <w:szCs w:val="22"/>
              </w:rPr>
              <w:t>0.162</w:t>
            </w:r>
          </w:p>
        </w:tc>
        <w:tc>
          <w:tcPr>
            <w:tcW w:w="1021" w:type="pct"/>
            <w:vAlign w:val="bottom"/>
          </w:tcPr>
          <w:p w14:paraId="076D25E0" w14:textId="12936355" w:rsidR="00D85DD3" w:rsidRPr="00C2460D" w:rsidRDefault="00242640" w:rsidP="00820671">
            <w:pPr>
              <w:jc w:val="center"/>
              <w:rPr>
                <w:rFonts w:ascii="Cambria" w:hAnsi="Cambria"/>
                <w:sz w:val="22"/>
                <w:szCs w:val="22"/>
              </w:rPr>
            </w:pPr>
            <w:r w:rsidRPr="00C2460D">
              <w:rPr>
                <w:rFonts w:ascii="Cambria" w:hAnsi="Cambria"/>
                <w:sz w:val="22"/>
                <w:szCs w:val="22"/>
              </w:rPr>
              <w:t>0.98</w:t>
            </w:r>
            <w:r w:rsidR="00184DF9" w:rsidRPr="00C2460D">
              <w:rPr>
                <w:rFonts w:ascii="Cambria" w:hAnsi="Cambria"/>
                <w:sz w:val="22"/>
                <w:szCs w:val="22"/>
              </w:rPr>
              <w:t xml:space="preserve"> </w:t>
            </w:r>
            <w:r w:rsidRPr="00C2460D">
              <w:rPr>
                <w:rFonts w:ascii="Cambria" w:hAnsi="Cambria"/>
                <w:sz w:val="22"/>
                <w:szCs w:val="22"/>
              </w:rPr>
              <w:t>(0.93</w:t>
            </w:r>
            <w:r w:rsidRPr="00C2460D">
              <w:rPr>
                <w:rFonts w:ascii="Cambria" w:hAnsi="Cambria" w:cs="Calibri"/>
                <w:sz w:val="22"/>
                <w:szCs w:val="22"/>
              </w:rPr>
              <w:t>–1.02</w:t>
            </w:r>
            <w:r w:rsidRPr="00C2460D">
              <w:rPr>
                <w:rFonts w:ascii="Cambria" w:hAnsi="Cambria"/>
                <w:sz w:val="22"/>
                <w:szCs w:val="22"/>
              </w:rPr>
              <w:t>)</w:t>
            </w:r>
          </w:p>
        </w:tc>
        <w:tc>
          <w:tcPr>
            <w:tcW w:w="534" w:type="pct"/>
            <w:vAlign w:val="bottom"/>
          </w:tcPr>
          <w:p w14:paraId="0152AA64" w14:textId="1C22C686" w:rsidR="00D85DD3" w:rsidRPr="00C2460D" w:rsidRDefault="00242640" w:rsidP="00820671">
            <w:pPr>
              <w:jc w:val="center"/>
              <w:rPr>
                <w:rFonts w:ascii="Cambria" w:hAnsi="Cambria"/>
                <w:sz w:val="22"/>
                <w:szCs w:val="22"/>
              </w:rPr>
            </w:pPr>
            <w:r w:rsidRPr="00C2460D">
              <w:rPr>
                <w:rFonts w:ascii="Cambria" w:hAnsi="Cambria"/>
                <w:sz w:val="22"/>
                <w:szCs w:val="22"/>
              </w:rPr>
              <w:t>0.349</w:t>
            </w:r>
          </w:p>
        </w:tc>
        <w:tc>
          <w:tcPr>
            <w:tcW w:w="564" w:type="pct"/>
            <w:vAlign w:val="bottom"/>
          </w:tcPr>
          <w:p w14:paraId="5B5F71A7" w14:textId="7975FE61" w:rsidR="00D85DD3" w:rsidRPr="00C2460D" w:rsidRDefault="00242640" w:rsidP="00820671">
            <w:pPr>
              <w:jc w:val="center"/>
              <w:rPr>
                <w:rFonts w:ascii="Cambria" w:hAnsi="Cambria"/>
                <w:sz w:val="22"/>
                <w:szCs w:val="22"/>
              </w:rPr>
            </w:pPr>
            <w:r w:rsidRPr="00C2460D">
              <w:rPr>
                <w:rFonts w:ascii="Cambria" w:hAnsi="Cambria"/>
                <w:sz w:val="22"/>
                <w:szCs w:val="22"/>
              </w:rPr>
              <w:t>0.407</w:t>
            </w:r>
          </w:p>
        </w:tc>
      </w:tr>
      <w:tr w:rsidR="00D85DD3" w:rsidRPr="00C2460D" w14:paraId="5E68662E" w14:textId="77777777" w:rsidTr="00820671">
        <w:trPr>
          <w:jc w:val="center"/>
        </w:trPr>
        <w:tc>
          <w:tcPr>
            <w:tcW w:w="762" w:type="pct"/>
            <w:shd w:val="clear" w:color="auto" w:fill="auto"/>
            <w:vAlign w:val="bottom"/>
          </w:tcPr>
          <w:p w14:paraId="1E6763F4" w14:textId="756ECC4F" w:rsidR="00D85DD3" w:rsidRPr="00C2460D" w:rsidRDefault="002D33F8" w:rsidP="00820671">
            <w:pPr>
              <w:rPr>
                <w:rFonts w:ascii="Cambria" w:hAnsi="Cambria" w:cs="Calibri"/>
                <w:sz w:val="22"/>
                <w:szCs w:val="22"/>
              </w:rPr>
            </w:pPr>
            <w:r w:rsidRPr="00C2460D">
              <w:rPr>
                <w:rFonts w:ascii="Cambria" w:hAnsi="Cambria" w:cs="Calibri"/>
                <w:sz w:val="22"/>
                <w:szCs w:val="22"/>
              </w:rPr>
              <w:t>IL4</w:t>
            </w:r>
          </w:p>
        </w:tc>
        <w:tc>
          <w:tcPr>
            <w:tcW w:w="1021" w:type="pct"/>
            <w:vAlign w:val="bottom"/>
          </w:tcPr>
          <w:p w14:paraId="7F7246F4" w14:textId="4E22410A" w:rsidR="00D85DD3" w:rsidRPr="00C2460D" w:rsidRDefault="002D33F8" w:rsidP="00820671">
            <w:pPr>
              <w:jc w:val="center"/>
              <w:rPr>
                <w:rFonts w:ascii="Cambria" w:hAnsi="Cambria"/>
                <w:sz w:val="22"/>
                <w:szCs w:val="22"/>
              </w:rPr>
            </w:pPr>
            <w:r w:rsidRPr="00C2460D">
              <w:rPr>
                <w:rFonts w:ascii="Cambria" w:hAnsi="Cambria"/>
                <w:sz w:val="22"/>
                <w:szCs w:val="22"/>
              </w:rPr>
              <w:t>1.01 (1.00</w:t>
            </w:r>
            <w:r w:rsidRPr="00C2460D">
              <w:rPr>
                <w:rFonts w:ascii="Cambria" w:hAnsi="Cambria" w:cs="Calibri"/>
                <w:sz w:val="22"/>
                <w:szCs w:val="22"/>
              </w:rPr>
              <w:t>–</w:t>
            </w:r>
            <w:r w:rsidRPr="00C2460D">
              <w:rPr>
                <w:rFonts w:ascii="Cambria" w:hAnsi="Cambria"/>
                <w:sz w:val="22"/>
                <w:szCs w:val="22"/>
              </w:rPr>
              <w:t>1.03)</w:t>
            </w:r>
          </w:p>
        </w:tc>
        <w:tc>
          <w:tcPr>
            <w:tcW w:w="534" w:type="pct"/>
            <w:vAlign w:val="bottom"/>
          </w:tcPr>
          <w:p w14:paraId="5E190223" w14:textId="6A8A9985" w:rsidR="00D85DD3" w:rsidRPr="00C2460D" w:rsidRDefault="002D33F8" w:rsidP="00820671">
            <w:pPr>
              <w:jc w:val="center"/>
              <w:rPr>
                <w:rFonts w:ascii="Cambria" w:hAnsi="Cambria"/>
                <w:bCs/>
                <w:sz w:val="22"/>
                <w:szCs w:val="22"/>
              </w:rPr>
            </w:pPr>
            <w:r w:rsidRPr="00C2460D">
              <w:rPr>
                <w:rFonts w:ascii="Cambria" w:hAnsi="Cambria"/>
                <w:bCs/>
                <w:sz w:val="22"/>
                <w:szCs w:val="22"/>
              </w:rPr>
              <w:t>0.145</w:t>
            </w:r>
          </w:p>
        </w:tc>
        <w:tc>
          <w:tcPr>
            <w:tcW w:w="564" w:type="pct"/>
            <w:vAlign w:val="bottom"/>
          </w:tcPr>
          <w:p w14:paraId="0073F088" w14:textId="16DD4900" w:rsidR="00D85DD3" w:rsidRPr="00C2460D" w:rsidRDefault="002D33F8" w:rsidP="00820671">
            <w:pPr>
              <w:jc w:val="center"/>
              <w:rPr>
                <w:rFonts w:ascii="Cambria" w:hAnsi="Cambria"/>
                <w:bCs/>
                <w:sz w:val="22"/>
                <w:szCs w:val="22"/>
              </w:rPr>
            </w:pPr>
            <w:r w:rsidRPr="00C2460D">
              <w:rPr>
                <w:rFonts w:ascii="Cambria" w:hAnsi="Cambria"/>
                <w:bCs/>
                <w:sz w:val="22"/>
                <w:szCs w:val="22"/>
              </w:rPr>
              <w:t>0.240</w:t>
            </w:r>
          </w:p>
        </w:tc>
        <w:tc>
          <w:tcPr>
            <w:tcW w:w="1021" w:type="pct"/>
            <w:vAlign w:val="bottom"/>
          </w:tcPr>
          <w:p w14:paraId="7ADF2F86" w14:textId="3B567631" w:rsidR="00D85DD3" w:rsidRPr="00C2460D" w:rsidRDefault="00242640" w:rsidP="00820671">
            <w:pPr>
              <w:jc w:val="center"/>
              <w:rPr>
                <w:rFonts w:ascii="Cambria" w:hAnsi="Cambria"/>
                <w:sz w:val="22"/>
                <w:szCs w:val="22"/>
              </w:rPr>
            </w:pPr>
            <w:r w:rsidRPr="00C2460D">
              <w:rPr>
                <w:rFonts w:ascii="Cambria" w:hAnsi="Cambria"/>
                <w:sz w:val="22"/>
                <w:szCs w:val="22"/>
              </w:rPr>
              <w:t>0.97</w:t>
            </w:r>
            <w:r w:rsidR="00184DF9" w:rsidRPr="00C2460D">
              <w:rPr>
                <w:rFonts w:ascii="Cambria" w:hAnsi="Cambria"/>
                <w:sz w:val="22"/>
                <w:szCs w:val="22"/>
              </w:rPr>
              <w:t xml:space="preserve"> </w:t>
            </w:r>
            <w:r w:rsidRPr="00C2460D">
              <w:rPr>
                <w:rFonts w:ascii="Cambria" w:hAnsi="Cambria"/>
                <w:sz w:val="22"/>
                <w:szCs w:val="22"/>
              </w:rPr>
              <w:t>(0.92</w:t>
            </w:r>
            <w:r w:rsidRPr="00C2460D">
              <w:rPr>
                <w:rFonts w:ascii="Cambria" w:hAnsi="Cambria" w:cs="Calibri"/>
                <w:sz w:val="22"/>
                <w:szCs w:val="22"/>
              </w:rPr>
              <w:t>–1.01</w:t>
            </w:r>
            <w:r w:rsidRPr="00C2460D">
              <w:rPr>
                <w:rFonts w:ascii="Cambria" w:hAnsi="Cambria"/>
                <w:sz w:val="22"/>
                <w:szCs w:val="22"/>
              </w:rPr>
              <w:t>)</w:t>
            </w:r>
          </w:p>
        </w:tc>
        <w:tc>
          <w:tcPr>
            <w:tcW w:w="534" w:type="pct"/>
            <w:vAlign w:val="bottom"/>
          </w:tcPr>
          <w:p w14:paraId="5F2F28A2" w14:textId="6ABEB2E0" w:rsidR="00D85DD3" w:rsidRPr="00C2460D" w:rsidRDefault="00242640" w:rsidP="00820671">
            <w:pPr>
              <w:jc w:val="center"/>
              <w:rPr>
                <w:rFonts w:ascii="Cambria" w:hAnsi="Cambria"/>
                <w:sz w:val="22"/>
                <w:szCs w:val="22"/>
              </w:rPr>
            </w:pPr>
            <w:r w:rsidRPr="00C2460D">
              <w:rPr>
                <w:rFonts w:ascii="Cambria" w:hAnsi="Cambria"/>
                <w:sz w:val="22"/>
                <w:szCs w:val="22"/>
              </w:rPr>
              <w:t>0.146</w:t>
            </w:r>
          </w:p>
        </w:tc>
        <w:tc>
          <w:tcPr>
            <w:tcW w:w="564" w:type="pct"/>
            <w:vAlign w:val="bottom"/>
          </w:tcPr>
          <w:p w14:paraId="2F36A518" w14:textId="0FB23BBE" w:rsidR="00D85DD3" w:rsidRPr="00C2460D" w:rsidRDefault="00242640" w:rsidP="00820671">
            <w:pPr>
              <w:jc w:val="center"/>
              <w:rPr>
                <w:rFonts w:ascii="Cambria" w:hAnsi="Cambria"/>
                <w:sz w:val="22"/>
                <w:szCs w:val="22"/>
              </w:rPr>
            </w:pPr>
            <w:r w:rsidRPr="00C2460D">
              <w:rPr>
                <w:rFonts w:ascii="Cambria" w:hAnsi="Cambria"/>
                <w:sz w:val="22"/>
                <w:szCs w:val="22"/>
              </w:rPr>
              <w:t>0.227</w:t>
            </w:r>
          </w:p>
        </w:tc>
      </w:tr>
      <w:tr w:rsidR="002D33F8" w:rsidRPr="00C2460D" w14:paraId="12A54691" w14:textId="77777777" w:rsidTr="00820671">
        <w:trPr>
          <w:jc w:val="center"/>
        </w:trPr>
        <w:tc>
          <w:tcPr>
            <w:tcW w:w="762" w:type="pct"/>
            <w:shd w:val="clear" w:color="auto" w:fill="auto"/>
            <w:vAlign w:val="bottom"/>
          </w:tcPr>
          <w:p w14:paraId="39CB46AC" w14:textId="4ACC943E" w:rsidR="002D33F8" w:rsidRPr="00C2460D" w:rsidRDefault="002D33F8" w:rsidP="00820671">
            <w:pPr>
              <w:rPr>
                <w:rFonts w:ascii="Cambria" w:hAnsi="Cambria" w:cs="Calibri"/>
                <w:sz w:val="22"/>
                <w:szCs w:val="22"/>
              </w:rPr>
            </w:pPr>
            <w:r w:rsidRPr="00C2460D">
              <w:rPr>
                <w:rFonts w:ascii="Cambria" w:hAnsi="Cambria" w:cs="Calibri"/>
                <w:sz w:val="22"/>
                <w:szCs w:val="22"/>
              </w:rPr>
              <w:t>IL6</w:t>
            </w:r>
          </w:p>
        </w:tc>
        <w:tc>
          <w:tcPr>
            <w:tcW w:w="1021" w:type="pct"/>
            <w:vAlign w:val="bottom"/>
          </w:tcPr>
          <w:p w14:paraId="4663125F" w14:textId="131AABDD" w:rsidR="002D33F8" w:rsidRPr="00C2460D" w:rsidRDefault="002D33F8" w:rsidP="00820671">
            <w:pPr>
              <w:jc w:val="center"/>
              <w:rPr>
                <w:rFonts w:ascii="Cambria" w:hAnsi="Cambria"/>
                <w:sz w:val="22"/>
                <w:szCs w:val="22"/>
              </w:rPr>
            </w:pPr>
            <w:r w:rsidRPr="00C2460D">
              <w:rPr>
                <w:rFonts w:ascii="Cambria" w:hAnsi="Cambria"/>
                <w:sz w:val="22"/>
                <w:szCs w:val="22"/>
              </w:rPr>
              <w:t>1.06 (1.02</w:t>
            </w:r>
            <w:r w:rsidRPr="00C2460D">
              <w:rPr>
                <w:rFonts w:ascii="Cambria" w:hAnsi="Cambria" w:cs="Calibri"/>
                <w:sz w:val="22"/>
                <w:szCs w:val="22"/>
              </w:rPr>
              <w:t>–</w:t>
            </w:r>
            <w:r w:rsidRPr="00C2460D">
              <w:rPr>
                <w:rFonts w:ascii="Cambria" w:hAnsi="Cambria"/>
                <w:sz w:val="22"/>
                <w:szCs w:val="22"/>
              </w:rPr>
              <w:t>1.11)</w:t>
            </w:r>
          </w:p>
        </w:tc>
        <w:tc>
          <w:tcPr>
            <w:tcW w:w="534" w:type="pct"/>
            <w:vAlign w:val="bottom"/>
          </w:tcPr>
          <w:p w14:paraId="61C490D7" w14:textId="2490778C" w:rsidR="002D33F8" w:rsidRPr="00C2460D" w:rsidRDefault="002D33F8" w:rsidP="00820671">
            <w:pPr>
              <w:jc w:val="center"/>
              <w:rPr>
                <w:rFonts w:ascii="Cambria" w:hAnsi="Cambria"/>
                <w:b/>
                <w:bCs/>
                <w:sz w:val="22"/>
                <w:szCs w:val="22"/>
              </w:rPr>
            </w:pPr>
            <w:r w:rsidRPr="00C2460D">
              <w:rPr>
                <w:rFonts w:ascii="Cambria" w:hAnsi="Cambria"/>
                <w:b/>
                <w:bCs/>
                <w:sz w:val="22"/>
                <w:szCs w:val="22"/>
              </w:rPr>
              <w:t>0.003</w:t>
            </w:r>
          </w:p>
        </w:tc>
        <w:tc>
          <w:tcPr>
            <w:tcW w:w="564" w:type="pct"/>
            <w:vAlign w:val="bottom"/>
          </w:tcPr>
          <w:p w14:paraId="4CF56923" w14:textId="316B3B4A" w:rsidR="002D33F8" w:rsidRPr="00C2460D" w:rsidRDefault="002D33F8" w:rsidP="00820671">
            <w:pPr>
              <w:jc w:val="center"/>
              <w:rPr>
                <w:rFonts w:ascii="Cambria" w:hAnsi="Cambria"/>
                <w:b/>
                <w:bCs/>
                <w:sz w:val="22"/>
                <w:szCs w:val="22"/>
              </w:rPr>
            </w:pPr>
            <w:r w:rsidRPr="00C2460D">
              <w:rPr>
                <w:rFonts w:ascii="Cambria" w:hAnsi="Cambria"/>
                <w:b/>
                <w:bCs/>
                <w:sz w:val="22"/>
                <w:szCs w:val="22"/>
              </w:rPr>
              <w:t>0.012</w:t>
            </w:r>
          </w:p>
        </w:tc>
        <w:tc>
          <w:tcPr>
            <w:tcW w:w="1021" w:type="pct"/>
            <w:vAlign w:val="bottom"/>
          </w:tcPr>
          <w:p w14:paraId="7DCF462B" w14:textId="7F01061F" w:rsidR="002D33F8" w:rsidRPr="00C2460D" w:rsidRDefault="00242640" w:rsidP="00820671">
            <w:pPr>
              <w:jc w:val="center"/>
              <w:rPr>
                <w:rFonts w:ascii="Cambria" w:hAnsi="Cambria"/>
                <w:sz w:val="22"/>
                <w:szCs w:val="22"/>
              </w:rPr>
            </w:pPr>
            <w:r w:rsidRPr="00C2460D">
              <w:rPr>
                <w:rFonts w:ascii="Cambria" w:hAnsi="Cambria"/>
                <w:sz w:val="22"/>
                <w:szCs w:val="22"/>
              </w:rPr>
              <w:t>0.84</w:t>
            </w:r>
            <w:r w:rsidR="00184DF9" w:rsidRPr="00C2460D">
              <w:rPr>
                <w:rFonts w:ascii="Cambria" w:hAnsi="Cambria"/>
                <w:sz w:val="22"/>
                <w:szCs w:val="22"/>
              </w:rPr>
              <w:t xml:space="preserve"> </w:t>
            </w:r>
            <w:r w:rsidRPr="00C2460D">
              <w:rPr>
                <w:rFonts w:ascii="Cambria" w:hAnsi="Cambria"/>
                <w:sz w:val="22"/>
                <w:szCs w:val="22"/>
              </w:rPr>
              <w:t>(0.76</w:t>
            </w:r>
            <w:r w:rsidRPr="00C2460D">
              <w:rPr>
                <w:rFonts w:ascii="Cambria" w:hAnsi="Cambria" w:cs="Calibri"/>
                <w:sz w:val="22"/>
                <w:szCs w:val="22"/>
              </w:rPr>
              <w:t>–0.93</w:t>
            </w:r>
            <w:r w:rsidRPr="00C2460D">
              <w:rPr>
                <w:rFonts w:ascii="Cambria" w:hAnsi="Cambria"/>
                <w:sz w:val="22"/>
                <w:szCs w:val="22"/>
              </w:rPr>
              <w:t>)</w:t>
            </w:r>
          </w:p>
        </w:tc>
        <w:tc>
          <w:tcPr>
            <w:tcW w:w="534" w:type="pct"/>
            <w:vAlign w:val="bottom"/>
          </w:tcPr>
          <w:p w14:paraId="13C3D363" w14:textId="09DEB7D5" w:rsidR="002D33F8" w:rsidRPr="00C2460D" w:rsidRDefault="00242640" w:rsidP="00820671">
            <w:pPr>
              <w:jc w:val="center"/>
              <w:rPr>
                <w:rFonts w:ascii="Cambria" w:hAnsi="Cambria"/>
                <w:b/>
                <w:sz w:val="22"/>
                <w:szCs w:val="22"/>
              </w:rPr>
            </w:pPr>
            <w:r w:rsidRPr="00C2460D">
              <w:rPr>
                <w:rFonts w:ascii="Cambria" w:hAnsi="Cambria"/>
                <w:b/>
                <w:sz w:val="22"/>
                <w:szCs w:val="22"/>
              </w:rPr>
              <w:t>&lt;0.001</w:t>
            </w:r>
          </w:p>
        </w:tc>
        <w:tc>
          <w:tcPr>
            <w:tcW w:w="564" w:type="pct"/>
            <w:vAlign w:val="bottom"/>
          </w:tcPr>
          <w:p w14:paraId="5A9148DE" w14:textId="0C49C7D0" w:rsidR="002D33F8" w:rsidRPr="00C2460D" w:rsidRDefault="00242640" w:rsidP="00820671">
            <w:pPr>
              <w:jc w:val="center"/>
              <w:rPr>
                <w:rFonts w:ascii="Cambria" w:hAnsi="Cambria"/>
                <w:b/>
                <w:sz w:val="22"/>
                <w:szCs w:val="22"/>
              </w:rPr>
            </w:pPr>
            <w:r w:rsidRPr="00C2460D">
              <w:rPr>
                <w:rFonts w:ascii="Cambria" w:hAnsi="Cambria"/>
                <w:b/>
                <w:sz w:val="22"/>
                <w:szCs w:val="22"/>
              </w:rPr>
              <w:t>0.014</w:t>
            </w:r>
          </w:p>
        </w:tc>
      </w:tr>
      <w:tr w:rsidR="002D33F8" w:rsidRPr="00C2460D" w14:paraId="3E58BA86" w14:textId="77777777" w:rsidTr="00820671">
        <w:trPr>
          <w:jc w:val="center"/>
        </w:trPr>
        <w:tc>
          <w:tcPr>
            <w:tcW w:w="762" w:type="pct"/>
            <w:shd w:val="clear" w:color="auto" w:fill="auto"/>
            <w:vAlign w:val="bottom"/>
          </w:tcPr>
          <w:p w14:paraId="62EF034E" w14:textId="2C0AD3A4" w:rsidR="002D33F8" w:rsidRPr="00C2460D" w:rsidRDefault="002D33F8" w:rsidP="00820671">
            <w:pPr>
              <w:rPr>
                <w:rFonts w:ascii="Cambria" w:hAnsi="Cambria" w:cs="Calibri"/>
                <w:sz w:val="22"/>
                <w:szCs w:val="22"/>
              </w:rPr>
            </w:pPr>
            <w:r w:rsidRPr="00C2460D">
              <w:rPr>
                <w:rFonts w:ascii="Cambria" w:hAnsi="Cambria" w:cs="Calibri"/>
                <w:sz w:val="22"/>
                <w:szCs w:val="22"/>
              </w:rPr>
              <w:t>IL8</w:t>
            </w:r>
          </w:p>
        </w:tc>
        <w:tc>
          <w:tcPr>
            <w:tcW w:w="1021" w:type="pct"/>
            <w:vAlign w:val="bottom"/>
          </w:tcPr>
          <w:p w14:paraId="065EA35A" w14:textId="34C13CD1" w:rsidR="002D33F8" w:rsidRPr="00C2460D" w:rsidRDefault="002D33F8" w:rsidP="00820671">
            <w:pPr>
              <w:jc w:val="center"/>
              <w:rPr>
                <w:rFonts w:ascii="Cambria" w:hAnsi="Cambria"/>
                <w:sz w:val="22"/>
                <w:szCs w:val="22"/>
              </w:rPr>
            </w:pPr>
            <w:r w:rsidRPr="00C2460D">
              <w:rPr>
                <w:rFonts w:ascii="Cambria" w:hAnsi="Cambria"/>
                <w:sz w:val="22"/>
                <w:szCs w:val="22"/>
              </w:rPr>
              <w:t>1.09</w:t>
            </w:r>
            <w:r w:rsidR="00184DF9" w:rsidRPr="00C2460D">
              <w:rPr>
                <w:rFonts w:ascii="Cambria" w:hAnsi="Cambria"/>
                <w:sz w:val="22"/>
                <w:szCs w:val="22"/>
              </w:rPr>
              <w:t xml:space="preserve"> </w:t>
            </w:r>
            <w:r w:rsidRPr="00C2460D">
              <w:rPr>
                <w:rFonts w:ascii="Cambria" w:hAnsi="Cambria"/>
                <w:sz w:val="22"/>
                <w:szCs w:val="22"/>
              </w:rPr>
              <w:t>(1.06</w:t>
            </w:r>
            <w:r w:rsidRPr="00C2460D">
              <w:rPr>
                <w:rFonts w:ascii="Cambria" w:hAnsi="Cambria" w:cs="Calibri"/>
                <w:sz w:val="22"/>
                <w:szCs w:val="22"/>
              </w:rPr>
              <w:t>–1.13</w:t>
            </w:r>
            <w:r w:rsidRPr="00C2460D">
              <w:rPr>
                <w:rFonts w:ascii="Cambria" w:hAnsi="Cambria"/>
                <w:sz w:val="22"/>
                <w:szCs w:val="22"/>
              </w:rPr>
              <w:t>)</w:t>
            </w:r>
          </w:p>
        </w:tc>
        <w:tc>
          <w:tcPr>
            <w:tcW w:w="534" w:type="pct"/>
            <w:vAlign w:val="bottom"/>
          </w:tcPr>
          <w:p w14:paraId="77AD6944" w14:textId="30C61C1E" w:rsidR="002D33F8" w:rsidRPr="00C2460D" w:rsidRDefault="002D33F8" w:rsidP="00820671">
            <w:pPr>
              <w:jc w:val="center"/>
              <w:rPr>
                <w:rFonts w:ascii="Cambria" w:hAnsi="Cambria"/>
                <w:b/>
                <w:bCs/>
                <w:sz w:val="22"/>
                <w:szCs w:val="22"/>
              </w:rPr>
            </w:pPr>
            <w:r w:rsidRPr="00C2460D">
              <w:rPr>
                <w:rFonts w:ascii="Cambria" w:hAnsi="Cambria"/>
                <w:b/>
                <w:bCs/>
                <w:sz w:val="22"/>
                <w:szCs w:val="22"/>
              </w:rPr>
              <w:t>&lt;0.001</w:t>
            </w:r>
          </w:p>
        </w:tc>
        <w:tc>
          <w:tcPr>
            <w:tcW w:w="564" w:type="pct"/>
            <w:vAlign w:val="bottom"/>
          </w:tcPr>
          <w:p w14:paraId="52AC5109" w14:textId="6118E587" w:rsidR="002D33F8" w:rsidRPr="00C2460D" w:rsidRDefault="002D33F8" w:rsidP="00820671">
            <w:pPr>
              <w:jc w:val="center"/>
              <w:rPr>
                <w:rFonts w:ascii="Cambria" w:hAnsi="Cambria"/>
                <w:b/>
                <w:bCs/>
                <w:sz w:val="22"/>
                <w:szCs w:val="22"/>
              </w:rPr>
            </w:pPr>
            <w:r w:rsidRPr="00C2460D">
              <w:rPr>
                <w:rFonts w:ascii="Cambria" w:hAnsi="Cambria"/>
                <w:b/>
                <w:bCs/>
                <w:sz w:val="22"/>
                <w:szCs w:val="22"/>
              </w:rPr>
              <w:t>&lt;0.001</w:t>
            </w:r>
          </w:p>
        </w:tc>
        <w:tc>
          <w:tcPr>
            <w:tcW w:w="1021" w:type="pct"/>
            <w:vAlign w:val="bottom"/>
          </w:tcPr>
          <w:p w14:paraId="37AD9F83" w14:textId="5C8FD3A7" w:rsidR="002D33F8" w:rsidRPr="00C2460D" w:rsidRDefault="00184DF9" w:rsidP="00820671">
            <w:pPr>
              <w:jc w:val="center"/>
              <w:rPr>
                <w:rFonts w:ascii="Cambria" w:hAnsi="Cambria"/>
                <w:sz w:val="22"/>
                <w:szCs w:val="22"/>
              </w:rPr>
            </w:pPr>
            <w:r w:rsidRPr="00C2460D">
              <w:rPr>
                <w:rFonts w:ascii="Cambria" w:hAnsi="Cambria"/>
                <w:sz w:val="22"/>
                <w:szCs w:val="22"/>
              </w:rPr>
              <w:t>0.88 (0.81</w:t>
            </w:r>
            <w:r w:rsidRPr="00C2460D">
              <w:rPr>
                <w:rFonts w:ascii="Cambria" w:hAnsi="Cambria" w:cs="Calibri"/>
                <w:sz w:val="22"/>
                <w:szCs w:val="22"/>
              </w:rPr>
              <w:t>–0.96</w:t>
            </w:r>
            <w:r w:rsidRPr="00C2460D">
              <w:rPr>
                <w:rFonts w:ascii="Cambria" w:hAnsi="Cambria"/>
                <w:sz w:val="22"/>
                <w:szCs w:val="22"/>
              </w:rPr>
              <w:t>)</w:t>
            </w:r>
          </w:p>
        </w:tc>
        <w:tc>
          <w:tcPr>
            <w:tcW w:w="534" w:type="pct"/>
            <w:vAlign w:val="bottom"/>
          </w:tcPr>
          <w:p w14:paraId="1ACD24E2" w14:textId="788AB933" w:rsidR="002D33F8" w:rsidRPr="00C2460D" w:rsidRDefault="00184DF9" w:rsidP="00820671">
            <w:pPr>
              <w:jc w:val="center"/>
              <w:rPr>
                <w:rFonts w:ascii="Cambria" w:hAnsi="Cambria"/>
                <w:b/>
                <w:sz w:val="22"/>
                <w:szCs w:val="22"/>
              </w:rPr>
            </w:pPr>
            <w:r w:rsidRPr="00C2460D">
              <w:rPr>
                <w:rFonts w:ascii="Cambria" w:hAnsi="Cambria"/>
                <w:b/>
                <w:sz w:val="22"/>
                <w:szCs w:val="22"/>
              </w:rPr>
              <w:t>0.003</w:t>
            </w:r>
          </w:p>
        </w:tc>
        <w:tc>
          <w:tcPr>
            <w:tcW w:w="564" w:type="pct"/>
            <w:vAlign w:val="bottom"/>
          </w:tcPr>
          <w:p w14:paraId="4B0C9FBC" w14:textId="22D1EF87" w:rsidR="002D33F8" w:rsidRPr="00C2460D" w:rsidRDefault="00184DF9" w:rsidP="00820671">
            <w:pPr>
              <w:jc w:val="center"/>
              <w:rPr>
                <w:rFonts w:ascii="Cambria" w:hAnsi="Cambria"/>
                <w:b/>
                <w:sz w:val="22"/>
                <w:szCs w:val="22"/>
              </w:rPr>
            </w:pPr>
            <w:r w:rsidRPr="00C2460D">
              <w:rPr>
                <w:rFonts w:ascii="Cambria" w:hAnsi="Cambria"/>
                <w:b/>
                <w:sz w:val="22"/>
                <w:szCs w:val="22"/>
              </w:rPr>
              <w:t>0.014</w:t>
            </w:r>
          </w:p>
        </w:tc>
      </w:tr>
      <w:tr w:rsidR="002D33F8" w:rsidRPr="00C2460D" w14:paraId="6DA92768" w14:textId="77777777" w:rsidTr="00820671">
        <w:trPr>
          <w:jc w:val="center"/>
        </w:trPr>
        <w:tc>
          <w:tcPr>
            <w:tcW w:w="762" w:type="pct"/>
            <w:shd w:val="clear" w:color="auto" w:fill="auto"/>
            <w:vAlign w:val="bottom"/>
          </w:tcPr>
          <w:p w14:paraId="592B410D" w14:textId="0ACD93F3" w:rsidR="002D33F8" w:rsidRPr="00C2460D" w:rsidRDefault="001879BD" w:rsidP="00820671">
            <w:pPr>
              <w:rPr>
                <w:rFonts w:ascii="Cambria" w:hAnsi="Cambria" w:cs="Calibri"/>
                <w:sz w:val="22"/>
                <w:szCs w:val="22"/>
              </w:rPr>
            </w:pPr>
            <w:r w:rsidRPr="00C2460D">
              <w:rPr>
                <w:rFonts w:ascii="Cambria" w:hAnsi="Cambria" w:cs="Calibri"/>
                <w:sz w:val="22"/>
                <w:szCs w:val="22"/>
              </w:rPr>
              <w:t>Insulin</w:t>
            </w:r>
          </w:p>
        </w:tc>
        <w:tc>
          <w:tcPr>
            <w:tcW w:w="1021" w:type="pct"/>
            <w:vAlign w:val="bottom"/>
          </w:tcPr>
          <w:p w14:paraId="6B6B79BE" w14:textId="03188E5D" w:rsidR="002D33F8" w:rsidRPr="00C2460D" w:rsidRDefault="00F74C0E" w:rsidP="00820671">
            <w:pPr>
              <w:jc w:val="center"/>
              <w:rPr>
                <w:rFonts w:ascii="Cambria" w:hAnsi="Cambria"/>
                <w:sz w:val="22"/>
                <w:szCs w:val="22"/>
              </w:rPr>
            </w:pPr>
            <w:r w:rsidRPr="00C2460D">
              <w:rPr>
                <w:rFonts w:ascii="Cambria" w:hAnsi="Cambria"/>
                <w:sz w:val="22"/>
                <w:szCs w:val="22"/>
              </w:rPr>
              <w:t>0.99 (0.97</w:t>
            </w:r>
            <w:r w:rsidRPr="00C2460D">
              <w:rPr>
                <w:rFonts w:ascii="Cambria" w:hAnsi="Cambria" w:cs="Calibri"/>
                <w:sz w:val="22"/>
                <w:szCs w:val="22"/>
              </w:rPr>
              <w:t>–1.02</w:t>
            </w:r>
            <w:r w:rsidRPr="00C2460D">
              <w:rPr>
                <w:rFonts w:ascii="Cambria" w:hAnsi="Cambria"/>
                <w:sz w:val="22"/>
                <w:szCs w:val="22"/>
              </w:rPr>
              <w:t>)</w:t>
            </w:r>
          </w:p>
        </w:tc>
        <w:tc>
          <w:tcPr>
            <w:tcW w:w="534" w:type="pct"/>
            <w:vAlign w:val="bottom"/>
          </w:tcPr>
          <w:p w14:paraId="152A6F0E" w14:textId="084FC818" w:rsidR="002D33F8" w:rsidRPr="00C2460D" w:rsidRDefault="00F74C0E" w:rsidP="00820671">
            <w:pPr>
              <w:jc w:val="center"/>
              <w:rPr>
                <w:rFonts w:ascii="Cambria" w:hAnsi="Cambria"/>
                <w:bCs/>
                <w:sz w:val="22"/>
                <w:szCs w:val="22"/>
              </w:rPr>
            </w:pPr>
            <w:r w:rsidRPr="00C2460D">
              <w:rPr>
                <w:rFonts w:ascii="Cambria" w:hAnsi="Cambria"/>
                <w:bCs/>
                <w:sz w:val="22"/>
                <w:szCs w:val="22"/>
              </w:rPr>
              <w:t>0.678</w:t>
            </w:r>
          </w:p>
        </w:tc>
        <w:tc>
          <w:tcPr>
            <w:tcW w:w="564" w:type="pct"/>
            <w:vAlign w:val="bottom"/>
          </w:tcPr>
          <w:p w14:paraId="17F31779" w14:textId="00961ED5" w:rsidR="002D33F8" w:rsidRPr="00C2460D" w:rsidRDefault="00F74C0E" w:rsidP="00820671">
            <w:pPr>
              <w:jc w:val="center"/>
              <w:rPr>
                <w:rFonts w:ascii="Cambria" w:hAnsi="Cambria"/>
                <w:bCs/>
                <w:sz w:val="22"/>
                <w:szCs w:val="22"/>
              </w:rPr>
            </w:pPr>
            <w:r w:rsidRPr="00C2460D">
              <w:rPr>
                <w:rFonts w:ascii="Cambria" w:hAnsi="Cambria"/>
                <w:bCs/>
                <w:sz w:val="22"/>
                <w:szCs w:val="22"/>
              </w:rPr>
              <w:t>0.730</w:t>
            </w:r>
          </w:p>
        </w:tc>
        <w:tc>
          <w:tcPr>
            <w:tcW w:w="1021" w:type="pct"/>
            <w:vAlign w:val="bottom"/>
          </w:tcPr>
          <w:p w14:paraId="63D836F3" w14:textId="2D4B0D95" w:rsidR="002D33F8" w:rsidRPr="00C2460D" w:rsidRDefault="00184DF9" w:rsidP="00820671">
            <w:pPr>
              <w:jc w:val="center"/>
              <w:rPr>
                <w:rFonts w:ascii="Cambria" w:hAnsi="Cambria"/>
                <w:sz w:val="22"/>
                <w:szCs w:val="22"/>
              </w:rPr>
            </w:pPr>
            <w:r w:rsidRPr="00C2460D">
              <w:rPr>
                <w:rFonts w:ascii="Cambria" w:hAnsi="Cambria"/>
                <w:sz w:val="22"/>
                <w:szCs w:val="22"/>
              </w:rPr>
              <w:t>0.96 (0.90</w:t>
            </w:r>
            <w:r w:rsidRPr="00C2460D">
              <w:rPr>
                <w:rFonts w:ascii="Cambria" w:hAnsi="Cambria" w:cs="Calibri"/>
                <w:sz w:val="22"/>
                <w:szCs w:val="22"/>
              </w:rPr>
              <w:t>–1.03</w:t>
            </w:r>
            <w:r w:rsidRPr="00C2460D">
              <w:rPr>
                <w:rFonts w:ascii="Cambria" w:hAnsi="Cambria"/>
                <w:sz w:val="22"/>
                <w:szCs w:val="22"/>
              </w:rPr>
              <w:t>)</w:t>
            </w:r>
          </w:p>
        </w:tc>
        <w:tc>
          <w:tcPr>
            <w:tcW w:w="534" w:type="pct"/>
            <w:vAlign w:val="bottom"/>
          </w:tcPr>
          <w:p w14:paraId="78C0F8BE" w14:textId="75622B8B" w:rsidR="002D33F8" w:rsidRPr="00C2460D" w:rsidRDefault="00184DF9" w:rsidP="00820671">
            <w:pPr>
              <w:jc w:val="center"/>
              <w:rPr>
                <w:rFonts w:ascii="Cambria" w:hAnsi="Cambria"/>
                <w:sz w:val="22"/>
                <w:szCs w:val="22"/>
              </w:rPr>
            </w:pPr>
            <w:r w:rsidRPr="00C2460D">
              <w:rPr>
                <w:rFonts w:ascii="Cambria" w:hAnsi="Cambria"/>
                <w:sz w:val="22"/>
                <w:szCs w:val="22"/>
              </w:rPr>
              <w:t>0.235</w:t>
            </w:r>
          </w:p>
        </w:tc>
        <w:tc>
          <w:tcPr>
            <w:tcW w:w="564" w:type="pct"/>
            <w:vAlign w:val="bottom"/>
          </w:tcPr>
          <w:p w14:paraId="1E138384" w14:textId="2C4E838B" w:rsidR="002D33F8" w:rsidRPr="00C2460D" w:rsidRDefault="00184DF9" w:rsidP="00820671">
            <w:pPr>
              <w:jc w:val="center"/>
              <w:rPr>
                <w:rFonts w:ascii="Cambria" w:hAnsi="Cambria"/>
                <w:sz w:val="22"/>
                <w:szCs w:val="22"/>
              </w:rPr>
            </w:pPr>
            <w:r w:rsidRPr="00C2460D">
              <w:rPr>
                <w:rFonts w:ascii="Cambria" w:hAnsi="Cambria"/>
                <w:sz w:val="22"/>
                <w:szCs w:val="22"/>
              </w:rPr>
              <w:t>0.329</w:t>
            </w:r>
          </w:p>
        </w:tc>
      </w:tr>
      <w:tr w:rsidR="002D33F8" w:rsidRPr="00C2460D" w14:paraId="15B0A8CE" w14:textId="77777777" w:rsidTr="00820671">
        <w:trPr>
          <w:jc w:val="center"/>
        </w:trPr>
        <w:tc>
          <w:tcPr>
            <w:tcW w:w="762" w:type="pct"/>
            <w:shd w:val="clear" w:color="auto" w:fill="auto"/>
            <w:vAlign w:val="bottom"/>
          </w:tcPr>
          <w:p w14:paraId="4DCBAE58" w14:textId="26185969" w:rsidR="002D33F8" w:rsidRPr="00C2460D" w:rsidRDefault="00F74C0E" w:rsidP="00820671">
            <w:pPr>
              <w:rPr>
                <w:rFonts w:ascii="Cambria" w:hAnsi="Cambria" w:cs="Calibri"/>
                <w:sz w:val="22"/>
                <w:szCs w:val="22"/>
              </w:rPr>
            </w:pPr>
            <w:r w:rsidRPr="00C2460D">
              <w:rPr>
                <w:rFonts w:ascii="Cambria" w:hAnsi="Cambria" w:cs="Calibri"/>
                <w:sz w:val="22"/>
                <w:szCs w:val="22"/>
              </w:rPr>
              <w:t>IP10</w:t>
            </w:r>
          </w:p>
        </w:tc>
        <w:tc>
          <w:tcPr>
            <w:tcW w:w="1021" w:type="pct"/>
            <w:vAlign w:val="bottom"/>
          </w:tcPr>
          <w:p w14:paraId="19EC3AA4" w14:textId="7446F24B" w:rsidR="002D33F8" w:rsidRPr="00C2460D" w:rsidRDefault="00F74C0E" w:rsidP="00820671">
            <w:pPr>
              <w:jc w:val="center"/>
              <w:rPr>
                <w:rFonts w:ascii="Cambria" w:hAnsi="Cambria"/>
                <w:sz w:val="22"/>
                <w:szCs w:val="22"/>
              </w:rPr>
            </w:pPr>
            <w:r w:rsidRPr="00C2460D">
              <w:rPr>
                <w:rFonts w:ascii="Cambria" w:hAnsi="Cambria"/>
                <w:sz w:val="22"/>
                <w:szCs w:val="22"/>
              </w:rPr>
              <w:t>1.10</w:t>
            </w:r>
            <w:r w:rsidR="00184DF9" w:rsidRPr="00C2460D">
              <w:rPr>
                <w:rFonts w:ascii="Cambria" w:hAnsi="Cambria"/>
                <w:sz w:val="22"/>
                <w:szCs w:val="22"/>
              </w:rPr>
              <w:t xml:space="preserve"> </w:t>
            </w:r>
            <w:r w:rsidRPr="00C2460D">
              <w:rPr>
                <w:rFonts w:ascii="Cambria" w:hAnsi="Cambria"/>
                <w:sz w:val="22"/>
                <w:szCs w:val="22"/>
              </w:rPr>
              <w:t>(1.05</w:t>
            </w:r>
            <w:r w:rsidRPr="00C2460D">
              <w:rPr>
                <w:rFonts w:ascii="Cambria" w:hAnsi="Cambria" w:cs="Calibri"/>
                <w:sz w:val="22"/>
                <w:szCs w:val="22"/>
              </w:rPr>
              <w:t>–1.15</w:t>
            </w:r>
            <w:r w:rsidRPr="00C2460D">
              <w:rPr>
                <w:rFonts w:ascii="Cambria" w:hAnsi="Cambria"/>
                <w:sz w:val="22"/>
                <w:szCs w:val="22"/>
              </w:rPr>
              <w:t>)</w:t>
            </w:r>
          </w:p>
        </w:tc>
        <w:tc>
          <w:tcPr>
            <w:tcW w:w="534" w:type="pct"/>
            <w:vAlign w:val="bottom"/>
          </w:tcPr>
          <w:p w14:paraId="169262CC" w14:textId="3390BFA1" w:rsidR="002D33F8" w:rsidRPr="00C2460D" w:rsidRDefault="00F74C0E" w:rsidP="00820671">
            <w:pPr>
              <w:jc w:val="center"/>
              <w:rPr>
                <w:rFonts w:ascii="Cambria" w:hAnsi="Cambria"/>
                <w:b/>
                <w:bCs/>
                <w:sz w:val="22"/>
                <w:szCs w:val="22"/>
              </w:rPr>
            </w:pPr>
            <w:r w:rsidRPr="00C2460D">
              <w:rPr>
                <w:rFonts w:ascii="Cambria" w:hAnsi="Cambria"/>
                <w:b/>
                <w:bCs/>
                <w:sz w:val="22"/>
                <w:szCs w:val="22"/>
              </w:rPr>
              <w:t>&lt;0.001</w:t>
            </w:r>
          </w:p>
        </w:tc>
        <w:tc>
          <w:tcPr>
            <w:tcW w:w="564" w:type="pct"/>
            <w:vAlign w:val="bottom"/>
          </w:tcPr>
          <w:p w14:paraId="08E4EEF3" w14:textId="44254644" w:rsidR="002D33F8" w:rsidRPr="00C2460D" w:rsidRDefault="00F74C0E" w:rsidP="00820671">
            <w:pPr>
              <w:jc w:val="center"/>
              <w:rPr>
                <w:rFonts w:ascii="Cambria" w:hAnsi="Cambria"/>
                <w:b/>
                <w:bCs/>
                <w:sz w:val="22"/>
                <w:szCs w:val="22"/>
              </w:rPr>
            </w:pPr>
            <w:r w:rsidRPr="00C2460D">
              <w:rPr>
                <w:rFonts w:ascii="Cambria" w:hAnsi="Cambria"/>
                <w:b/>
                <w:bCs/>
                <w:sz w:val="22"/>
                <w:szCs w:val="22"/>
              </w:rPr>
              <w:t>&lt;0.001</w:t>
            </w:r>
          </w:p>
        </w:tc>
        <w:tc>
          <w:tcPr>
            <w:tcW w:w="1021" w:type="pct"/>
            <w:vAlign w:val="bottom"/>
          </w:tcPr>
          <w:p w14:paraId="51AF94A7" w14:textId="39FD52A5" w:rsidR="002D33F8" w:rsidRPr="00C2460D" w:rsidRDefault="00184DF9" w:rsidP="00820671">
            <w:pPr>
              <w:jc w:val="center"/>
              <w:rPr>
                <w:rFonts w:ascii="Cambria" w:hAnsi="Cambria"/>
                <w:sz w:val="22"/>
                <w:szCs w:val="22"/>
              </w:rPr>
            </w:pPr>
            <w:r w:rsidRPr="00C2460D">
              <w:rPr>
                <w:rFonts w:ascii="Cambria" w:hAnsi="Cambria"/>
                <w:sz w:val="22"/>
                <w:szCs w:val="22"/>
              </w:rPr>
              <w:t>0.90 (0.80</w:t>
            </w:r>
            <w:r w:rsidRPr="00C2460D">
              <w:rPr>
                <w:rFonts w:ascii="Cambria" w:hAnsi="Cambria" w:cs="Calibri"/>
                <w:sz w:val="22"/>
                <w:szCs w:val="22"/>
              </w:rPr>
              <w:t>–1.01</w:t>
            </w:r>
            <w:r w:rsidRPr="00C2460D">
              <w:rPr>
                <w:rFonts w:ascii="Cambria" w:hAnsi="Cambria"/>
                <w:sz w:val="22"/>
                <w:szCs w:val="22"/>
              </w:rPr>
              <w:t>)</w:t>
            </w:r>
          </w:p>
        </w:tc>
        <w:tc>
          <w:tcPr>
            <w:tcW w:w="534" w:type="pct"/>
            <w:vAlign w:val="bottom"/>
          </w:tcPr>
          <w:p w14:paraId="57E6A33B" w14:textId="6761D4DC" w:rsidR="002D33F8" w:rsidRPr="00C2460D" w:rsidRDefault="00184DF9" w:rsidP="00820671">
            <w:pPr>
              <w:jc w:val="center"/>
              <w:rPr>
                <w:rFonts w:ascii="Cambria" w:hAnsi="Cambria"/>
                <w:sz w:val="22"/>
                <w:szCs w:val="22"/>
              </w:rPr>
            </w:pPr>
            <w:r w:rsidRPr="00C2460D">
              <w:rPr>
                <w:rFonts w:ascii="Cambria" w:hAnsi="Cambria"/>
                <w:sz w:val="22"/>
                <w:szCs w:val="22"/>
              </w:rPr>
              <w:t>0.065</w:t>
            </w:r>
          </w:p>
        </w:tc>
        <w:tc>
          <w:tcPr>
            <w:tcW w:w="564" w:type="pct"/>
            <w:vAlign w:val="bottom"/>
          </w:tcPr>
          <w:p w14:paraId="46110319" w14:textId="4FA74CDF" w:rsidR="002D33F8" w:rsidRPr="00C2460D" w:rsidRDefault="00184DF9" w:rsidP="00820671">
            <w:pPr>
              <w:jc w:val="center"/>
              <w:rPr>
                <w:rFonts w:ascii="Cambria" w:hAnsi="Cambria"/>
                <w:sz w:val="22"/>
                <w:szCs w:val="22"/>
              </w:rPr>
            </w:pPr>
            <w:r w:rsidRPr="00C2460D">
              <w:rPr>
                <w:rFonts w:ascii="Cambria" w:hAnsi="Cambria"/>
                <w:sz w:val="22"/>
                <w:szCs w:val="22"/>
              </w:rPr>
              <w:t>0.131</w:t>
            </w:r>
          </w:p>
        </w:tc>
      </w:tr>
      <w:tr w:rsidR="002D33F8" w:rsidRPr="00C2460D" w14:paraId="6AFB0B2F" w14:textId="77777777" w:rsidTr="00820671">
        <w:trPr>
          <w:jc w:val="center"/>
        </w:trPr>
        <w:tc>
          <w:tcPr>
            <w:tcW w:w="762" w:type="pct"/>
            <w:shd w:val="clear" w:color="auto" w:fill="auto"/>
            <w:vAlign w:val="bottom"/>
          </w:tcPr>
          <w:p w14:paraId="2A3F5D2D" w14:textId="51722D81" w:rsidR="002D33F8" w:rsidRPr="00C2460D" w:rsidRDefault="00F74C0E" w:rsidP="00820671">
            <w:pPr>
              <w:rPr>
                <w:rFonts w:ascii="Cambria" w:hAnsi="Cambria" w:cs="Calibri"/>
                <w:sz w:val="22"/>
                <w:szCs w:val="22"/>
              </w:rPr>
            </w:pPr>
            <w:r w:rsidRPr="00C2460D">
              <w:rPr>
                <w:rFonts w:ascii="Cambria" w:hAnsi="Cambria" w:cs="Calibri"/>
                <w:sz w:val="22"/>
                <w:szCs w:val="22"/>
              </w:rPr>
              <w:t>Leptin</w:t>
            </w:r>
          </w:p>
        </w:tc>
        <w:tc>
          <w:tcPr>
            <w:tcW w:w="1021" w:type="pct"/>
            <w:vAlign w:val="bottom"/>
          </w:tcPr>
          <w:p w14:paraId="5BE663BC" w14:textId="60CA1550" w:rsidR="002D33F8" w:rsidRPr="00C2460D" w:rsidRDefault="00F74C0E" w:rsidP="00820671">
            <w:pPr>
              <w:jc w:val="center"/>
              <w:rPr>
                <w:rFonts w:ascii="Cambria" w:hAnsi="Cambria"/>
                <w:sz w:val="22"/>
                <w:szCs w:val="22"/>
              </w:rPr>
            </w:pPr>
            <w:r w:rsidRPr="00C2460D">
              <w:rPr>
                <w:rFonts w:ascii="Cambria" w:hAnsi="Cambria"/>
                <w:sz w:val="22"/>
                <w:szCs w:val="22"/>
              </w:rPr>
              <w:t>1.02</w:t>
            </w:r>
            <w:r w:rsidR="00184DF9" w:rsidRPr="00C2460D">
              <w:rPr>
                <w:rFonts w:ascii="Cambria" w:hAnsi="Cambria"/>
                <w:sz w:val="22"/>
                <w:szCs w:val="22"/>
              </w:rPr>
              <w:t xml:space="preserve"> </w:t>
            </w:r>
            <w:r w:rsidRPr="00C2460D">
              <w:rPr>
                <w:rFonts w:ascii="Cambria" w:hAnsi="Cambria"/>
                <w:sz w:val="22"/>
                <w:szCs w:val="22"/>
              </w:rPr>
              <w:t>(0.98</w:t>
            </w:r>
            <w:r w:rsidRPr="00C2460D">
              <w:rPr>
                <w:rFonts w:ascii="Cambria" w:hAnsi="Cambria" w:cs="Calibri"/>
                <w:sz w:val="22"/>
                <w:szCs w:val="22"/>
              </w:rPr>
              <w:t>–1.06</w:t>
            </w:r>
            <w:r w:rsidRPr="00C2460D">
              <w:rPr>
                <w:rFonts w:ascii="Cambria" w:hAnsi="Cambria"/>
                <w:sz w:val="22"/>
                <w:szCs w:val="22"/>
              </w:rPr>
              <w:t>)</w:t>
            </w:r>
          </w:p>
        </w:tc>
        <w:tc>
          <w:tcPr>
            <w:tcW w:w="534" w:type="pct"/>
            <w:vAlign w:val="bottom"/>
          </w:tcPr>
          <w:p w14:paraId="308CFBB7" w14:textId="507EF287" w:rsidR="002D33F8" w:rsidRPr="00C2460D" w:rsidRDefault="00F74C0E" w:rsidP="00820671">
            <w:pPr>
              <w:jc w:val="center"/>
              <w:rPr>
                <w:rFonts w:ascii="Cambria" w:hAnsi="Cambria"/>
                <w:bCs/>
                <w:sz w:val="22"/>
                <w:szCs w:val="22"/>
              </w:rPr>
            </w:pPr>
            <w:r w:rsidRPr="00C2460D">
              <w:rPr>
                <w:rFonts w:ascii="Cambria" w:hAnsi="Cambria"/>
                <w:bCs/>
                <w:sz w:val="22"/>
                <w:szCs w:val="22"/>
              </w:rPr>
              <w:t>0.292</w:t>
            </w:r>
          </w:p>
        </w:tc>
        <w:tc>
          <w:tcPr>
            <w:tcW w:w="564" w:type="pct"/>
            <w:vAlign w:val="bottom"/>
          </w:tcPr>
          <w:p w14:paraId="2BA15BD8" w14:textId="04C4EF42" w:rsidR="002D33F8" w:rsidRPr="00C2460D" w:rsidRDefault="00F74C0E" w:rsidP="00820671">
            <w:pPr>
              <w:jc w:val="center"/>
              <w:rPr>
                <w:rFonts w:ascii="Cambria" w:hAnsi="Cambria"/>
                <w:bCs/>
                <w:sz w:val="22"/>
                <w:szCs w:val="22"/>
              </w:rPr>
            </w:pPr>
            <w:r w:rsidRPr="00C2460D">
              <w:rPr>
                <w:rFonts w:ascii="Cambria" w:hAnsi="Cambria"/>
                <w:bCs/>
                <w:sz w:val="22"/>
                <w:szCs w:val="22"/>
              </w:rPr>
              <w:t>0.389</w:t>
            </w:r>
          </w:p>
        </w:tc>
        <w:tc>
          <w:tcPr>
            <w:tcW w:w="1021" w:type="pct"/>
            <w:vAlign w:val="bottom"/>
          </w:tcPr>
          <w:p w14:paraId="684D486E" w14:textId="0DC88E5C" w:rsidR="002D33F8" w:rsidRPr="00C2460D" w:rsidRDefault="00184DF9" w:rsidP="00820671">
            <w:pPr>
              <w:jc w:val="center"/>
              <w:rPr>
                <w:rFonts w:ascii="Cambria" w:hAnsi="Cambria"/>
                <w:sz w:val="22"/>
                <w:szCs w:val="22"/>
              </w:rPr>
            </w:pPr>
            <w:r w:rsidRPr="00C2460D">
              <w:rPr>
                <w:rFonts w:ascii="Cambria" w:hAnsi="Cambria"/>
                <w:sz w:val="22"/>
                <w:szCs w:val="22"/>
              </w:rPr>
              <w:t>1.05 (0.95</w:t>
            </w:r>
            <w:r w:rsidRPr="00C2460D">
              <w:rPr>
                <w:rFonts w:ascii="Cambria" w:hAnsi="Cambria" w:cs="Calibri"/>
                <w:sz w:val="22"/>
                <w:szCs w:val="22"/>
              </w:rPr>
              <w:t>–1.16</w:t>
            </w:r>
            <w:r w:rsidRPr="00C2460D">
              <w:rPr>
                <w:rFonts w:ascii="Cambria" w:hAnsi="Cambria"/>
                <w:sz w:val="22"/>
                <w:szCs w:val="22"/>
              </w:rPr>
              <w:t>)</w:t>
            </w:r>
          </w:p>
        </w:tc>
        <w:tc>
          <w:tcPr>
            <w:tcW w:w="534" w:type="pct"/>
            <w:vAlign w:val="bottom"/>
          </w:tcPr>
          <w:p w14:paraId="77E0916E" w14:textId="6D55947B" w:rsidR="002D33F8" w:rsidRPr="00C2460D" w:rsidRDefault="00184DF9" w:rsidP="00820671">
            <w:pPr>
              <w:jc w:val="center"/>
              <w:rPr>
                <w:rFonts w:ascii="Cambria" w:hAnsi="Cambria"/>
                <w:sz w:val="22"/>
                <w:szCs w:val="22"/>
              </w:rPr>
            </w:pPr>
            <w:r w:rsidRPr="00C2460D">
              <w:rPr>
                <w:rFonts w:ascii="Cambria" w:hAnsi="Cambria"/>
                <w:sz w:val="22"/>
                <w:szCs w:val="22"/>
              </w:rPr>
              <w:t>0.315</w:t>
            </w:r>
          </w:p>
        </w:tc>
        <w:tc>
          <w:tcPr>
            <w:tcW w:w="564" w:type="pct"/>
            <w:vAlign w:val="bottom"/>
          </w:tcPr>
          <w:p w14:paraId="7D381142" w14:textId="1582A8EB" w:rsidR="002D33F8" w:rsidRPr="00C2460D" w:rsidRDefault="00184DF9" w:rsidP="00820671">
            <w:pPr>
              <w:jc w:val="center"/>
              <w:rPr>
                <w:rFonts w:ascii="Cambria" w:hAnsi="Cambria"/>
                <w:sz w:val="22"/>
                <w:szCs w:val="22"/>
              </w:rPr>
            </w:pPr>
            <w:r w:rsidRPr="00C2460D">
              <w:rPr>
                <w:rFonts w:ascii="Cambria" w:hAnsi="Cambria"/>
                <w:sz w:val="22"/>
                <w:szCs w:val="22"/>
              </w:rPr>
              <w:t>0.401</w:t>
            </w:r>
          </w:p>
        </w:tc>
      </w:tr>
      <w:tr w:rsidR="002D33F8" w:rsidRPr="00C2460D" w14:paraId="749313BE" w14:textId="77777777" w:rsidTr="00820671">
        <w:trPr>
          <w:jc w:val="center"/>
        </w:trPr>
        <w:tc>
          <w:tcPr>
            <w:tcW w:w="762" w:type="pct"/>
            <w:shd w:val="clear" w:color="auto" w:fill="auto"/>
            <w:vAlign w:val="bottom"/>
          </w:tcPr>
          <w:p w14:paraId="0A0EDBDC" w14:textId="5E1241A7" w:rsidR="002D33F8" w:rsidRPr="00C2460D" w:rsidRDefault="00F74C0E" w:rsidP="00820671">
            <w:pPr>
              <w:rPr>
                <w:rFonts w:ascii="Cambria" w:hAnsi="Cambria" w:cs="Calibri"/>
                <w:sz w:val="22"/>
                <w:szCs w:val="22"/>
              </w:rPr>
            </w:pPr>
            <w:r w:rsidRPr="00C2460D">
              <w:rPr>
                <w:rFonts w:ascii="Cambria" w:hAnsi="Cambria" w:cs="Calibri"/>
                <w:sz w:val="22"/>
                <w:szCs w:val="22"/>
              </w:rPr>
              <w:t>MCP1</w:t>
            </w:r>
          </w:p>
        </w:tc>
        <w:tc>
          <w:tcPr>
            <w:tcW w:w="1021" w:type="pct"/>
            <w:vAlign w:val="bottom"/>
          </w:tcPr>
          <w:p w14:paraId="77152CAF" w14:textId="43A097D2" w:rsidR="002D33F8" w:rsidRPr="00C2460D" w:rsidRDefault="00F74C0E" w:rsidP="00820671">
            <w:pPr>
              <w:jc w:val="center"/>
              <w:rPr>
                <w:rFonts w:ascii="Cambria" w:hAnsi="Cambria"/>
                <w:sz w:val="22"/>
                <w:szCs w:val="22"/>
              </w:rPr>
            </w:pPr>
            <w:r w:rsidRPr="00C2460D">
              <w:rPr>
                <w:rFonts w:ascii="Cambria" w:hAnsi="Cambria"/>
                <w:sz w:val="22"/>
                <w:szCs w:val="22"/>
              </w:rPr>
              <w:t>1.03</w:t>
            </w:r>
            <w:r w:rsidR="00184DF9" w:rsidRPr="00C2460D">
              <w:rPr>
                <w:rFonts w:ascii="Cambria" w:hAnsi="Cambria"/>
                <w:sz w:val="22"/>
                <w:szCs w:val="22"/>
              </w:rPr>
              <w:t xml:space="preserve"> </w:t>
            </w:r>
            <w:r w:rsidRPr="00C2460D">
              <w:rPr>
                <w:rFonts w:ascii="Cambria" w:hAnsi="Cambria"/>
                <w:sz w:val="22"/>
                <w:szCs w:val="22"/>
              </w:rPr>
              <w:t>(0.99</w:t>
            </w:r>
            <w:r w:rsidRPr="00C2460D">
              <w:rPr>
                <w:rFonts w:ascii="Cambria" w:hAnsi="Cambria" w:cs="Calibri"/>
                <w:sz w:val="22"/>
                <w:szCs w:val="22"/>
              </w:rPr>
              <w:t>–1.07</w:t>
            </w:r>
            <w:r w:rsidRPr="00C2460D">
              <w:rPr>
                <w:rFonts w:ascii="Cambria" w:hAnsi="Cambria"/>
                <w:sz w:val="22"/>
                <w:szCs w:val="22"/>
              </w:rPr>
              <w:t>)</w:t>
            </w:r>
          </w:p>
        </w:tc>
        <w:tc>
          <w:tcPr>
            <w:tcW w:w="534" w:type="pct"/>
            <w:vAlign w:val="bottom"/>
          </w:tcPr>
          <w:p w14:paraId="02602466" w14:textId="47844E86" w:rsidR="002D33F8" w:rsidRPr="00C2460D" w:rsidRDefault="00F74C0E" w:rsidP="00820671">
            <w:pPr>
              <w:jc w:val="center"/>
              <w:rPr>
                <w:rFonts w:ascii="Cambria" w:hAnsi="Cambria"/>
                <w:bCs/>
                <w:sz w:val="22"/>
                <w:szCs w:val="22"/>
              </w:rPr>
            </w:pPr>
            <w:r w:rsidRPr="00C2460D">
              <w:rPr>
                <w:rFonts w:ascii="Cambria" w:hAnsi="Cambria"/>
                <w:bCs/>
                <w:sz w:val="22"/>
                <w:szCs w:val="22"/>
              </w:rPr>
              <w:t>0.076</w:t>
            </w:r>
          </w:p>
        </w:tc>
        <w:tc>
          <w:tcPr>
            <w:tcW w:w="564" w:type="pct"/>
            <w:vAlign w:val="bottom"/>
          </w:tcPr>
          <w:p w14:paraId="3D61030B" w14:textId="6474392B" w:rsidR="002D33F8" w:rsidRPr="00C2460D" w:rsidRDefault="00F74C0E" w:rsidP="00820671">
            <w:pPr>
              <w:jc w:val="center"/>
              <w:rPr>
                <w:rFonts w:ascii="Cambria" w:hAnsi="Cambria"/>
                <w:bCs/>
                <w:sz w:val="22"/>
                <w:szCs w:val="22"/>
              </w:rPr>
            </w:pPr>
            <w:r w:rsidRPr="00C2460D">
              <w:rPr>
                <w:rFonts w:ascii="Cambria" w:hAnsi="Cambria"/>
                <w:bCs/>
                <w:sz w:val="22"/>
                <w:szCs w:val="22"/>
              </w:rPr>
              <w:t>0.142</w:t>
            </w:r>
          </w:p>
        </w:tc>
        <w:tc>
          <w:tcPr>
            <w:tcW w:w="1021" w:type="pct"/>
            <w:vAlign w:val="bottom"/>
          </w:tcPr>
          <w:p w14:paraId="4DBE9A5C" w14:textId="70A4A348" w:rsidR="002D33F8" w:rsidRPr="00C2460D" w:rsidRDefault="00184DF9" w:rsidP="00820671">
            <w:pPr>
              <w:jc w:val="center"/>
              <w:rPr>
                <w:rFonts w:ascii="Cambria" w:hAnsi="Cambria"/>
                <w:sz w:val="22"/>
                <w:szCs w:val="22"/>
              </w:rPr>
            </w:pPr>
            <w:r w:rsidRPr="00C2460D">
              <w:rPr>
                <w:rFonts w:ascii="Cambria" w:hAnsi="Cambria"/>
                <w:sz w:val="22"/>
                <w:szCs w:val="22"/>
              </w:rPr>
              <w:t>1.00 (0.92</w:t>
            </w:r>
            <w:r w:rsidRPr="00C2460D">
              <w:rPr>
                <w:rFonts w:ascii="Cambria" w:hAnsi="Cambria" w:cs="Calibri"/>
                <w:sz w:val="22"/>
                <w:szCs w:val="22"/>
              </w:rPr>
              <w:t>–1.10</w:t>
            </w:r>
            <w:r w:rsidRPr="00C2460D">
              <w:rPr>
                <w:rFonts w:ascii="Cambria" w:hAnsi="Cambria"/>
                <w:sz w:val="22"/>
                <w:szCs w:val="22"/>
              </w:rPr>
              <w:t>)</w:t>
            </w:r>
          </w:p>
        </w:tc>
        <w:tc>
          <w:tcPr>
            <w:tcW w:w="534" w:type="pct"/>
            <w:vAlign w:val="bottom"/>
          </w:tcPr>
          <w:p w14:paraId="24349257" w14:textId="5934C21E" w:rsidR="002D33F8" w:rsidRPr="00C2460D" w:rsidRDefault="00184DF9" w:rsidP="00820671">
            <w:pPr>
              <w:jc w:val="center"/>
              <w:rPr>
                <w:rFonts w:ascii="Cambria" w:hAnsi="Cambria"/>
                <w:sz w:val="22"/>
                <w:szCs w:val="22"/>
              </w:rPr>
            </w:pPr>
            <w:r w:rsidRPr="00C2460D">
              <w:rPr>
                <w:rFonts w:ascii="Cambria" w:hAnsi="Cambria"/>
                <w:sz w:val="22"/>
                <w:szCs w:val="22"/>
              </w:rPr>
              <w:t>0.919</w:t>
            </w:r>
          </w:p>
        </w:tc>
        <w:tc>
          <w:tcPr>
            <w:tcW w:w="564" w:type="pct"/>
            <w:vAlign w:val="bottom"/>
          </w:tcPr>
          <w:p w14:paraId="0FDEE20F" w14:textId="5B19DBA8" w:rsidR="002D33F8" w:rsidRPr="00C2460D" w:rsidRDefault="00184DF9" w:rsidP="00820671">
            <w:pPr>
              <w:jc w:val="center"/>
              <w:rPr>
                <w:rFonts w:ascii="Cambria" w:hAnsi="Cambria"/>
                <w:sz w:val="22"/>
                <w:szCs w:val="22"/>
              </w:rPr>
            </w:pPr>
            <w:r w:rsidRPr="00C2460D">
              <w:rPr>
                <w:rFonts w:ascii="Cambria" w:hAnsi="Cambria"/>
                <w:sz w:val="22"/>
                <w:szCs w:val="22"/>
              </w:rPr>
              <w:t>0.954</w:t>
            </w:r>
          </w:p>
        </w:tc>
      </w:tr>
      <w:tr w:rsidR="002D33F8" w:rsidRPr="00C2460D" w14:paraId="2F16E4FE" w14:textId="77777777" w:rsidTr="00820671">
        <w:trPr>
          <w:jc w:val="center"/>
        </w:trPr>
        <w:tc>
          <w:tcPr>
            <w:tcW w:w="762" w:type="pct"/>
            <w:shd w:val="clear" w:color="auto" w:fill="auto"/>
            <w:vAlign w:val="bottom"/>
          </w:tcPr>
          <w:p w14:paraId="073BE6F6" w14:textId="1B2CDEB6" w:rsidR="002D33F8" w:rsidRPr="00C2460D" w:rsidRDefault="00F74C0E" w:rsidP="00820671">
            <w:pPr>
              <w:rPr>
                <w:rFonts w:ascii="Cambria" w:hAnsi="Cambria" w:cs="Calibri"/>
                <w:sz w:val="22"/>
                <w:szCs w:val="22"/>
              </w:rPr>
            </w:pPr>
            <w:r w:rsidRPr="00C2460D">
              <w:rPr>
                <w:rFonts w:ascii="Cambria" w:hAnsi="Cambria" w:cs="Calibri"/>
                <w:sz w:val="22"/>
                <w:szCs w:val="22"/>
              </w:rPr>
              <w:t>OPG</w:t>
            </w:r>
          </w:p>
        </w:tc>
        <w:tc>
          <w:tcPr>
            <w:tcW w:w="1021" w:type="pct"/>
            <w:vAlign w:val="bottom"/>
          </w:tcPr>
          <w:p w14:paraId="201821B1" w14:textId="02ED3380" w:rsidR="002D33F8" w:rsidRPr="00C2460D" w:rsidRDefault="00F74C0E" w:rsidP="00820671">
            <w:pPr>
              <w:jc w:val="center"/>
              <w:rPr>
                <w:rFonts w:ascii="Cambria" w:hAnsi="Cambria"/>
                <w:sz w:val="22"/>
                <w:szCs w:val="22"/>
              </w:rPr>
            </w:pPr>
            <w:r w:rsidRPr="00C2460D">
              <w:rPr>
                <w:rFonts w:ascii="Cambria" w:hAnsi="Cambria"/>
                <w:sz w:val="22"/>
                <w:szCs w:val="22"/>
              </w:rPr>
              <w:t>1.04</w:t>
            </w:r>
            <w:r w:rsidR="00184DF9" w:rsidRPr="00C2460D">
              <w:rPr>
                <w:rFonts w:ascii="Cambria" w:hAnsi="Cambria"/>
                <w:sz w:val="22"/>
                <w:szCs w:val="22"/>
              </w:rPr>
              <w:t xml:space="preserve"> </w:t>
            </w:r>
            <w:r w:rsidRPr="00C2460D">
              <w:rPr>
                <w:rFonts w:ascii="Cambria" w:hAnsi="Cambria"/>
                <w:sz w:val="22"/>
                <w:szCs w:val="22"/>
              </w:rPr>
              <w:t>(1.01</w:t>
            </w:r>
            <w:r w:rsidRPr="00C2460D">
              <w:rPr>
                <w:rFonts w:ascii="Cambria" w:hAnsi="Cambria" w:cs="Calibri"/>
                <w:sz w:val="22"/>
                <w:szCs w:val="22"/>
              </w:rPr>
              <w:t>–1.07</w:t>
            </w:r>
            <w:r w:rsidRPr="00C2460D">
              <w:rPr>
                <w:rFonts w:ascii="Cambria" w:hAnsi="Cambria"/>
                <w:sz w:val="22"/>
                <w:szCs w:val="22"/>
              </w:rPr>
              <w:t>)</w:t>
            </w:r>
          </w:p>
        </w:tc>
        <w:tc>
          <w:tcPr>
            <w:tcW w:w="534" w:type="pct"/>
            <w:vAlign w:val="bottom"/>
          </w:tcPr>
          <w:p w14:paraId="58D1513A" w14:textId="7331D2DD" w:rsidR="002D33F8" w:rsidRPr="00C2460D" w:rsidRDefault="00F74C0E" w:rsidP="00820671">
            <w:pPr>
              <w:jc w:val="center"/>
              <w:rPr>
                <w:rFonts w:ascii="Cambria" w:hAnsi="Cambria"/>
                <w:b/>
                <w:bCs/>
                <w:sz w:val="22"/>
                <w:szCs w:val="22"/>
              </w:rPr>
            </w:pPr>
            <w:r w:rsidRPr="00C2460D">
              <w:rPr>
                <w:rFonts w:ascii="Cambria" w:hAnsi="Cambria"/>
                <w:b/>
                <w:bCs/>
                <w:sz w:val="22"/>
                <w:szCs w:val="22"/>
              </w:rPr>
              <w:t>0.010</w:t>
            </w:r>
          </w:p>
        </w:tc>
        <w:tc>
          <w:tcPr>
            <w:tcW w:w="564" w:type="pct"/>
            <w:vAlign w:val="bottom"/>
          </w:tcPr>
          <w:p w14:paraId="7125F44F" w14:textId="42CC63DD" w:rsidR="002D33F8" w:rsidRPr="00C2460D" w:rsidRDefault="00F74C0E" w:rsidP="00820671">
            <w:pPr>
              <w:jc w:val="center"/>
              <w:rPr>
                <w:rFonts w:ascii="Cambria" w:hAnsi="Cambria"/>
                <w:b/>
                <w:bCs/>
                <w:sz w:val="22"/>
                <w:szCs w:val="22"/>
              </w:rPr>
            </w:pPr>
            <w:r w:rsidRPr="00C2460D">
              <w:rPr>
                <w:rFonts w:ascii="Cambria" w:hAnsi="Cambria"/>
                <w:b/>
                <w:bCs/>
                <w:sz w:val="22"/>
                <w:szCs w:val="22"/>
              </w:rPr>
              <w:t>0.033</w:t>
            </w:r>
          </w:p>
        </w:tc>
        <w:tc>
          <w:tcPr>
            <w:tcW w:w="1021" w:type="pct"/>
            <w:vAlign w:val="bottom"/>
          </w:tcPr>
          <w:p w14:paraId="581A7D86" w14:textId="0A5E739D" w:rsidR="002D33F8" w:rsidRPr="00C2460D" w:rsidRDefault="00184DF9" w:rsidP="00820671">
            <w:pPr>
              <w:jc w:val="center"/>
              <w:rPr>
                <w:rFonts w:ascii="Cambria" w:hAnsi="Cambria"/>
                <w:sz w:val="22"/>
                <w:szCs w:val="22"/>
              </w:rPr>
            </w:pPr>
            <w:r w:rsidRPr="00C2460D">
              <w:rPr>
                <w:rFonts w:ascii="Cambria" w:hAnsi="Cambria"/>
                <w:sz w:val="22"/>
                <w:szCs w:val="22"/>
              </w:rPr>
              <w:t>0.90 (0.84</w:t>
            </w:r>
            <w:r w:rsidRPr="00C2460D">
              <w:rPr>
                <w:rFonts w:ascii="Cambria" w:hAnsi="Cambria" w:cs="Calibri"/>
                <w:sz w:val="22"/>
                <w:szCs w:val="22"/>
              </w:rPr>
              <w:t>–0.97</w:t>
            </w:r>
            <w:r w:rsidRPr="00C2460D">
              <w:rPr>
                <w:rFonts w:ascii="Cambria" w:hAnsi="Cambria"/>
                <w:sz w:val="22"/>
                <w:szCs w:val="22"/>
              </w:rPr>
              <w:t>)</w:t>
            </w:r>
          </w:p>
        </w:tc>
        <w:tc>
          <w:tcPr>
            <w:tcW w:w="534" w:type="pct"/>
            <w:vAlign w:val="bottom"/>
          </w:tcPr>
          <w:p w14:paraId="0B4E5D38" w14:textId="225F08E3" w:rsidR="002D33F8" w:rsidRPr="00C2460D" w:rsidRDefault="00184DF9" w:rsidP="00820671">
            <w:pPr>
              <w:jc w:val="center"/>
              <w:rPr>
                <w:rFonts w:ascii="Cambria" w:hAnsi="Cambria"/>
                <w:b/>
                <w:sz w:val="22"/>
                <w:szCs w:val="22"/>
              </w:rPr>
            </w:pPr>
            <w:r w:rsidRPr="00C2460D">
              <w:rPr>
                <w:rFonts w:ascii="Cambria" w:hAnsi="Cambria"/>
                <w:b/>
                <w:sz w:val="22"/>
                <w:szCs w:val="22"/>
              </w:rPr>
              <w:t>0.003</w:t>
            </w:r>
          </w:p>
        </w:tc>
        <w:tc>
          <w:tcPr>
            <w:tcW w:w="564" w:type="pct"/>
            <w:vAlign w:val="bottom"/>
          </w:tcPr>
          <w:p w14:paraId="585AD129" w14:textId="7D2EDDEE" w:rsidR="002D33F8" w:rsidRPr="00C2460D" w:rsidRDefault="00184DF9" w:rsidP="00820671">
            <w:pPr>
              <w:jc w:val="center"/>
              <w:rPr>
                <w:rFonts w:ascii="Cambria" w:hAnsi="Cambria"/>
                <w:b/>
                <w:sz w:val="22"/>
                <w:szCs w:val="22"/>
              </w:rPr>
            </w:pPr>
            <w:r w:rsidRPr="00C2460D">
              <w:rPr>
                <w:rFonts w:ascii="Cambria" w:hAnsi="Cambria"/>
                <w:b/>
                <w:sz w:val="22"/>
                <w:szCs w:val="22"/>
              </w:rPr>
              <w:t>0.014</w:t>
            </w:r>
          </w:p>
        </w:tc>
      </w:tr>
      <w:tr w:rsidR="002D33F8" w:rsidRPr="00C2460D" w14:paraId="1DF2E63B" w14:textId="77777777" w:rsidTr="00820671">
        <w:trPr>
          <w:jc w:val="center"/>
        </w:trPr>
        <w:tc>
          <w:tcPr>
            <w:tcW w:w="762" w:type="pct"/>
            <w:shd w:val="clear" w:color="auto" w:fill="auto"/>
            <w:vAlign w:val="bottom"/>
          </w:tcPr>
          <w:p w14:paraId="3F7BF335" w14:textId="63384EE4" w:rsidR="002D33F8" w:rsidRPr="00C2460D" w:rsidRDefault="00F74C0E" w:rsidP="00820671">
            <w:pPr>
              <w:rPr>
                <w:rFonts w:ascii="Cambria" w:hAnsi="Cambria" w:cs="Calibri"/>
                <w:sz w:val="22"/>
                <w:szCs w:val="22"/>
              </w:rPr>
            </w:pPr>
            <w:r w:rsidRPr="00C2460D">
              <w:rPr>
                <w:rFonts w:ascii="Cambria" w:hAnsi="Cambria" w:cs="Calibri"/>
                <w:sz w:val="22"/>
                <w:szCs w:val="22"/>
              </w:rPr>
              <w:t>PAI1</w:t>
            </w:r>
          </w:p>
        </w:tc>
        <w:tc>
          <w:tcPr>
            <w:tcW w:w="1021" w:type="pct"/>
            <w:vAlign w:val="bottom"/>
          </w:tcPr>
          <w:p w14:paraId="112E1E89" w14:textId="60DD71AA" w:rsidR="002D33F8" w:rsidRPr="00C2460D" w:rsidRDefault="00F74C0E" w:rsidP="00820671">
            <w:pPr>
              <w:jc w:val="center"/>
              <w:rPr>
                <w:rFonts w:ascii="Cambria" w:hAnsi="Cambria"/>
                <w:sz w:val="22"/>
                <w:szCs w:val="22"/>
              </w:rPr>
            </w:pPr>
            <w:r w:rsidRPr="00C2460D">
              <w:rPr>
                <w:rFonts w:ascii="Cambria" w:hAnsi="Cambria"/>
                <w:sz w:val="22"/>
                <w:szCs w:val="22"/>
              </w:rPr>
              <w:t>1.06</w:t>
            </w:r>
            <w:r w:rsidR="00184DF9" w:rsidRPr="00C2460D">
              <w:rPr>
                <w:rFonts w:ascii="Cambria" w:hAnsi="Cambria"/>
                <w:sz w:val="22"/>
                <w:szCs w:val="22"/>
              </w:rPr>
              <w:t xml:space="preserve"> </w:t>
            </w:r>
            <w:r w:rsidRPr="00C2460D">
              <w:rPr>
                <w:rFonts w:ascii="Cambria" w:hAnsi="Cambria"/>
                <w:sz w:val="22"/>
                <w:szCs w:val="22"/>
              </w:rPr>
              <w:t>(1.01</w:t>
            </w:r>
            <w:r w:rsidRPr="00C2460D">
              <w:rPr>
                <w:rFonts w:ascii="Cambria" w:hAnsi="Cambria" w:cs="Calibri"/>
                <w:sz w:val="22"/>
                <w:szCs w:val="22"/>
              </w:rPr>
              <w:t>–1.11</w:t>
            </w:r>
            <w:r w:rsidRPr="00C2460D">
              <w:rPr>
                <w:rFonts w:ascii="Cambria" w:hAnsi="Cambria"/>
                <w:sz w:val="22"/>
                <w:szCs w:val="22"/>
              </w:rPr>
              <w:t>)</w:t>
            </w:r>
          </w:p>
        </w:tc>
        <w:tc>
          <w:tcPr>
            <w:tcW w:w="534" w:type="pct"/>
            <w:vAlign w:val="bottom"/>
          </w:tcPr>
          <w:p w14:paraId="31561EEC" w14:textId="510E1B1E" w:rsidR="002D33F8" w:rsidRPr="00C2460D" w:rsidRDefault="00F74C0E" w:rsidP="00820671">
            <w:pPr>
              <w:jc w:val="center"/>
              <w:rPr>
                <w:rFonts w:ascii="Cambria" w:hAnsi="Cambria"/>
                <w:b/>
                <w:bCs/>
                <w:sz w:val="22"/>
                <w:szCs w:val="22"/>
              </w:rPr>
            </w:pPr>
            <w:r w:rsidRPr="00C2460D">
              <w:rPr>
                <w:rFonts w:ascii="Cambria" w:hAnsi="Cambria"/>
                <w:b/>
                <w:bCs/>
                <w:sz w:val="22"/>
                <w:szCs w:val="22"/>
              </w:rPr>
              <w:t>0.014</w:t>
            </w:r>
          </w:p>
        </w:tc>
        <w:tc>
          <w:tcPr>
            <w:tcW w:w="564" w:type="pct"/>
            <w:vAlign w:val="bottom"/>
          </w:tcPr>
          <w:p w14:paraId="4FED2391" w14:textId="1D57213D" w:rsidR="002D33F8" w:rsidRPr="00C2460D" w:rsidRDefault="00F74C0E" w:rsidP="00820671">
            <w:pPr>
              <w:jc w:val="center"/>
              <w:rPr>
                <w:rFonts w:ascii="Cambria" w:hAnsi="Cambria"/>
                <w:b/>
                <w:bCs/>
                <w:sz w:val="22"/>
                <w:szCs w:val="22"/>
              </w:rPr>
            </w:pPr>
            <w:r w:rsidRPr="00C2460D">
              <w:rPr>
                <w:rFonts w:ascii="Cambria" w:hAnsi="Cambria"/>
                <w:b/>
                <w:bCs/>
                <w:sz w:val="22"/>
                <w:szCs w:val="22"/>
              </w:rPr>
              <w:t>0.036</w:t>
            </w:r>
          </w:p>
        </w:tc>
        <w:tc>
          <w:tcPr>
            <w:tcW w:w="1021" w:type="pct"/>
            <w:vAlign w:val="bottom"/>
          </w:tcPr>
          <w:p w14:paraId="577A57BA" w14:textId="3694D23D" w:rsidR="002D33F8" w:rsidRPr="00C2460D" w:rsidRDefault="00184DF9" w:rsidP="00820671">
            <w:pPr>
              <w:jc w:val="center"/>
              <w:rPr>
                <w:rFonts w:ascii="Cambria" w:hAnsi="Cambria"/>
                <w:sz w:val="22"/>
                <w:szCs w:val="22"/>
              </w:rPr>
            </w:pPr>
            <w:r w:rsidRPr="00C2460D">
              <w:rPr>
                <w:rFonts w:ascii="Cambria" w:hAnsi="Cambria"/>
                <w:sz w:val="22"/>
                <w:szCs w:val="22"/>
              </w:rPr>
              <w:t>0.89 (0.79</w:t>
            </w:r>
            <w:r w:rsidRPr="00C2460D">
              <w:rPr>
                <w:rFonts w:ascii="Cambria" w:hAnsi="Cambria" w:cs="Calibri"/>
                <w:sz w:val="22"/>
                <w:szCs w:val="22"/>
              </w:rPr>
              <w:t>–0.99</w:t>
            </w:r>
            <w:r w:rsidRPr="00C2460D">
              <w:rPr>
                <w:rFonts w:ascii="Cambria" w:hAnsi="Cambria"/>
                <w:sz w:val="22"/>
                <w:szCs w:val="22"/>
              </w:rPr>
              <w:t>)</w:t>
            </w:r>
          </w:p>
        </w:tc>
        <w:tc>
          <w:tcPr>
            <w:tcW w:w="534" w:type="pct"/>
            <w:vAlign w:val="bottom"/>
          </w:tcPr>
          <w:p w14:paraId="0B84638C" w14:textId="21BFE19C" w:rsidR="002D33F8" w:rsidRPr="00C2460D" w:rsidRDefault="00184DF9" w:rsidP="00820671">
            <w:pPr>
              <w:jc w:val="center"/>
              <w:rPr>
                <w:rFonts w:ascii="Cambria" w:hAnsi="Cambria"/>
                <w:b/>
                <w:sz w:val="22"/>
                <w:szCs w:val="22"/>
              </w:rPr>
            </w:pPr>
            <w:r w:rsidRPr="00C2460D">
              <w:rPr>
                <w:rFonts w:ascii="Cambria" w:hAnsi="Cambria"/>
                <w:b/>
                <w:sz w:val="22"/>
                <w:szCs w:val="22"/>
              </w:rPr>
              <w:t>0.041</w:t>
            </w:r>
          </w:p>
        </w:tc>
        <w:tc>
          <w:tcPr>
            <w:tcW w:w="564" w:type="pct"/>
            <w:vAlign w:val="bottom"/>
          </w:tcPr>
          <w:p w14:paraId="70EBB7B1" w14:textId="455CA1C7" w:rsidR="002D33F8" w:rsidRPr="00C2460D" w:rsidRDefault="00184DF9" w:rsidP="00820671">
            <w:pPr>
              <w:jc w:val="center"/>
              <w:rPr>
                <w:rFonts w:ascii="Cambria" w:hAnsi="Cambria"/>
                <w:sz w:val="22"/>
                <w:szCs w:val="22"/>
              </w:rPr>
            </w:pPr>
            <w:r w:rsidRPr="00C2460D">
              <w:rPr>
                <w:rFonts w:ascii="Cambria" w:hAnsi="Cambria"/>
                <w:sz w:val="22"/>
                <w:szCs w:val="22"/>
              </w:rPr>
              <w:t>0.103</w:t>
            </w:r>
          </w:p>
        </w:tc>
      </w:tr>
      <w:tr w:rsidR="002D33F8" w:rsidRPr="00C2460D" w14:paraId="6F43B892" w14:textId="77777777" w:rsidTr="00820671">
        <w:trPr>
          <w:jc w:val="center"/>
        </w:trPr>
        <w:tc>
          <w:tcPr>
            <w:tcW w:w="762" w:type="pct"/>
            <w:shd w:val="clear" w:color="auto" w:fill="auto"/>
            <w:vAlign w:val="bottom"/>
          </w:tcPr>
          <w:p w14:paraId="29563BFB" w14:textId="0F0ACC26" w:rsidR="002D33F8" w:rsidRPr="00C2460D" w:rsidRDefault="00F74C0E" w:rsidP="00820671">
            <w:pPr>
              <w:rPr>
                <w:rFonts w:ascii="Cambria" w:hAnsi="Cambria" w:cs="Calibri"/>
                <w:sz w:val="22"/>
                <w:szCs w:val="22"/>
              </w:rPr>
            </w:pPr>
            <w:r w:rsidRPr="00C2460D">
              <w:rPr>
                <w:rFonts w:ascii="Cambria" w:hAnsi="Cambria" w:cs="Calibri"/>
                <w:sz w:val="22"/>
                <w:szCs w:val="22"/>
              </w:rPr>
              <w:t>PD1</w:t>
            </w:r>
          </w:p>
        </w:tc>
        <w:tc>
          <w:tcPr>
            <w:tcW w:w="1021" w:type="pct"/>
            <w:vAlign w:val="bottom"/>
          </w:tcPr>
          <w:p w14:paraId="6C47D23D" w14:textId="2A5E817F" w:rsidR="002D33F8" w:rsidRPr="00C2460D" w:rsidRDefault="00F74C0E" w:rsidP="00820671">
            <w:pPr>
              <w:jc w:val="center"/>
              <w:rPr>
                <w:rFonts w:ascii="Cambria" w:hAnsi="Cambria"/>
                <w:sz w:val="22"/>
                <w:szCs w:val="22"/>
              </w:rPr>
            </w:pPr>
            <w:r w:rsidRPr="00C2460D">
              <w:rPr>
                <w:rFonts w:ascii="Cambria" w:hAnsi="Cambria"/>
                <w:sz w:val="22"/>
                <w:szCs w:val="22"/>
              </w:rPr>
              <w:t>1.03</w:t>
            </w:r>
            <w:r w:rsidR="00184DF9" w:rsidRPr="00C2460D">
              <w:rPr>
                <w:rFonts w:ascii="Cambria" w:hAnsi="Cambria"/>
                <w:sz w:val="22"/>
                <w:szCs w:val="22"/>
              </w:rPr>
              <w:t xml:space="preserve"> </w:t>
            </w:r>
            <w:r w:rsidRPr="00C2460D">
              <w:rPr>
                <w:rFonts w:ascii="Cambria" w:hAnsi="Cambria"/>
                <w:sz w:val="22"/>
                <w:szCs w:val="22"/>
              </w:rPr>
              <w:t>(1.00</w:t>
            </w:r>
            <w:r w:rsidRPr="00C2460D">
              <w:rPr>
                <w:rFonts w:ascii="Cambria" w:hAnsi="Cambria" w:cs="Calibri"/>
                <w:sz w:val="22"/>
                <w:szCs w:val="22"/>
              </w:rPr>
              <w:t>–1.07</w:t>
            </w:r>
            <w:r w:rsidRPr="00C2460D">
              <w:rPr>
                <w:rFonts w:ascii="Cambria" w:hAnsi="Cambria"/>
                <w:sz w:val="22"/>
                <w:szCs w:val="22"/>
              </w:rPr>
              <w:t>)</w:t>
            </w:r>
          </w:p>
        </w:tc>
        <w:tc>
          <w:tcPr>
            <w:tcW w:w="534" w:type="pct"/>
            <w:vAlign w:val="bottom"/>
          </w:tcPr>
          <w:p w14:paraId="1A5967FF" w14:textId="21F54892" w:rsidR="002D33F8" w:rsidRPr="00C2460D" w:rsidRDefault="00F74C0E" w:rsidP="00820671">
            <w:pPr>
              <w:jc w:val="center"/>
              <w:rPr>
                <w:rFonts w:ascii="Cambria" w:hAnsi="Cambria"/>
                <w:b/>
                <w:bCs/>
                <w:sz w:val="22"/>
                <w:szCs w:val="22"/>
              </w:rPr>
            </w:pPr>
            <w:r w:rsidRPr="00C2460D">
              <w:rPr>
                <w:rFonts w:ascii="Cambria" w:hAnsi="Cambria"/>
                <w:b/>
                <w:bCs/>
                <w:sz w:val="22"/>
                <w:szCs w:val="22"/>
              </w:rPr>
              <w:t>0.031</w:t>
            </w:r>
          </w:p>
        </w:tc>
        <w:tc>
          <w:tcPr>
            <w:tcW w:w="564" w:type="pct"/>
            <w:vAlign w:val="bottom"/>
          </w:tcPr>
          <w:p w14:paraId="72F76299" w14:textId="69260676" w:rsidR="002D33F8" w:rsidRPr="00C2460D" w:rsidRDefault="00F74C0E" w:rsidP="00820671">
            <w:pPr>
              <w:jc w:val="center"/>
              <w:rPr>
                <w:rFonts w:ascii="Cambria" w:hAnsi="Cambria"/>
                <w:bCs/>
                <w:sz w:val="22"/>
                <w:szCs w:val="22"/>
              </w:rPr>
            </w:pPr>
            <w:r w:rsidRPr="00C2460D">
              <w:rPr>
                <w:rFonts w:ascii="Cambria" w:hAnsi="Cambria"/>
                <w:bCs/>
                <w:sz w:val="22"/>
                <w:szCs w:val="22"/>
              </w:rPr>
              <w:t>0.067</w:t>
            </w:r>
          </w:p>
        </w:tc>
        <w:tc>
          <w:tcPr>
            <w:tcW w:w="1021" w:type="pct"/>
            <w:vAlign w:val="bottom"/>
          </w:tcPr>
          <w:p w14:paraId="178E73EE" w14:textId="2C557D10" w:rsidR="002D33F8" w:rsidRPr="00C2460D" w:rsidRDefault="00184DF9" w:rsidP="00820671">
            <w:pPr>
              <w:jc w:val="center"/>
              <w:rPr>
                <w:rFonts w:ascii="Cambria" w:hAnsi="Cambria"/>
                <w:sz w:val="22"/>
                <w:szCs w:val="22"/>
              </w:rPr>
            </w:pPr>
            <w:r w:rsidRPr="00C2460D">
              <w:rPr>
                <w:rFonts w:ascii="Cambria" w:hAnsi="Cambria"/>
                <w:sz w:val="22"/>
                <w:szCs w:val="22"/>
              </w:rPr>
              <w:t>0.90 (0.84</w:t>
            </w:r>
            <w:r w:rsidRPr="00C2460D">
              <w:rPr>
                <w:rFonts w:ascii="Cambria" w:hAnsi="Cambria" w:cs="Calibri"/>
                <w:sz w:val="22"/>
                <w:szCs w:val="22"/>
              </w:rPr>
              <w:t>–0.97</w:t>
            </w:r>
            <w:r w:rsidRPr="00C2460D">
              <w:rPr>
                <w:rFonts w:ascii="Cambria" w:hAnsi="Cambria"/>
                <w:sz w:val="22"/>
                <w:szCs w:val="22"/>
              </w:rPr>
              <w:t>)</w:t>
            </w:r>
          </w:p>
        </w:tc>
        <w:tc>
          <w:tcPr>
            <w:tcW w:w="534" w:type="pct"/>
            <w:vAlign w:val="bottom"/>
          </w:tcPr>
          <w:p w14:paraId="4F023E1D" w14:textId="4A5A2394" w:rsidR="002D33F8" w:rsidRPr="00C2460D" w:rsidRDefault="00184DF9" w:rsidP="00820671">
            <w:pPr>
              <w:jc w:val="center"/>
              <w:rPr>
                <w:rFonts w:ascii="Cambria" w:hAnsi="Cambria"/>
                <w:b/>
                <w:sz w:val="22"/>
                <w:szCs w:val="22"/>
              </w:rPr>
            </w:pPr>
            <w:r w:rsidRPr="00C2460D">
              <w:rPr>
                <w:rFonts w:ascii="Cambria" w:hAnsi="Cambria"/>
                <w:b/>
                <w:sz w:val="22"/>
                <w:szCs w:val="22"/>
              </w:rPr>
              <w:t>0.006</w:t>
            </w:r>
          </w:p>
        </w:tc>
        <w:tc>
          <w:tcPr>
            <w:tcW w:w="564" w:type="pct"/>
            <w:vAlign w:val="bottom"/>
          </w:tcPr>
          <w:p w14:paraId="2415B168" w14:textId="7D41B969" w:rsidR="002D33F8" w:rsidRPr="00C2460D" w:rsidRDefault="00184DF9" w:rsidP="00820671">
            <w:pPr>
              <w:jc w:val="center"/>
              <w:rPr>
                <w:rFonts w:ascii="Cambria" w:hAnsi="Cambria"/>
                <w:b/>
                <w:sz w:val="22"/>
                <w:szCs w:val="22"/>
              </w:rPr>
            </w:pPr>
            <w:r w:rsidRPr="00C2460D">
              <w:rPr>
                <w:rFonts w:ascii="Cambria" w:hAnsi="Cambria"/>
                <w:b/>
                <w:sz w:val="22"/>
                <w:szCs w:val="22"/>
              </w:rPr>
              <w:t>0.018</w:t>
            </w:r>
          </w:p>
        </w:tc>
      </w:tr>
      <w:tr w:rsidR="00F74C0E" w:rsidRPr="00C2460D" w14:paraId="0501C25D" w14:textId="77777777" w:rsidTr="00820671">
        <w:trPr>
          <w:jc w:val="center"/>
        </w:trPr>
        <w:tc>
          <w:tcPr>
            <w:tcW w:w="762" w:type="pct"/>
            <w:shd w:val="clear" w:color="auto" w:fill="auto"/>
            <w:vAlign w:val="bottom"/>
          </w:tcPr>
          <w:p w14:paraId="414F5BB5" w14:textId="756E6E09" w:rsidR="00F74C0E" w:rsidRPr="00C2460D" w:rsidRDefault="00F74C0E" w:rsidP="00820671">
            <w:pPr>
              <w:rPr>
                <w:rFonts w:ascii="Cambria" w:hAnsi="Cambria" w:cs="Calibri"/>
                <w:sz w:val="22"/>
                <w:szCs w:val="22"/>
              </w:rPr>
            </w:pPr>
            <w:r w:rsidRPr="00C2460D">
              <w:rPr>
                <w:rFonts w:ascii="Cambria" w:hAnsi="Cambria" w:cs="Calibri"/>
                <w:sz w:val="22"/>
                <w:szCs w:val="22"/>
              </w:rPr>
              <w:t>PDL1</w:t>
            </w:r>
          </w:p>
        </w:tc>
        <w:tc>
          <w:tcPr>
            <w:tcW w:w="1021" w:type="pct"/>
            <w:vAlign w:val="bottom"/>
          </w:tcPr>
          <w:p w14:paraId="1C7DFAA9" w14:textId="15E62C0A" w:rsidR="00F74C0E" w:rsidRPr="00C2460D" w:rsidRDefault="00F74C0E" w:rsidP="00820671">
            <w:pPr>
              <w:jc w:val="center"/>
              <w:rPr>
                <w:rFonts w:ascii="Cambria" w:hAnsi="Cambria"/>
                <w:sz w:val="22"/>
                <w:szCs w:val="22"/>
              </w:rPr>
            </w:pPr>
            <w:r w:rsidRPr="00C2460D">
              <w:rPr>
                <w:rFonts w:ascii="Cambria" w:hAnsi="Cambria"/>
                <w:sz w:val="22"/>
                <w:szCs w:val="22"/>
              </w:rPr>
              <w:t>1.00 (0.97</w:t>
            </w:r>
            <w:r w:rsidRPr="00C2460D">
              <w:rPr>
                <w:rFonts w:ascii="Cambria" w:hAnsi="Cambria" w:cs="Calibri"/>
                <w:sz w:val="22"/>
                <w:szCs w:val="22"/>
              </w:rPr>
              <w:t>–1.03)</w:t>
            </w:r>
          </w:p>
        </w:tc>
        <w:tc>
          <w:tcPr>
            <w:tcW w:w="534" w:type="pct"/>
            <w:vAlign w:val="bottom"/>
          </w:tcPr>
          <w:p w14:paraId="2805D8F2" w14:textId="3971E0F3" w:rsidR="00F74C0E" w:rsidRPr="00C2460D" w:rsidRDefault="00F74C0E" w:rsidP="00820671">
            <w:pPr>
              <w:jc w:val="center"/>
              <w:rPr>
                <w:rFonts w:ascii="Cambria" w:hAnsi="Cambria"/>
                <w:bCs/>
                <w:sz w:val="22"/>
                <w:szCs w:val="22"/>
              </w:rPr>
            </w:pPr>
            <w:r w:rsidRPr="00C2460D">
              <w:rPr>
                <w:rFonts w:ascii="Cambria" w:hAnsi="Cambria"/>
                <w:bCs/>
                <w:sz w:val="22"/>
                <w:szCs w:val="22"/>
              </w:rPr>
              <w:t>0.908</w:t>
            </w:r>
          </w:p>
        </w:tc>
        <w:tc>
          <w:tcPr>
            <w:tcW w:w="564" w:type="pct"/>
            <w:vAlign w:val="bottom"/>
          </w:tcPr>
          <w:p w14:paraId="0360948F" w14:textId="3D56657E" w:rsidR="00F74C0E" w:rsidRPr="00C2460D" w:rsidRDefault="00F74C0E" w:rsidP="00820671">
            <w:pPr>
              <w:jc w:val="center"/>
              <w:rPr>
                <w:rFonts w:ascii="Cambria" w:hAnsi="Cambria"/>
                <w:bCs/>
                <w:sz w:val="22"/>
                <w:szCs w:val="22"/>
              </w:rPr>
            </w:pPr>
            <w:r w:rsidRPr="00C2460D">
              <w:rPr>
                <w:rFonts w:ascii="Cambria" w:hAnsi="Cambria"/>
                <w:bCs/>
                <w:sz w:val="22"/>
                <w:szCs w:val="22"/>
              </w:rPr>
              <w:t>0.908</w:t>
            </w:r>
          </w:p>
        </w:tc>
        <w:tc>
          <w:tcPr>
            <w:tcW w:w="1021" w:type="pct"/>
            <w:vAlign w:val="bottom"/>
          </w:tcPr>
          <w:p w14:paraId="2B2FE0DB" w14:textId="27DE57E6" w:rsidR="00F74C0E" w:rsidRPr="00C2460D" w:rsidRDefault="00184DF9" w:rsidP="00820671">
            <w:pPr>
              <w:jc w:val="center"/>
              <w:rPr>
                <w:rFonts w:ascii="Cambria" w:hAnsi="Cambria"/>
                <w:sz w:val="22"/>
                <w:szCs w:val="22"/>
              </w:rPr>
            </w:pPr>
            <w:r w:rsidRPr="00C2460D">
              <w:rPr>
                <w:rFonts w:ascii="Cambria" w:hAnsi="Cambria"/>
                <w:sz w:val="22"/>
                <w:szCs w:val="22"/>
              </w:rPr>
              <w:t>0.93 (0.86</w:t>
            </w:r>
            <w:r w:rsidRPr="00C2460D">
              <w:rPr>
                <w:rFonts w:ascii="Cambria" w:hAnsi="Cambria" w:cs="Calibri"/>
                <w:sz w:val="22"/>
                <w:szCs w:val="22"/>
              </w:rPr>
              <w:t>–1.00</w:t>
            </w:r>
            <w:r w:rsidRPr="00C2460D">
              <w:rPr>
                <w:rFonts w:ascii="Cambria" w:hAnsi="Cambria"/>
                <w:sz w:val="22"/>
                <w:szCs w:val="22"/>
              </w:rPr>
              <w:t>)</w:t>
            </w:r>
          </w:p>
        </w:tc>
        <w:tc>
          <w:tcPr>
            <w:tcW w:w="534" w:type="pct"/>
            <w:vAlign w:val="bottom"/>
          </w:tcPr>
          <w:p w14:paraId="66D20028" w14:textId="1EC0EB6E" w:rsidR="00F74C0E" w:rsidRPr="00C2460D" w:rsidRDefault="00184DF9" w:rsidP="00820671">
            <w:pPr>
              <w:jc w:val="center"/>
              <w:rPr>
                <w:rFonts w:ascii="Cambria" w:hAnsi="Cambria"/>
                <w:sz w:val="22"/>
                <w:szCs w:val="22"/>
              </w:rPr>
            </w:pPr>
            <w:r w:rsidRPr="00C2460D">
              <w:rPr>
                <w:rFonts w:ascii="Cambria" w:hAnsi="Cambria"/>
                <w:sz w:val="22"/>
                <w:szCs w:val="22"/>
              </w:rPr>
              <w:t>0.063</w:t>
            </w:r>
          </w:p>
        </w:tc>
        <w:tc>
          <w:tcPr>
            <w:tcW w:w="564" w:type="pct"/>
            <w:vAlign w:val="bottom"/>
          </w:tcPr>
          <w:p w14:paraId="215CED21" w14:textId="5374F12C" w:rsidR="00F74C0E" w:rsidRPr="00C2460D" w:rsidRDefault="00184DF9" w:rsidP="00820671">
            <w:pPr>
              <w:jc w:val="center"/>
              <w:rPr>
                <w:rFonts w:ascii="Cambria" w:hAnsi="Cambria"/>
                <w:sz w:val="22"/>
                <w:szCs w:val="22"/>
              </w:rPr>
            </w:pPr>
            <w:r w:rsidRPr="00C2460D">
              <w:rPr>
                <w:rFonts w:ascii="Cambria" w:hAnsi="Cambria"/>
                <w:sz w:val="22"/>
                <w:szCs w:val="22"/>
              </w:rPr>
              <w:t>0.131</w:t>
            </w:r>
          </w:p>
        </w:tc>
      </w:tr>
      <w:tr w:rsidR="00F74C0E" w:rsidRPr="00C2460D" w14:paraId="70C806A2" w14:textId="77777777" w:rsidTr="00820671">
        <w:trPr>
          <w:jc w:val="center"/>
        </w:trPr>
        <w:tc>
          <w:tcPr>
            <w:tcW w:w="762" w:type="pct"/>
            <w:shd w:val="clear" w:color="auto" w:fill="auto"/>
            <w:vAlign w:val="bottom"/>
          </w:tcPr>
          <w:p w14:paraId="2F598F71" w14:textId="28B671E5" w:rsidR="00F74C0E" w:rsidRPr="00C2460D" w:rsidRDefault="00855E1B" w:rsidP="00820671">
            <w:pPr>
              <w:rPr>
                <w:rFonts w:ascii="Cambria" w:hAnsi="Cambria" w:cs="Calibri"/>
                <w:sz w:val="22"/>
                <w:szCs w:val="22"/>
              </w:rPr>
            </w:pPr>
            <w:r w:rsidRPr="00C2460D">
              <w:rPr>
                <w:rFonts w:ascii="Cambria" w:hAnsi="Cambria" w:cs="Calibri"/>
                <w:sz w:val="22"/>
                <w:szCs w:val="22"/>
              </w:rPr>
              <w:t>s</w:t>
            </w:r>
            <w:r w:rsidR="00D03AD6" w:rsidRPr="00C2460D">
              <w:rPr>
                <w:rFonts w:ascii="Cambria" w:hAnsi="Cambria" w:cs="Calibri"/>
                <w:sz w:val="22"/>
                <w:szCs w:val="22"/>
              </w:rPr>
              <w:t>I</w:t>
            </w:r>
            <w:r w:rsidR="00F74C0E" w:rsidRPr="00C2460D">
              <w:rPr>
                <w:rFonts w:ascii="Cambria" w:hAnsi="Cambria" w:cs="Calibri"/>
                <w:sz w:val="22"/>
                <w:szCs w:val="22"/>
              </w:rPr>
              <w:t>CAM1</w:t>
            </w:r>
          </w:p>
        </w:tc>
        <w:tc>
          <w:tcPr>
            <w:tcW w:w="1021" w:type="pct"/>
            <w:vAlign w:val="bottom"/>
          </w:tcPr>
          <w:p w14:paraId="19E0AEDB" w14:textId="3A343BFF" w:rsidR="00F74C0E" w:rsidRPr="00C2460D" w:rsidRDefault="00F74C0E" w:rsidP="00820671">
            <w:pPr>
              <w:jc w:val="center"/>
              <w:rPr>
                <w:rFonts w:ascii="Cambria" w:hAnsi="Cambria"/>
                <w:sz w:val="22"/>
                <w:szCs w:val="22"/>
              </w:rPr>
            </w:pPr>
            <w:r w:rsidRPr="00C2460D">
              <w:rPr>
                <w:rFonts w:ascii="Cambria" w:hAnsi="Cambria"/>
                <w:sz w:val="22"/>
                <w:szCs w:val="22"/>
              </w:rPr>
              <w:t>1.11</w:t>
            </w:r>
            <w:r w:rsidR="00184DF9" w:rsidRPr="00C2460D">
              <w:rPr>
                <w:rFonts w:ascii="Cambria" w:hAnsi="Cambria"/>
                <w:sz w:val="22"/>
                <w:szCs w:val="22"/>
              </w:rPr>
              <w:t xml:space="preserve"> </w:t>
            </w:r>
            <w:r w:rsidRPr="00C2460D">
              <w:rPr>
                <w:rFonts w:ascii="Cambria" w:hAnsi="Cambria"/>
                <w:sz w:val="22"/>
                <w:szCs w:val="22"/>
              </w:rPr>
              <w:t>(1.07</w:t>
            </w:r>
            <w:r w:rsidRPr="00C2460D">
              <w:rPr>
                <w:rFonts w:ascii="Cambria" w:hAnsi="Cambria" w:cs="Calibri"/>
                <w:sz w:val="22"/>
                <w:szCs w:val="22"/>
              </w:rPr>
              <w:t>–1.15</w:t>
            </w:r>
            <w:r w:rsidRPr="00C2460D">
              <w:rPr>
                <w:rFonts w:ascii="Cambria" w:hAnsi="Cambria"/>
                <w:sz w:val="22"/>
                <w:szCs w:val="22"/>
              </w:rPr>
              <w:t>)</w:t>
            </w:r>
          </w:p>
        </w:tc>
        <w:tc>
          <w:tcPr>
            <w:tcW w:w="534" w:type="pct"/>
            <w:vAlign w:val="bottom"/>
          </w:tcPr>
          <w:p w14:paraId="5BA0C200" w14:textId="3B5B026B" w:rsidR="00F74C0E" w:rsidRPr="00C2460D" w:rsidRDefault="00F74C0E" w:rsidP="00820671">
            <w:pPr>
              <w:jc w:val="center"/>
              <w:rPr>
                <w:rFonts w:ascii="Cambria" w:hAnsi="Cambria"/>
                <w:b/>
                <w:bCs/>
                <w:sz w:val="22"/>
                <w:szCs w:val="22"/>
              </w:rPr>
            </w:pPr>
            <w:r w:rsidRPr="00C2460D">
              <w:rPr>
                <w:rFonts w:ascii="Cambria" w:hAnsi="Cambria"/>
                <w:b/>
                <w:bCs/>
                <w:sz w:val="22"/>
                <w:szCs w:val="22"/>
              </w:rPr>
              <w:t>&lt;0.001</w:t>
            </w:r>
          </w:p>
        </w:tc>
        <w:tc>
          <w:tcPr>
            <w:tcW w:w="564" w:type="pct"/>
            <w:vAlign w:val="bottom"/>
          </w:tcPr>
          <w:p w14:paraId="413F6DEA" w14:textId="133D4605" w:rsidR="00F74C0E" w:rsidRPr="00C2460D" w:rsidRDefault="00F74C0E" w:rsidP="00820671">
            <w:pPr>
              <w:jc w:val="center"/>
              <w:rPr>
                <w:rFonts w:ascii="Cambria" w:hAnsi="Cambria"/>
                <w:b/>
                <w:bCs/>
                <w:sz w:val="22"/>
                <w:szCs w:val="22"/>
              </w:rPr>
            </w:pPr>
            <w:r w:rsidRPr="00C2460D">
              <w:rPr>
                <w:rFonts w:ascii="Cambria" w:hAnsi="Cambria"/>
                <w:b/>
                <w:bCs/>
                <w:sz w:val="22"/>
                <w:szCs w:val="22"/>
              </w:rPr>
              <w:t>&lt;0.001</w:t>
            </w:r>
          </w:p>
        </w:tc>
        <w:tc>
          <w:tcPr>
            <w:tcW w:w="1021" w:type="pct"/>
            <w:vAlign w:val="bottom"/>
          </w:tcPr>
          <w:p w14:paraId="396883C6" w14:textId="0D499FAC" w:rsidR="00F74C0E" w:rsidRPr="00C2460D" w:rsidRDefault="00184DF9" w:rsidP="00820671">
            <w:pPr>
              <w:jc w:val="center"/>
              <w:rPr>
                <w:rFonts w:ascii="Cambria" w:hAnsi="Cambria"/>
                <w:sz w:val="22"/>
                <w:szCs w:val="22"/>
              </w:rPr>
            </w:pPr>
            <w:r w:rsidRPr="00C2460D">
              <w:rPr>
                <w:rFonts w:ascii="Cambria" w:hAnsi="Cambria"/>
                <w:sz w:val="22"/>
                <w:szCs w:val="22"/>
              </w:rPr>
              <w:t>0.85 (0.78</w:t>
            </w:r>
            <w:r w:rsidRPr="00C2460D">
              <w:rPr>
                <w:rFonts w:ascii="Cambria" w:hAnsi="Cambria" w:cs="Calibri"/>
                <w:sz w:val="22"/>
                <w:szCs w:val="22"/>
              </w:rPr>
              <w:t>–0.92</w:t>
            </w:r>
            <w:r w:rsidRPr="00C2460D">
              <w:rPr>
                <w:rFonts w:ascii="Cambria" w:hAnsi="Cambria"/>
                <w:sz w:val="22"/>
                <w:szCs w:val="22"/>
              </w:rPr>
              <w:t>)</w:t>
            </w:r>
          </w:p>
        </w:tc>
        <w:tc>
          <w:tcPr>
            <w:tcW w:w="534" w:type="pct"/>
            <w:vAlign w:val="bottom"/>
          </w:tcPr>
          <w:p w14:paraId="79940DA1" w14:textId="7ABAC72A" w:rsidR="00F74C0E" w:rsidRPr="00C2460D" w:rsidRDefault="00184DF9" w:rsidP="00820671">
            <w:pPr>
              <w:jc w:val="center"/>
              <w:rPr>
                <w:rFonts w:ascii="Cambria" w:hAnsi="Cambria"/>
                <w:b/>
                <w:sz w:val="22"/>
                <w:szCs w:val="22"/>
              </w:rPr>
            </w:pPr>
            <w:r w:rsidRPr="00C2460D">
              <w:rPr>
                <w:rFonts w:ascii="Cambria" w:hAnsi="Cambria"/>
                <w:b/>
                <w:sz w:val="22"/>
                <w:szCs w:val="22"/>
              </w:rPr>
              <w:t>&lt;0.001</w:t>
            </w:r>
          </w:p>
        </w:tc>
        <w:tc>
          <w:tcPr>
            <w:tcW w:w="564" w:type="pct"/>
            <w:vAlign w:val="bottom"/>
          </w:tcPr>
          <w:p w14:paraId="3FDBDD5D" w14:textId="2341A06A" w:rsidR="00F74C0E" w:rsidRPr="00C2460D" w:rsidRDefault="00184DF9" w:rsidP="00820671">
            <w:pPr>
              <w:jc w:val="center"/>
              <w:rPr>
                <w:rFonts w:ascii="Cambria" w:hAnsi="Cambria"/>
                <w:b/>
                <w:sz w:val="22"/>
                <w:szCs w:val="22"/>
              </w:rPr>
            </w:pPr>
            <w:r w:rsidRPr="00C2460D">
              <w:rPr>
                <w:rFonts w:ascii="Cambria" w:hAnsi="Cambria"/>
                <w:b/>
                <w:sz w:val="22"/>
                <w:szCs w:val="22"/>
              </w:rPr>
              <w:t>0.005</w:t>
            </w:r>
          </w:p>
        </w:tc>
      </w:tr>
      <w:tr w:rsidR="00F74C0E" w:rsidRPr="00C2460D" w14:paraId="281D6E07" w14:textId="77777777" w:rsidTr="00820671">
        <w:trPr>
          <w:jc w:val="center"/>
        </w:trPr>
        <w:tc>
          <w:tcPr>
            <w:tcW w:w="762" w:type="pct"/>
            <w:shd w:val="clear" w:color="auto" w:fill="auto"/>
            <w:vAlign w:val="bottom"/>
          </w:tcPr>
          <w:p w14:paraId="7B9AE39F" w14:textId="1D68360F" w:rsidR="00F74C0E" w:rsidRPr="00C2460D" w:rsidRDefault="00F74C0E" w:rsidP="00820671">
            <w:pPr>
              <w:rPr>
                <w:rFonts w:ascii="Cambria" w:hAnsi="Cambria" w:cs="Calibri"/>
                <w:sz w:val="22"/>
                <w:szCs w:val="22"/>
              </w:rPr>
            </w:pPr>
            <w:proofErr w:type="spellStart"/>
            <w:r w:rsidRPr="00C2460D">
              <w:rPr>
                <w:rFonts w:ascii="Cambria" w:hAnsi="Cambria" w:cs="Calibri"/>
                <w:sz w:val="22"/>
                <w:szCs w:val="22"/>
              </w:rPr>
              <w:t>sRANKL</w:t>
            </w:r>
            <w:proofErr w:type="spellEnd"/>
          </w:p>
        </w:tc>
        <w:tc>
          <w:tcPr>
            <w:tcW w:w="1021" w:type="pct"/>
            <w:vAlign w:val="bottom"/>
          </w:tcPr>
          <w:p w14:paraId="001B47F9" w14:textId="1A535206" w:rsidR="00F74C0E" w:rsidRPr="00C2460D" w:rsidRDefault="00F74C0E" w:rsidP="00820671">
            <w:pPr>
              <w:jc w:val="center"/>
              <w:rPr>
                <w:rFonts w:ascii="Cambria" w:hAnsi="Cambria"/>
                <w:sz w:val="22"/>
                <w:szCs w:val="22"/>
              </w:rPr>
            </w:pPr>
            <w:r w:rsidRPr="00C2460D">
              <w:rPr>
                <w:rFonts w:ascii="Cambria" w:hAnsi="Cambria"/>
                <w:sz w:val="22"/>
                <w:szCs w:val="22"/>
              </w:rPr>
              <w:t>0.99 (0.97</w:t>
            </w:r>
            <w:r w:rsidRPr="00C2460D">
              <w:rPr>
                <w:rFonts w:ascii="Cambria" w:hAnsi="Cambria" w:cs="Calibri"/>
                <w:sz w:val="22"/>
                <w:szCs w:val="22"/>
              </w:rPr>
              <w:t>–1.01</w:t>
            </w:r>
            <w:r w:rsidRPr="00C2460D">
              <w:rPr>
                <w:rFonts w:ascii="Cambria" w:hAnsi="Cambria"/>
                <w:sz w:val="22"/>
                <w:szCs w:val="22"/>
              </w:rPr>
              <w:t>)</w:t>
            </w:r>
          </w:p>
        </w:tc>
        <w:tc>
          <w:tcPr>
            <w:tcW w:w="534" w:type="pct"/>
            <w:vAlign w:val="bottom"/>
          </w:tcPr>
          <w:p w14:paraId="31A4BCA7" w14:textId="2CEC16FA" w:rsidR="00F74C0E" w:rsidRPr="00C2460D" w:rsidRDefault="00F74C0E" w:rsidP="00820671">
            <w:pPr>
              <w:jc w:val="center"/>
              <w:rPr>
                <w:rFonts w:ascii="Cambria" w:hAnsi="Cambria"/>
                <w:bCs/>
                <w:sz w:val="22"/>
                <w:szCs w:val="22"/>
              </w:rPr>
            </w:pPr>
            <w:r w:rsidRPr="00C2460D">
              <w:rPr>
                <w:rFonts w:ascii="Cambria" w:hAnsi="Cambria"/>
                <w:bCs/>
                <w:sz w:val="22"/>
                <w:szCs w:val="22"/>
              </w:rPr>
              <w:t>0.316</w:t>
            </w:r>
          </w:p>
        </w:tc>
        <w:tc>
          <w:tcPr>
            <w:tcW w:w="564" w:type="pct"/>
            <w:vAlign w:val="bottom"/>
          </w:tcPr>
          <w:p w14:paraId="17E6180E" w14:textId="6D3A60B8" w:rsidR="00F74C0E" w:rsidRPr="00C2460D" w:rsidRDefault="00F74C0E" w:rsidP="00820671">
            <w:pPr>
              <w:jc w:val="center"/>
              <w:rPr>
                <w:rFonts w:ascii="Cambria" w:hAnsi="Cambria"/>
                <w:bCs/>
                <w:sz w:val="22"/>
                <w:szCs w:val="22"/>
              </w:rPr>
            </w:pPr>
            <w:r w:rsidRPr="00C2460D">
              <w:rPr>
                <w:rFonts w:ascii="Cambria" w:hAnsi="Cambria"/>
                <w:bCs/>
                <w:sz w:val="22"/>
                <w:szCs w:val="22"/>
              </w:rPr>
              <w:t>0.402</w:t>
            </w:r>
          </w:p>
        </w:tc>
        <w:tc>
          <w:tcPr>
            <w:tcW w:w="1021" w:type="pct"/>
            <w:vAlign w:val="bottom"/>
          </w:tcPr>
          <w:p w14:paraId="71359A97" w14:textId="627DB02B" w:rsidR="00F74C0E" w:rsidRPr="00C2460D" w:rsidRDefault="00184DF9" w:rsidP="00820671">
            <w:pPr>
              <w:jc w:val="center"/>
              <w:rPr>
                <w:rFonts w:ascii="Cambria" w:hAnsi="Cambria"/>
                <w:sz w:val="22"/>
                <w:szCs w:val="22"/>
              </w:rPr>
            </w:pPr>
            <w:r w:rsidRPr="00C2460D">
              <w:rPr>
                <w:rFonts w:ascii="Cambria" w:hAnsi="Cambria"/>
                <w:sz w:val="22"/>
                <w:szCs w:val="22"/>
              </w:rPr>
              <w:t>0.93 (0.88</w:t>
            </w:r>
            <w:r w:rsidRPr="00C2460D">
              <w:rPr>
                <w:rFonts w:ascii="Cambria" w:hAnsi="Cambria" w:cs="Calibri"/>
                <w:sz w:val="22"/>
                <w:szCs w:val="22"/>
              </w:rPr>
              <w:t>–0.98</w:t>
            </w:r>
            <w:r w:rsidRPr="00C2460D">
              <w:rPr>
                <w:rFonts w:ascii="Cambria" w:hAnsi="Cambria"/>
                <w:sz w:val="22"/>
                <w:szCs w:val="22"/>
              </w:rPr>
              <w:t>)</w:t>
            </w:r>
          </w:p>
        </w:tc>
        <w:tc>
          <w:tcPr>
            <w:tcW w:w="534" w:type="pct"/>
            <w:vAlign w:val="bottom"/>
          </w:tcPr>
          <w:p w14:paraId="307873F7" w14:textId="5CA2247C" w:rsidR="00F74C0E" w:rsidRPr="00C2460D" w:rsidRDefault="00184DF9" w:rsidP="00820671">
            <w:pPr>
              <w:jc w:val="center"/>
              <w:rPr>
                <w:rFonts w:ascii="Cambria" w:hAnsi="Cambria"/>
                <w:b/>
                <w:sz w:val="22"/>
                <w:szCs w:val="22"/>
              </w:rPr>
            </w:pPr>
            <w:r w:rsidRPr="00C2460D">
              <w:rPr>
                <w:rFonts w:ascii="Cambria" w:hAnsi="Cambria"/>
                <w:b/>
                <w:sz w:val="22"/>
                <w:szCs w:val="22"/>
              </w:rPr>
              <w:t>0.004</w:t>
            </w:r>
          </w:p>
        </w:tc>
        <w:tc>
          <w:tcPr>
            <w:tcW w:w="564" w:type="pct"/>
            <w:vAlign w:val="bottom"/>
          </w:tcPr>
          <w:p w14:paraId="18058DCB" w14:textId="36C71E8B" w:rsidR="00F74C0E" w:rsidRPr="00C2460D" w:rsidRDefault="00184DF9" w:rsidP="00820671">
            <w:pPr>
              <w:jc w:val="center"/>
              <w:rPr>
                <w:rFonts w:ascii="Cambria" w:hAnsi="Cambria"/>
                <w:b/>
                <w:sz w:val="22"/>
                <w:szCs w:val="22"/>
              </w:rPr>
            </w:pPr>
            <w:r w:rsidRPr="00C2460D">
              <w:rPr>
                <w:rFonts w:ascii="Cambria" w:hAnsi="Cambria"/>
                <w:b/>
                <w:sz w:val="22"/>
                <w:szCs w:val="22"/>
              </w:rPr>
              <w:t>0.014</w:t>
            </w:r>
          </w:p>
        </w:tc>
      </w:tr>
      <w:tr w:rsidR="00F74C0E" w:rsidRPr="00C2460D" w14:paraId="5335A7C4" w14:textId="77777777" w:rsidTr="00820671">
        <w:trPr>
          <w:jc w:val="center"/>
        </w:trPr>
        <w:tc>
          <w:tcPr>
            <w:tcW w:w="762" w:type="pct"/>
            <w:shd w:val="clear" w:color="auto" w:fill="auto"/>
            <w:vAlign w:val="bottom"/>
          </w:tcPr>
          <w:p w14:paraId="1BF2B5B3" w14:textId="074F5CC5" w:rsidR="00F74C0E" w:rsidRPr="00C2460D" w:rsidRDefault="00855E1B" w:rsidP="00820671">
            <w:pPr>
              <w:rPr>
                <w:rFonts w:ascii="Cambria" w:hAnsi="Cambria" w:cs="Calibri"/>
                <w:sz w:val="22"/>
                <w:szCs w:val="22"/>
              </w:rPr>
            </w:pPr>
            <w:r w:rsidRPr="00C2460D">
              <w:rPr>
                <w:rFonts w:ascii="Cambria" w:hAnsi="Cambria" w:cs="Calibri"/>
                <w:sz w:val="22"/>
                <w:szCs w:val="22"/>
              </w:rPr>
              <w:t>s</w:t>
            </w:r>
            <w:r w:rsidR="00D03AD6" w:rsidRPr="00C2460D">
              <w:rPr>
                <w:rFonts w:ascii="Cambria" w:hAnsi="Cambria" w:cs="Calibri"/>
                <w:sz w:val="22"/>
                <w:szCs w:val="22"/>
              </w:rPr>
              <w:t>V</w:t>
            </w:r>
            <w:r w:rsidR="000338DB" w:rsidRPr="00C2460D">
              <w:rPr>
                <w:rFonts w:ascii="Cambria" w:hAnsi="Cambria" w:cs="Calibri"/>
                <w:sz w:val="22"/>
                <w:szCs w:val="22"/>
              </w:rPr>
              <w:t>CAM1</w:t>
            </w:r>
          </w:p>
        </w:tc>
        <w:tc>
          <w:tcPr>
            <w:tcW w:w="1021" w:type="pct"/>
            <w:vAlign w:val="bottom"/>
          </w:tcPr>
          <w:p w14:paraId="4931512B" w14:textId="00EE809B" w:rsidR="00F74C0E" w:rsidRPr="00C2460D" w:rsidRDefault="000338DB" w:rsidP="00820671">
            <w:pPr>
              <w:jc w:val="center"/>
              <w:rPr>
                <w:rFonts w:ascii="Cambria" w:hAnsi="Cambria"/>
                <w:sz w:val="22"/>
                <w:szCs w:val="22"/>
              </w:rPr>
            </w:pPr>
            <w:r w:rsidRPr="00C2460D">
              <w:rPr>
                <w:rFonts w:ascii="Cambria" w:hAnsi="Cambria"/>
                <w:sz w:val="22"/>
                <w:szCs w:val="22"/>
              </w:rPr>
              <w:t>1.03</w:t>
            </w:r>
            <w:r w:rsidR="00184DF9" w:rsidRPr="00C2460D">
              <w:rPr>
                <w:rFonts w:ascii="Cambria" w:hAnsi="Cambria"/>
                <w:sz w:val="22"/>
                <w:szCs w:val="22"/>
              </w:rPr>
              <w:t xml:space="preserve"> </w:t>
            </w:r>
            <w:r w:rsidRPr="00C2460D">
              <w:rPr>
                <w:rFonts w:ascii="Cambria" w:hAnsi="Cambria"/>
                <w:sz w:val="22"/>
                <w:szCs w:val="22"/>
              </w:rPr>
              <w:t>(1.02</w:t>
            </w:r>
            <w:r w:rsidRPr="00C2460D">
              <w:rPr>
                <w:rFonts w:ascii="Cambria" w:hAnsi="Cambria" w:cs="Calibri"/>
                <w:sz w:val="22"/>
                <w:szCs w:val="22"/>
              </w:rPr>
              <w:t>–1.05</w:t>
            </w:r>
            <w:r w:rsidRPr="00C2460D">
              <w:rPr>
                <w:rFonts w:ascii="Cambria" w:hAnsi="Cambria"/>
                <w:sz w:val="22"/>
                <w:szCs w:val="22"/>
              </w:rPr>
              <w:t>)</w:t>
            </w:r>
          </w:p>
        </w:tc>
        <w:tc>
          <w:tcPr>
            <w:tcW w:w="534" w:type="pct"/>
            <w:vAlign w:val="bottom"/>
          </w:tcPr>
          <w:p w14:paraId="0403C0DB" w14:textId="7AFC83DE" w:rsidR="00F74C0E" w:rsidRPr="00C2460D" w:rsidRDefault="000338DB" w:rsidP="00820671">
            <w:pPr>
              <w:jc w:val="center"/>
              <w:rPr>
                <w:rFonts w:ascii="Cambria" w:hAnsi="Cambria"/>
                <w:b/>
                <w:bCs/>
                <w:sz w:val="22"/>
                <w:szCs w:val="22"/>
              </w:rPr>
            </w:pPr>
            <w:r w:rsidRPr="00C2460D">
              <w:rPr>
                <w:rFonts w:ascii="Cambria" w:hAnsi="Cambria"/>
                <w:b/>
                <w:bCs/>
                <w:sz w:val="22"/>
                <w:szCs w:val="22"/>
              </w:rPr>
              <w:t>&lt;0.001</w:t>
            </w:r>
          </w:p>
        </w:tc>
        <w:tc>
          <w:tcPr>
            <w:tcW w:w="564" w:type="pct"/>
            <w:vAlign w:val="bottom"/>
          </w:tcPr>
          <w:p w14:paraId="1F0A4A0F" w14:textId="35B14466" w:rsidR="00F74C0E" w:rsidRPr="00C2460D" w:rsidRDefault="000338DB" w:rsidP="00820671">
            <w:pPr>
              <w:jc w:val="center"/>
              <w:rPr>
                <w:rFonts w:ascii="Cambria" w:hAnsi="Cambria"/>
                <w:b/>
                <w:bCs/>
                <w:sz w:val="22"/>
                <w:szCs w:val="22"/>
              </w:rPr>
            </w:pPr>
            <w:r w:rsidRPr="00C2460D">
              <w:rPr>
                <w:rFonts w:ascii="Cambria" w:hAnsi="Cambria"/>
                <w:b/>
                <w:bCs/>
                <w:sz w:val="22"/>
                <w:szCs w:val="22"/>
              </w:rPr>
              <w:t>&lt;0.001</w:t>
            </w:r>
          </w:p>
        </w:tc>
        <w:tc>
          <w:tcPr>
            <w:tcW w:w="1021" w:type="pct"/>
            <w:vAlign w:val="bottom"/>
          </w:tcPr>
          <w:p w14:paraId="68C7D346" w14:textId="057A1225" w:rsidR="00F74C0E" w:rsidRPr="00C2460D" w:rsidRDefault="00184DF9" w:rsidP="00820671">
            <w:pPr>
              <w:jc w:val="center"/>
              <w:rPr>
                <w:rFonts w:ascii="Cambria" w:hAnsi="Cambria"/>
                <w:sz w:val="22"/>
                <w:szCs w:val="22"/>
              </w:rPr>
            </w:pPr>
            <w:r w:rsidRPr="00C2460D">
              <w:rPr>
                <w:rFonts w:ascii="Cambria" w:hAnsi="Cambria"/>
                <w:sz w:val="22"/>
                <w:szCs w:val="22"/>
              </w:rPr>
              <w:t>0.97 (0.94</w:t>
            </w:r>
            <w:r w:rsidRPr="00C2460D">
              <w:rPr>
                <w:rFonts w:ascii="Cambria" w:hAnsi="Cambria" w:cs="Calibri"/>
                <w:sz w:val="22"/>
                <w:szCs w:val="22"/>
              </w:rPr>
              <w:t>–1.00</w:t>
            </w:r>
            <w:r w:rsidRPr="00C2460D">
              <w:rPr>
                <w:rFonts w:ascii="Cambria" w:hAnsi="Cambria"/>
                <w:sz w:val="22"/>
                <w:szCs w:val="22"/>
              </w:rPr>
              <w:t>)</w:t>
            </w:r>
          </w:p>
        </w:tc>
        <w:tc>
          <w:tcPr>
            <w:tcW w:w="534" w:type="pct"/>
            <w:vAlign w:val="bottom"/>
          </w:tcPr>
          <w:p w14:paraId="55011C9D" w14:textId="2E00A5CD" w:rsidR="00F74C0E" w:rsidRPr="00C2460D" w:rsidRDefault="00184DF9" w:rsidP="00820671">
            <w:pPr>
              <w:jc w:val="center"/>
              <w:rPr>
                <w:rFonts w:ascii="Cambria" w:hAnsi="Cambria"/>
                <w:sz w:val="22"/>
                <w:szCs w:val="22"/>
              </w:rPr>
            </w:pPr>
            <w:r w:rsidRPr="00C2460D">
              <w:rPr>
                <w:rFonts w:ascii="Cambria" w:hAnsi="Cambria"/>
                <w:sz w:val="22"/>
                <w:szCs w:val="22"/>
              </w:rPr>
              <w:t>0.071</w:t>
            </w:r>
          </w:p>
        </w:tc>
        <w:tc>
          <w:tcPr>
            <w:tcW w:w="564" w:type="pct"/>
            <w:vAlign w:val="bottom"/>
          </w:tcPr>
          <w:p w14:paraId="26B39A5D" w14:textId="2ABB9D96" w:rsidR="00F74C0E" w:rsidRPr="00C2460D" w:rsidRDefault="00184DF9" w:rsidP="00820671">
            <w:pPr>
              <w:jc w:val="center"/>
              <w:rPr>
                <w:rFonts w:ascii="Cambria" w:hAnsi="Cambria"/>
                <w:sz w:val="22"/>
                <w:szCs w:val="22"/>
              </w:rPr>
            </w:pPr>
            <w:r w:rsidRPr="00C2460D">
              <w:rPr>
                <w:rFonts w:ascii="Cambria" w:hAnsi="Cambria"/>
                <w:sz w:val="22"/>
                <w:szCs w:val="22"/>
              </w:rPr>
              <w:t>0.132</w:t>
            </w:r>
          </w:p>
        </w:tc>
      </w:tr>
      <w:tr w:rsidR="00F74C0E" w:rsidRPr="00C2460D" w14:paraId="703CA4CE" w14:textId="77777777" w:rsidTr="00820671">
        <w:trPr>
          <w:jc w:val="center"/>
        </w:trPr>
        <w:tc>
          <w:tcPr>
            <w:tcW w:w="762" w:type="pct"/>
            <w:shd w:val="clear" w:color="auto" w:fill="auto"/>
            <w:vAlign w:val="bottom"/>
          </w:tcPr>
          <w:p w14:paraId="26834FC7" w14:textId="5A5477CE" w:rsidR="00F74C0E" w:rsidRPr="00C2460D" w:rsidRDefault="000338DB" w:rsidP="00820671">
            <w:pPr>
              <w:rPr>
                <w:rFonts w:ascii="Cambria" w:hAnsi="Cambria" w:cs="Calibri"/>
                <w:sz w:val="22"/>
                <w:szCs w:val="22"/>
              </w:rPr>
            </w:pPr>
            <w:r w:rsidRPr="00C2460D">
              <w:rPr>
                <w:rFonts w:ascii="Cambria" w:hAnsi="Cambria" w:cs="Calibri"/>
                <w:sz w:val="22"/>
                <w:szCs w:val="22"/>
              </w:rPr>
              <w:t>TGFβ</w:t>
            </w:r>
          </w:p>
        </w:tc>
        <w:tc>
          <w:tcPr>
            <w:tcW w:w="1021" w:type="pct"/>
            <w:vAlign w:val="bottom"/>
          </w:tcPr>
          <w:p w14:paraId="16985099" w14:textId="58C85B0D" w:rsidR="00F74C0E" w:rsidRPr="00C2460D" w:rsidRDefault="000338DB" w:rsidP="00820671">
            <w:pPr>
              <w:jc w:val="center"/>
              <w:rPr>
                <w:rFonts w:ascii="Cambria" w:hAnsi="Cambria"/>
                <w:sz w:val="22"/>
                <w:szCs w:val="22"/>
              </w:rPr>
            </w:pPr>
            <w:r w:rsidRPr="00C2460D">
              <w:rPr>
                <w:rFonts w:ascii="Cambria" w:hAnsi="Cambria"/>
                <w:sz w:val="22"/>
                <w:szCs w:val="22"/>
              </w:rPr>
              <w:t>1.01</w:t>
            </w:r>
            <w:r w:rsidR="00184DF9" w:rsidRPr="00C2460D">
              <w:rPr>
                <w:rFonts w:ascii="Cambria" w:hAnsi="Cambria"/>
                <w:sz w:val="22"/>
                <w:szCs w:val="22"/>
              </w:rPr>
              <w:t xml:space="preserve"> </w:t>
            </w:r>
            <w:r w:rsidRPr="00C2460D">
              <w:rPr>
                <w:rFonts w:ascii="Cambria" w:hAnsi="Cambria"/>
                <w:sz w:val="22"/>
                <w:szCs w:val="22"/>
              </w:rPr>
              <w:t>(0.97</w:t>
            </w:r>
            <w:r w:rsidRPr="00C2460D">
              <w:rPr>
                <w:rFonts w:ascii="Cambria" w:hAnsi="Cambria" w:cs="Calibri"/>
                <w:sz w:val="22"/>
                <w:szCs w:val="22"/>
              </w:rPr>
              <w:t>–1.05</w:t>
            </w:r>
            <w:r w:rsidRPr="00C2460D">
              <w:rPr>
                <w:rFonts w:ascii="Cambria" w:hAnsi="Cambria"/>
                <w:sz w:val="22"/>
                <w:szCs w:val="22"/>
              </w:rPr>
              <w:t>)</w:t>
            </w:r>
          </w:p>
        </w:tc>
        <w:tc>
          <w:tcPr>
            <w:tcW w:w="534" w:type="pct"/>
            <w:vAlign w:val="bottom"/>
          </w:tcPr>
          <w:p w14:paraId="6C58C61C" w14:textId="63EE7B0D" w:rsidR="00F74C0E" w:rsidRPr="00C2460D" w:rsidRDefault="000338DB" w:rsidP="00820671">
            <w:pPr>
              <w:jc w:val="center"/>
              <w:rPr>
                <w:rFonts w:ascii="Cambria" w:hAnsi="Cambria"/>
                <w:bCs/>
                <w:sz w:val="22"/>
                <w:szCs w:val="22"/>
              </w:rPr>
            </w:pPr>
            <w:r w:rsidRPr="00C2460D">
              <w:rPr>
                <w:rFonts w:ascii="Cambria" w:hAnsi="Cambria"/>
                <w:bCs/>
                <w:sz w:val="22"/>
                <w:szCs w:val="22"/>
              </w:rPr>
              <w:t>0.535</w:t>
            </w:r>
          </w:p>
        </w:tc>
        <w:tc>
          <w:tcPr>
            <w:tcW w:w="564" w:type="pct"/>
            <w:vAlign w:val="bottom"/>
          </w:tcPr>
          <w:p w14:paraId="24B519C8" w14:textId="7ADCBA14" w:rsidR="00F74C0E" w:rsidRPr="00C2460D" w:rsidRDefault="000338DB" w:rsidP="00820671">
            <w:pPr>
              <w:jc w:val="center"/>
              <w:rPr>
                <w:rFonts w:ascii="Cambria" w:hAnsi="Cambria"/>
                <w:bCs/>
                <w:sz w:val="22"/>
                <w:szCs w:val="22"/>
              </w:rPr>
            </w:pPr>
            <w:r w:rsidRPr="00C2460D">
              <w:rPr>
                <w:rFonts w:ascii="Cambria" w:hAnsi="Cambria"/>
                <w:bCs/>
                <w:sz w:val="22"/>
                <w:szCs w:val="22"/>
              </w:rPr>
              <w:t>0.599</w:t>
            </w:r>
          </w:p>
        </w:tc>
        <w:tc>
          <w:tcPr>
            <w:tcW w:w="1021" w:type="pct"/>
            <w:vAlign w:val="bottom"/>
          </w:tcPr>
          <w:p w14:paraId="52AAE000" w14:textId="16DD9AB0" w:rsidR="00F74C0E" w:rsidRPr="00C2460D" w:rsidRDefault="00184DF9" w:rsidP="00820671">
            <w:pPr>
              <w:jc w:val="center"/>
              <w:rPr>
                <w:rFonts w:ascii="Cambria" w:hAnsi="Cambria"/>
                <w:sz w:val="22"/>
                <w:szCs w:val="22"/>
              </w:rPr>
            </w:pPr>
            <w:r w:rsidRPr="00C2460D">
              <w:rPr>
                <w:rFonts w:ascii="Cambria" w:hAnsi="Cambria"/>
                <w:sz w:val="22"/>
                <w:szCs w:val="22"/>
              </w:rPr>
              <w:t>0.99 (0.91</w:t>
            </w:r>
            <w:r w:rsidRPr="00C2460D">
              <w:rPr>
                <w:rFonts w:ascii="Cambria" w:hAnsi="Cambria" w:cs="Calibri"/>
                <w:sz w:val="22"/>
                <w:szCs w:val="22"/>
              </w:rPr>
              <w:t>–1.10</w:t>
            </w:r>
            <w:r w:rsidRPr="00C2460D">
              <w:rPr>
                <w:rFonts w:ascii="Cambria" w:hAnsi="Cambria"/>
                <w:sz w:val="22"/>
                <w:szCs w:val="22"/>
              </w:rPr>
              <w:t>)</w:t>
            </w:r>
          </w:p>
        </w:tc>
        <w:tc>
          <w:tcPr>
            <w:tcW w:w="534" w:type="pct"/>
            <w:vAlign w:val="bottom"/>
          </w:tcPr>
          <w:p w14:paraId="006051BF" w14:textId="42277866" w:rsidR="00F74C0E" w:rsidRPr="00C2460D" w:rsidRDefault="00184DF9" w:rsidP="00820671">
            <w:pPr>
              <w:jc w:val="center"/>
              <w:rPr>
                <w:rFonts w:ascii="Cambria" w:hAnsi="Cambria"/>
                <w:sz w:val="22"/>
                <w:szCs w:val="22"/>
              </w:rPr>
            </w:pPr>
            <w:r w:rsidRPr="00C2460D">
              <w:rPr>
                <w:rFonts w:ascii="Cambria" w:hAnsi="Cambria"/>
                <w:sz w:val="22"/>
                <w:szCs w:val="22"/>
              </w:rPr>
              <w:t>0.989</w:t>
            </w:r>
          </w:p>
        </w:tc>
        <w:tc>
          <w:tcPr>
            <w:tcW w:w="564" w:type="pct"/>
            <w:vAlign w:val="bottom"/>
          </w:tcPr>
          <w:p w14:paraId="0A2CB587" w14:textId="6F8BD040" w:rsidR="00F74C0E" w:rsidRPr="00C2460D" w:rsidRDefault="00184DF9" w:rsidP="00820671">
            <w:pPr>
              <w:jc w:val="center"/>
              <w:rPr>
                <w:rFonts w:ascii="Cambria" w:hAnsi="Cambria"/>
                <w:sz w:val="22"/>
                <w:szCs w:val="22"/>
              </w:rPr>
            </w:pPr>
            <w:r w:rsidRPr="00C2460D">
              <w:rPr>
                <w:rFonts w:ascii="Cambria" w:hAnsi="Cambria"/>
                <w:sz w:val="22"/>
                <w:szCs w:val="22"/>
              </w:rPr>
              <w:t>0.989</w:t>
            </w:r>
          </w:p>
        </w:tc>
      </w:tr>
      <w:tr w:rsidR="00F74C0E" w:rsidRPr="00C2460D" w14:paraId="64CE77F4" w14:textId="77777777" w:rsidTr="00820671">
        <w:trPr>
          <w:jc w:val="center"/>
        </w:trPr>
        <w:tc>
          <w:tcPr>
            <w:tcW w:w="762" w:type="pct"/>
            <w:shd w:val="clear" w:color="auto" w:fill="auto"/>
            <w:vAlign w:val="bottom"/>
          </w:tcPr>
          <w:p w14:paraId="34E69053" w14:textId="6410E0A9" w:rsidR="00F74C0E" w:rsidRPr="00C2460D" w:rsidRDefault="000338DB" w:rsidP="00820671">
            <w:pPr>
              <w:rPr>
                <w:rFonts w:ascii="Cambria" w:hAnsi="Cambria" w:cs="Calibri"/>
                <w:sz w:val="22"/>
                <w:szCs w:val="22"/>
              </w:rPr>
            </w:pPr>
            <w:r w:rsidRPr="00C2460D">
              <w:rPr>
                <w:rFonts w:ascii="Cambria" w:hAnsi="Cambria" w:cs="Calibri"/>
                <w:sz w:val="22"/>
                <w:szCs w:val="22"/>
              </w:rPr>
              <w:t>TNFα</w:t>
            </w:r>
          </w:p>
        </w:tc>
        <w:tc>
          <w:tcPr>
            <w:tcW w:w="1021" w:type="pct"/>
            <w:vAlign w:val="bottom"/>
          </w:tcPr>
          <w:p w14:paraId="0C3B974C" w14:textId="1959EA07" w:rsidR="00F74C0E" w:rsidRPr="00C2460D" w:rsidRDefault="000338DB" w:rsidP="00820671">
            <w:pPr>
              <w:jc w:val="center"/>
              <w:rPr>
                <w:rFonts w:ascii="Cambria" w:hAnsi="Cambria"/>
                <w:sz w:val="22"/>
                <w:szCs w:val="22"/>
              </w:rPr>
            </w:pPr>
            <w:r w:rsidRPr="00C2460D">
              <w:rPr>
                <w:rFonts w:ascii="Cambria" w:hAnsi="Cambria"/>
                <w:sz w:val="22"/>
                <w:szCs w:val="22"/>
              </w:rPr>
              <w:t>1.01</w:t>
            </w:r>
            <w:r w:rsidR="00184DF9" w:rsidRPr="00C2460D">
              <w:rPr>
                <w:rFonts w:ascii="Cambria" w:hAnsi="Cambria"/>
                <w:sz w:val="22"/>
                <w:szCs w:val="22"/>
              </w:rPr>
              <w:t xml:space="preserve"> </w:t>
            </w:r>
            <w:r w:rsidRPr="00C2460D">
              <w:rPr>
                <w:rFonts w:ascii="Cambria" w:hAnsi="Cambria"/>
                <w:sz w:val="22"/>
                <w:szCs w:val="22"/>
              </w:rPr>
              <w:t>(0.99</w:t>
            </w:r>
            <w:r w:rsidRPr="00C2460D">
              <w:rPr>
                <w:rFonts w:ascii="Cambria" w:hAnsi="Cambria" w:cs="Calibri"/>
                <w:sz w:val="22"/>
                <w:szCs w:val="22"/>
              </w:rPr>
              <w:t>–1.03</w:t>
            </w:r>
            <w:r w:rsidRPr="00C2460D">
              <w:rPr>
                <w:rFonts w:ascii="Cambria" w:hAnsi="Cambria"/>
                <w:sz w:val="22"/>
                <w:szCs w:val="22"/>
              </w:rPr>
              <w:t>)</w:t>
            </w:r>
          </w:p>
        </w:tc>
        <w:tc>
          <w:tcPr>
            <w:tcW w:w="534" w:type="pct"/>
            <w:vAlign w:val="bottom"/>
          </w:tcPr>
          <w:p w14:paraId="6527FB99" w14:textId="41CEFFEC" w:rsidR="00F74C0E" w:rsidRPr="00C2460D" w:rsidRDefault="000338DB" w:rsidP="00820671">
            <w:pPr>
              <w:jc w:val="center"/>
              <w:rPr>
                <w:rFonts w:ascii="Cambria" w:hAnsi="Cambria"/>
                <w:bCs/>
                <w:sz w:val="22"/>
                <w:szCs w:val="22"/>
              </w:rPr>
            </w:pPr>
            <w:r w:rsidRPr="00C2460D">
              <w:rPr>
                <w:rFonts w:ascii="Cambria" w:hAnsi="Cambria"/>
                <w:bCs/>
                <w:sz w:val="22"/>
                <w:szCs w:val="22"/>
              </w:rPr>
              <w:t>0.226</w:t>
            </w:r>
          </w:p>
        </w:tc>
        <w:tc>
          <w:tcPr>
            <w:tcW w:w="564" w:type="pct"/>
            <w:vAlign w:val="bottom"/>
          </w:tcPr>
          <w:p w14:paraId="49EC173D" w14:textId="0283224A" w:rsidR="00F74C0E" w:rsidRPr="00C2460D" w:rsidRDefault="000338DB" w:rsidP="00820671">
            <w:pPr>
              <w:jc w:val="center"/>
              <w:rPr>
                <w:rFonts w:ascii="Cambria" w:hAnsi="Cambria"/>
                <w:bCs/>
                <w:sz w:val="22"/>
                <w:szCs w:val="22"/>
              </w:rPr>
            </w:pPr>
            <w:r w:rsidRPr="00C2460D">
              <w:rPr>
                <w:rFonts w:ascii="Cambria" w:hAnsi="Cambria"/>
                <w:bCs/>
                <w:sz w:val="22"/>
                <w:szCs w:val="22"/>
              </w:rPr>
              <w:t>0.333</w:t>
            </w:r>
          </w:p>
        </w:tc>
        <w:tc>
          <w:tcPr>
            <w:tcW w:w="1021" w:type="pct"/>
            <w:vAlign w:val="bottom"/>
          </w:tcPr>
          <w:p w14:paraId="01446644" w14:textId="4725340E" w:rsidR="00F74C0E" w:rsidRPr="00C2460D" w:rsidRDefault="00184DF9" w:rsidP="00820671">
            <w:pPr>
              <w:jc w:val="center"/>
              <w:rPr>
                <w:rFonts w:ascii="Cambria" w:hAnsi="Cambria"/>
                <w:sz w:val="22"/>
                <w:szCs w:val="22"/>
              </w:rPr>
            </w:pPr>
            <w:r w:rsidRPr="00C2460D">
              <w:rPr>
                <w:rFonts w:ascii="Cambria" w:hAnsi="Cambria"/>
                <w:sz w:val="22"/>
                <w:szCs w:val="22"/>
              </w:rPr>
              <w:t>0.96 (0.91</w:t>
            </w:r>
            <w:r w:rsidRPr="00C2460D">
              <w:rPr>
                <w:rFonts w:ascii="Cambria" w:hAnsi="Cambria" w:cs="Calibri"/>
                <w:sz w:val="22"/>
                <w:szCs w:val="22"/>
              </w:rPr>
              <w:t>–1.01</w:t>
            </w:r>
            <w:r w:rsidRPr="00C2460D">
              <w:rPr>
                <w:rFonts w:ascii="Cambria" w:hAnsi="Cambria"/>
                <w:sz w:val="22"/>
                <w:szCs w:val="22"/>
              </w:rPr>
              <w:t>)</w:t>
            </w:r>
          </w:p>
        </w:tc>
        <w:tc>
          <w:tcPr>
            <w:tcW w:w="534" w:type="pct"/>
            <w:vAlign w:val="bottom"/>
          </w:tcPr>
          <w:p w14:paraId="3813EFC8" w14:textId="363BE84F" w:rsidR="00F74C0E" w:rsidRPr="00C2460D" w:rsidRDefault="00184DF9" w:rsidP="00820671">
            <w:pPr>
              <w:jc w:val="center"/>
              <w:rPr>
                <w:rFonts w:ascii="Cambria" w:hAnsi="Cambria"/>
                <w:sz w:val="22"/>
                <w:szCs w:val="22"/>
              </w:rPr>
            </w:pPr>
            <w:r w:rsidRPr="00C2460D">
              <w:rPr>
                <w:rFonts w:ascii="Cambria" w:hAnsi="Cambria"/>
                <w:sz w:val="22"/>
                <w:szCs w:val="22"/>
              </w:rPr>
              <w:t>0.122</w:t>
            </w:r>
          </w:p>
        </w:tc>
        <w:tc>
          <w:tcPr>
            <w:tcW w:w="564" w:type="pct"/>
            <w:vAlign w:val="bottom"/>
          </w:tcPr>
          <w:p w14:paraId="6FE2A485" w14:textId="119C96BD" w:rsidR="00F74C0E" w:rsidRPr="00C2460D" w:rsidRDefault="00184DF9" w:rsidP="00820671">
            <w:pPr>
              <w:jc w:val="center"/>
              <w:rPr>
                <w:rFonts w:ascii="Cambria" w:hAnsi="Cambria"/>
                <w:sz w:val="22"/>
                <w:szCs w:val="22"/>
              </w:rPr>
            </w:pPr>
            <w:r w:rsidRPr="00C2460D">
              <w:rPr>
                <w:rFonts w:ascii="Cambria" w:hAnsi="Cambria"/>
                <w:sz w:val="22"/>
                <w:szCs w:val="22"/>
              </w:rPr>
              <w:t>0.202</w:t>
            </w:r>
          </w:p>
        </w:tc>
      </w:tr>
      <w:tr w:rsidR="00F74C0E" w:rsidRPr="00C2460D" w14:paraId="36487ABA" w14:textId="77777777" w:rsidTr="00820671">
        <w:trPr>
          <w:jc w:val="center"/>
        </w:trPr>
        <w:tc>
          <w:tcPr>
            <w:tcW w:w="762" w:type="pct"/>
            <w:shd w:val="clear" w:color="auto" w:fill="auto"/>
            <w:vAlign w:val="bottom"/>
          </w:tcPr>
          <w:p w14:paraId="0B4D3AB5" w14:textId="1031A540" w:rsidR="00F74C0E" w:rsidRPr="00C2460D" w:rsidRDefault="000338DB" w:rsidP="00820671">
            <w:pPr>
              <w:rPr>
                <w:rFonts w:ascii="Cambria" w:hAnsi="Cambria" w:cs="Calibri"/>
                <w:sz w:val="22"/>
                <w:szCs w:val="22"/>
              </w:rPr>
            </w:pPr>
            <w:r w:rsidRPr="00C2460D">
              <w:rPr>
                <w:rFonts w:ascii="Cambria" w:hAnsi="Cambria" w:cs="Calibri"/>
                <w:sz w:val="22"/>
                <w:szCs w:val="22"/>
              </w:rPr>
              <w:t>TNFRI</w:t>
            </w:r>
          </w:p>
        </w:tc>
        <w:tc>
          <w:tcPr>
            <w:tcW w:w="1021" w:type="pct"/>
            <w:vAlign w:val="bottom"/>
          </w:tcPr>
          <w:p w14:paraId="2CD1D592" w14:textId="2973C77D" w:rsidR="00F74C0E" w:rsidRPr="00C2460D" w:rsidRDefault="000338DB" w:rsidP="00820671">
            <w:pPr>
              <w:jc w:val="center"/>
              <w:rPr>
                <w:rFonts w:ascii="Cambria" w:hAnsi="Cambria"/>
                <w:sz w:val="22"/>
                <w:szCs w:val="22"/>
              </w:rPr>
            </w:pPr>
            <w:r w:rsidRPr="00C2460D">
              <w:rPr>
                <w:rFonts w:ascii="Cambria" w:hAnsi="Cambria"/>
                <w:sz w:val="22"/>
                <w:szCs w:val="22"/>
              </w:rPr>
              <w:t>1.06</w:t>
            </w:r>
            <w:r w:rsidR="00184DF9" w:rsidRPr="00C2460D">
              <w:rPr>
                <w:rFonts w:ascii="Cambria" w:hAnsi="Cambria"/>
                <w:sz w:val="22"/>
                <w:szCs w:val="22"/>
              </w:rPr>
              <w:t xml:space="preserve"> </w:t>
            </w:r>
            <w:r w:rsidRPr="00C2460D">
              <w:rPr>
                <w:rFonts w:ascii="Cambria" w:hAnsi="Cambria"/>
                <w:sz w:val="22"/>
                <w:szCs w:val="22"/>
              </w:rPr>
              <w:t>(1.03</w:t>
            </w:r>
            <w:r w:rsidRPr="00C2460D">
              <w:rPr>
                <w:rFonts w:ascii="Cambria" w:hAnsi="Cambria" w:cs="Calibri"/>
                <w:sz w:val="22"/>
                <w:szCs w:val="22"/>
              </w:rPr>
              <w:t>–1.09</w:t>
            </w:r>
            <w:r w:rsidRPr="00C2460D">
              <w:rPr>
                <w:rFonts w:ascii="Cambria" w:hAnsi="Cambria"/>
                <w:sz w:val="22"/>
                <w:szCs w:val="22"/>
              </w:rPr>
              <w:t>)</w:t>
            </w:r>
          </w:p>
        </w:tc>
        <w:tc>
          <w:tcPr>
            <w:tcW w:w="534" w:type="pct"/>
            <w:vAlign w:val="bottom"/>
          </w:tcPr>
          <w:p w14:paraId="08FB1523" w14:textId="49081E8F" w:rsidR="00F74C0E" w:rsidRPr="00C2460D" w:rsidRDefault="000338DB" w:rsidP="00820671">
            <w:pPr>
              <w:jc w:val="center"/>
              <w:rPr>
                <w:rFonts w:ascii="Cambria" w:hAnsi="Cambria"/>
                <w:b/>
                <w:bCs/>
                <w:sz w:val="22"/>
                <w:szCs w:val="22"/>
              </w:rPr>
            </w:pPr>
            <w:r w:rsidRPr="00C2460D">
              <w:rPr>
                <w:rFonts w:ascii="Cambria" w:hAnsi="Cambria"/>
                <w:b/>
                <w:bCs/>
                <w:sz w:val="22"/>
                <w:szCs w:val="22"/>
              </w:rPr>
              <w:t>&lt;0.001</w:t>
            </w:r>
          </w:p>
        </w:tc>
        <w:tc>
          <w:tcPr>
            <w:tcW w:w="564" w:type="pct"/>
            <w:vAlign w:val="bottom"/>
          </w:tcPr>
          <w:p w14:paraId="2366A40D" w14:textId="34F92AF7" w:rsidR="00F74C0E" w:rsidRPr="00C2460D" w:rsidRDefault="000338DB" w:rsidP="00820671">
            <w:pPr>
              <w:jc w:val="center"/>
              <w:rPr>
                <w:rFonts w:ascii="Cambria" w:hAnsi="Cambria"/>
                <w:b/>
                <w:bCs/>
                <w:sz w:val="22"/>
                <w:szCs w:val="22"/>
              </w:rPr>
            </w:pPr>
            <w:r w:rsidRPr="00C2460D">
              <w:rPr>
                <w:rFonts w:ascii="Cambria" w:hAnsi="Cambria"/>
                <w:b/>
                <w:bCs/>
                <w:sz w:val="22"/>
                <w:szCs w:val="22"/>
              </w:rPr>
              <w:t>0.003</w:t>
            </w:r>
          </w:p>
        </w:tc>
        <w:tc>
          <w:tcPr>
            <w:tcW w:w="1021" w:type="pct"/>
            <w:vAlign w:val="bottom"/>
          </w:tcPr>
          <w:p w14:paraId="33B05360" w14:textId="72799D01" w:rsidR="00F74C0E" w:rsidRPr="00C2460D" w:rsidRDefault="009C6E49" w:rsidP="00820671">
            <w:pPr>
              <w:jc w:val="center"/>
              <w:rPr>
                <w:rFonts w:ascii="Cambria" w:hAnsi="Cambria"/>
                <w:sz w:val="22"/>
                <w:szCs w:val="22"/>
              </w:rPr>
            </w:pPr>
            <w:r w:rsidRPr="00C2460D">
              <w:rPr>
                <w:rFonts w:ascii="Cambria" w:hAnsi="Cambria"/>
                <w:sz w:val="22"/>
                <w:szCs w:val="22"/>
              </w:rPr>
              <w:t>0.96 (0.88</w:t>
            </w:r>
            <w:r w:rsidRPr="00C2460D">
              <w:rPr>
                <w:rFonts w:ascii="Cambria" w:hAnsi="Cambria" w:cs="Calibri"/>
                <w:sz w:val="22"/>
                <w:szCs w:val="22"/>
              </w:rPr>
              <w:t>–1.04</w:t>
            </w:r>
            <w:r w:rsidRPr="00C2460D">
              <w:rPr>
                <w:rFonts w:ascii="Cambria" w:hAnsi="Cambria"/>
                <w:sz w:val="22"/>
                <w:szCs w:val="22"/>
              </w:rPr>
              <w:t>)</w:t>
            </w:r>
          </w:p>
        </w:tc>
        <w:tc>
          <w:tcPr>
            <w:tcW w:w="534" w:type="pct"/>
            <w:vAlign w:val="bottom"/>
          </w:tcPr>
          <w:p w14:paraId="0E7B5CC0" w14:textId="78961EFA" w:rsidR="00F74C0E" w:rsidRPr="00C2460D" w:rsidRDefault="009C6E49" w:rsidP="00820671">
            <w:pPr>
              <w:jc w:val="center"/>
              <w:rPr>
                <w:rFonts w:ascii="Cambria" w:hAnsi="Cambria"/>
                <w:sz w:val="22"/>
                <w:szCs w:val="22"/>
              </w:rPr>
            </w:pPr>
            <w:r w:rsidRPr="00C2460D">
              <w:rPr>
                <w:rFonts w:ascii="Cambria" w:hAnsi="Cambria"/>
                <w:sz w:val="22"/>
                <w:szCs w:val="22"/>
              </w:rPr>
              <w:t>0.308</w:t>
            </w:r>
          </w:p>
        </w:tc>
        <w:tc>
          <w:tcPr>
            <w:tcW w:w="564" w:type="pct"/>
            <w:vAlign w:val="bottom"/>
          </w:tcPr>
          <w:p w14:paraId="2DA1E12E" w14:textId="10DAF158" w:rsidR="00F74C0E" w:rsidRPr="00C2460D" w:rsidRDefault="009C6E49" w:rsidP="00820671">
            <w:pPr>
              <w:jc w:val="center"/>
              <w:rPr>
                <w:rFonts w:ascii="Cambria" w:hAnsi="Cambria"/>
                <w:sz w:val="22"/>
                <w:szCs w:val="22"/>
              </w:rPr>
            </w:pPr>
            <w:r w:rsidRPr="00C2460D">
              <w:rPr>
                <w:rFonts w:ascii="Cambria" w:hAnsi="Cambria"/>
                <w:sz w:val="22"/>
                <w:szCs w:val="22"/>
              </w:rPr>
              <w:t>0.401</w:t>
            </w:r>
          </w:p>
        </w:tc>
      </w:tr>
      <w:tr w:rsidR="00F74C0E" w:rsidRPr="00C2460D" w14:paraId="66BC79A2" w14:textId="77777777" w:rsidTr="00820671">
        <w:trPr>
          <w:jc w:val="center"/>
        </w:trPr>
        <w:tc>
          <w:tcPr>
            <w:tcW w:w="762" w:type="pct"/>
            <w:shd w:val="clear" w:color="auto" w:fill="auto"/>
            <w:vAlign w:val="bottom"/>
          </w:tcPr>
          <w:p w14:paraId="1BA0EDB4" w14:textId="58C341A8" w:rsidR="00F74C0E" w:rsidRPr="00C2460D" w:rsidRDefault="000338DB" w:rsidP="00820671">
            <w:pPr>
              <w:rPr>
                <w:rFonts w:ascii="Cambria" w:hAnsi="Cambria" w:cs="Calibri"/>
                <w:sz w:val="22"/>
                <w:szCs w:val="22"/>
              </w:rPr>
            </w:pPr>
            <w:r w:rsidRPr="00C2460D">
              <w:rPr>
                <w:rFonts w:ascii="Cambria" w:hAnsi="Cambria" w:cs="Calibri"/>
                <w:sz w:val="22"/>
                <w:szCs w:val="22"/>
              </w:rPr>
              <w:t>VEGFα</w:t>
            </w:r>
          </w:p>
        </w:tc>
        <w:tc>
          <w:tcPr>
            <w:tcW w:w="1021" w:type="pct"/>
            <w:vAlign w:val="bottom"/>
          </w:tcPr>
          <w:p w14:paraId="07CBE44A" w14:textId="59B8E20C" w:rsidR="00F74C0E" w:rsidRPr="00C2460D" w:rsidRDefault="000338DB" w:rsidP="00820671">
            <w:pPr>
              <w:jc w:val="center"/>
              <w:rPr>
                <w:rFonts w:ascii="Cambria" w:hAnsi="Cambria"/>
                <w:sz w:val="22"/>
                <w:szCs w:val="22"/>
              </w:rPr>
            </w:pPr>
            <w:r w:rsidRPr="00C2460D">
              <w:rPr>
                <w:rFonts w:ascii="Cambria" w:hAnsi="Cambria"/>
                <w:sz w:val="22"/>
                <w:szCs w:val="22"/>
              </w:rPr>
              <w:t>0.99</w:t>
            </w:r>
            <w:r w:rsidR="00184DF9" w:rsidRPr="00C2460D">
              <w:rPr>
                <w:rFonts w:ascii="Cambria" w:hAnsi="Cambria"/>
                <w:sz w:val="22"/>
                <w:szCs w:val="22"/>
              </w:rPr>
              <w:t xml:space="preserve"> </w:t>
            </w:r>
            <w:r w:rsidRPr="00C2460D">
              <w:rPr>
                <w:rFonts w:ascii="Cambria" w:hAnsi="Cambria"/>
                <w:sz w:val="22"/>
                <w:szCs w:val="22"/>
              </w:rPr>
              <w:t>(0.97</w:t>
            </w:r>
            <w:r w:rsidRPr="00C2460D">
              <w:rPr>
                <w:rFonts w:ascii="Cambria" w:hAnsi="Cambria" w:cs="Calibri"/>
                <w:sz w:val="22"/>
                <w:szCs w:val="22"/>
              </w:rPr>
              <w:t>–1.02</w:t>
            </w:r>
            <w:r w:rsidRPr="00C2460D">
              <w:rPr>
                <w:rFonts w:ascii="Cambria" w:hAnsi="Cambria"/>
                <w:sz w:val="22"/>
                <w:szCs w:val="22"/>
              </w:rPr>
              <w:t>)</w:t>
            </w:r>
          </w:p>
        </w:tc>
        <w:tc>
          <w:tcPr>
            <w:tcW w:w="534" w:type="pct"/>
            <w:vAlign w:val="bottom"/>
          </w:tcPr>
          <w:p w14:paraId="3401B2D1" w14:textId="04970D26" w:rsidR="00F74C0E" w:rsidRPr="00C2460D" w:rsidRDefault="000338DB" w:rsidP="00820671">
            <w:pPr>
              <w:jc w:val="center"/>
              <w:rPr>
                <w:rFonts w:ascii="Cambria" w:hAnsi="Cambria"/>
                <w:bCs/>
                <w:sz w:val="22"/>
                <w:szCs w:val="22"/>
              </w:rPr>
            </w:pPr>
            <w:r w:rsidRPr="00C2460D">
              <w:rPr>
                <w:rFonts w:ascii="Cambria" w:hAnsi="Cambria"/>
                <w:bCs/>
                <w:sz w:val="22"/>
                <w:szCs w:val="22"/>
              </w:rPr>
              <w:t>0.530</w:t>
            </w:r>
          </w:p>
        </w:tc>
        <w:tc>
          <w:tcPr>
            <w:tcW w:w="564" w:type="pct"/>
            <w:vAlign w:val="bottom"/>
          </w:tcPr>
          <w:p w14:paraId="4035BDCA" w14:textId="48530040" w:rsidR="00F74C0E" w:rsidRPr="00C2460D" w:rsidRDefault="000338DB" w:rsidP="00820671">
            <w:pPr>
              <w:jc w:val="center"/>
              <w:rPr>
                <w:rFonts w:ascii="Cambria" w:hAnsi="Cambria"/>
                <w:bCs/>
                <w:sz w:val="22"/>
                <w:szCs w:val="22"/>
              </w:rPr>
            </w:pPr>
            <w:r w:rsidRPr="00C2460D">
              <w:rPr>
                <w:rFonts w:ascii="Cambria" w:hAnsi="Cambria"/>
                <w:bCs/>
                <w:sz w:val="22"/>
                <w:szCs w:val="22"/>
              </w:rPr>
              <w:t>0.599</w:t>
            </w:r>
          </w:p>
        </w:tc>
        <w:tc>
          <w:tcPr>
            <w:tcW w:w="1021" w:type="pct"/>
            <w:vAlign w:val="bottom"/>
          </w:tcPr>
          <w:p w14:paraId="68BEBB42" w14:textId="274C4B55" w:rsidR="00F74C0E" w:rsidRPr="00C2460D" w:rsidRDefault="009C6E49" w:rsidP="00820671">
            <w:pPr>
              <w:jc w:val="center"/>
              <w:rPr>
                <w:rFonts w:ascii="Cambria" w:hAnsi="Cambria"/>
                <w:sz w:val="22"/>
                <w:szCs w:val="22"/>
              </w:rPr>
            </w:pPr>
            <w:r w:rsidRPr="00C2460D">
              <w:rPr>
                <w:rFonts w:ascii="Cambria" w:hAnsi="Cambria"/>
                <w:sz w:val="22"/>
                <w:szCs w:val="22"/>
              </w:rPr>
              <w:t>0.98 (0.93</w:t>
            </w:r>
            <w:r w:rsidRPr="00C2460D">
              <w:rPr>
                <w:rFonts w:ascii="Cambria" w:hAnsi="Cambria" w:cs="Calibri"/>
                <w:sz w:val="22"/>
                <w:szCs w:val="22"/>
              </w:rPr>
              <w:t>–1.04</w:t>
            </w:r>
            <w:r w:rsidRPr="00C2460D">
              <w:rPr>
                <w:rFonts w:ascii="Cambria" w:hAnsi="Cambria"/>
                <w:sz w:val="22"/>
                <w:szCs w:val="22"/>
              </w:rPr>
              <w:t>)</w:t>
            </w:r>
          </w:p>
        </w:tc>
        <w:tc>
          <w:tcPr>
            <w:tcW w:w="534" w:type="pct"/>
            <w:vAlign w:val="bottom"/>
          </w:tcPr>
          <w:p w14:paraId="7822BAC0" w14:textId="5660272B" w:rsidR="00F74C0E" w:rsidRPr="00C2460D" w:rsidRDefault="009C6E49" w:rsidP="00820671">
            <w:pPr>
              <w:jc w:val="center"/>
              <w:rPr>
                <w:rFonts w:ascii="Cambria" w:hAnsi="Cambria"/>
                <w:sz w:val="22"/>
                <w:szCs w:val="22"/>
              </w:rPr>
            </w:pPr>
            <w:r w:rsidRPr="00C2460D">
              <w:rPr>
                <w:rFonts w:ascii="Cambria" w:hAnsi="Cambria"/>
                <w:sz w:val="22"/>
                <w:szCs w:val="22"/>
              </w:rPr>
              <w:t>0.516</w:t>
            </w:r>
          </w:p>
        </w:tc>
        <w:tc>
          <w:tcPr>
            <w:tcW w:w="564" w:type="pct"/>
            <w:vAlign w:val="bottom"/>
          </w:tcPr>
          <w:p w14:paraId="6763478A" w14:textId="37762989" w:rsidR="00F74C0E" w:rsidRPr="00C2460D" w:rsidRDefault="009C6E49" w:rsidP="00820671">
            <w:pPr>
              <w:jc w:val="center"/>
              <w:rPr>
                <w:rFonts w:ascii="Cambria" w:hAnsi="Cambria"/>
                <w:sz w:val="22"/>
                <w:szCs w:val="22"/>
              </w:rPr>
            </w:pPr>
            <w:r w:rsidRPr="00C2460D">
              <w:rPr>
                <w:rFonts w:ascii="Cambria" w:hAnsi="Cambria"/>
                <w:sz w:val="22"/>
                <w:szCs w:val="22"/>
              </w:rPr>
              <w:t>0.577</w:t>
            </w:r>
          </w:p>
        </w:tc>
      </w:tr>
      <w:tr w:rsidR="000338DB" w:rsidRPr="00820671" w14:paraId="0DFF3700" w14:textId="77777777" w:rsidTr="00820671">
        <w:trPr>
          <w:jc w:val="center"/>
        </w:trPr>
        <w:tc>
          <w:tcPr>
            <w:tcW w:w="762" w:type="pct"/>
            <w:shd w:val="clear" w:color="auto" w:fill="auto"/>
            <w:vAlign w:val="bottom"/>
          </w:tcPr>
          <w:p w14:paraId="000976A6" w14:textId="78B384A8" w:rsidR="000338DB" w:rsidRPr="00C2460D" w:rsidRDefault="000338DB" w:rsidP="00820671">
            <w:pPr>
              <w:rPr>
                <w:rFonts w:ascii="Cambria" w:hAnsi="Cambria" w:cs="Calibri"/>
                <w:sz w:val="22"/>
                <w:szCs w:val="22"/>
              </w:rPr>
            </w:pPr>
            <w:r w:rsidRPr="00C2460D">
              <w:rPr>
                <w:rFonts w:ascii="Cambria" w:hAnsi="Cambria" w:cs="Calibri"/>
                <w:sz w:val="22"/>
                <w:szCs w:val="22"/>
              </w:rPr>
              <w:t>VEGFR1</w:t>
            </w:r>
          </w:p>
        </w:tc>
        <w:tc>
          <w:tcPr>
            <w:tcW w:w="1021" w:type="pct"/>
            <w:vAlign w:val="bottom"/>
          </w:tcPr>
          <w:p w14:paraId="06195F34" w14:textId="24C4C5D2" w:rsidR="000338DB" w:rsidRPr="00C2460D" w:rsidRDefault="000338DB" w:rsidP="00820671">
            <w:pPr>
              <w:jc w:val="center"/>
              <w:rPr>
                <w:rFonts w:ascii="Cambria" w:hAnsi="Cambria"/>
                <w:sz w:val="22"/>
                <w:szCs w:val="22"/>
              </w:rPr>
            </w:pPr>
            <w:r w:rsidRPr="00C2460D">
              <w:rPr>
                <w:rFonts w:ascii="Cambria" w:hAnsi="Cambria"/>
                <w:sz w:val="22"/>
                <w:szCs w:val="22"/>
              </w:rPr>
              <w:t>0.98</w:t>
            </w:r>
            <w:r w:rsidR="00184DF9" w:rsidRPr="00C2460D">
              <w:rPr>
                <w:rFonts w:ascii="Cambria" w:hAnsi="Cambria"/>
                <w:sz w:val="22"/>
                <w:szCs w:val="22"/>
              </w:rPr>
              <w:t xml:space="preserve"> </w:t>
            </w:r>
            <w:r w:rsidRPr="00C2460D">
              <w:rPr>
                <w:rFonts w:ascii="Cambria" w:hAnsi="Cambria"/>
                <w:sz w:val="22"/>
                <w:szCs w:val="22"/>
              </w:rPr>
              <w:t>(0.95</w:t>
            </w:r>
            <w:r w:rsidRPr="00C2460D">
              <w:rPr>
                <w:rFonts w:ascii="Cambria" w:hAnsi="Cambria" w:cs="Calibri"/>
                <w:sz w:val="22"/>
                <w:szCs w:val="22"/>
              </w:rPr>
              <w:t>–1.00</w:t>
            </w:r>
            <w:r w:rsidRPr="00C2460D">
              <w:rPr>
                <w:rFonts w:ascii="Cambria" w:hAnsi="Cambria"/>
                <w:sz w:val="22"/>
                <w:szCs w:val="22"/>
              </w:rPr>
              <w:t>)</w:t>
            </w:r>
          </w:p>
        </w:tc>
        <w:tc>
          <w:tcPr>
            <w:tcW w:w="534" w:type="pct"/>
            <w:vAlign w:val="bottom"/>
          </w:tcPr>
          <w:p w14:paraId="1665F768" w14:textId="5136751E" w:rsidR="000338DB" w:rsidRPr="00C2460D" w:rsidRDefault="000338DB" w:rsidP="00820671">
            <w:pPr>
              <w:jc w:val="center"/>
              <w:rPr>
                <w:rFonts w:ascii="Cambria" w:hAnsi="Cambria"/>
                <w:b/>
                <w:bCs/>
                <w:sz w:val="22"/>
                <w:szCs w:val="22"/>
              </w:rPr>
            </w:pPr>
            <w:r w:rsidRPr="00C2460D">
              <w:rPr>
                <w:rFonts w:ascii="Cambria" w:hAnsi="Cambria"/>
                <w:b/>
                <w:bCs/>
                <w:sz w:val="22"/>
                <w:szCs w:val="22"/>
              </w:rPr>
              <w:t>0.038</w:t>
            </w:r>
          </w:p>
        </w:tc>
        <w:tc>
          <w:tcPr>
            <w:tcW w:w="564" w:type="pct"/>
            <w:vAlign w:val="bottom"/>
          </w:tcPr>
          <w:p w14:paraId="60D103AD" w14:textId="712181F5" w:rsidR="000338DB" w:rsidRPr="00C2460D" w:rsidRDefault="000338DB" w:rsidP="00820671">
            <w:pPr>
              <w:jc w:val="center"/>
              <w:rPr>
                <w:rFonts w:ascii="Cambria" w:hAnsi="Cambria"/>
                <w:bCs/>
                <w:sz w:val="22"/>
                <w:szCs w:val="22"/>
              </w:rPr>
            </w:pPr>
            <w:r w:rsidRPr="00C2460D">
              <w:rPr>
                <w:rFonts w:ascii="Cambria" w:hAnsi="Cambria"/>
                <w:bCs/>
                <w:sz w:val="22"/>
                <w:szCs w:val="22"/>
              </w:rPr>
              <w:t>0.076</w:t>
            </w:r>
          </w:p>
        </w:tc>
        <w:tc>
          <w:tcPr>
            <w:tcW w:w="1021" w:type="pct"/>
            <w:vAlign w:val="bottom"/>
          </w:tcPr>
          <w:p w14:paraId="4D86E2A6" w14:textId="7CE8ABF2" w:rsidR="000338DB" w:rsidRPr="00C2460D" w:rsidRDefault="009C6E49" w:rsidP="00820671">
            <w:pPr>
              <w:jc w:val="center"/>
              <w:rPr>
                <w:rFonts w:ascii="Cambria" w:hAnsi="Cambria"/>
                <w:sz w:val="22"/>
                <w:szCs w:val="22"/>
              </w:rPr>
            </w:pPr>
            <w:r w:rsidRPr="00C2460D">
              <w:rPr>
                <w:rFonts w:ascii="Cambria" w:hAnsi="Cambria"/>
                <w:sz w:val="22"/>
                <w:szCs w:val="22"/>
              </w:rPr>
              <w:t>0.99 (0.93</w:t>
            </w:r>
            <w:r w:rsidRPr="00C2460D">
              <w:rPr>
                <w:rFonts w:ascii="Cambria" w:hAnsi="Cambria" w:cs="Calibri"/>
                <w:sz w:val="22"/>
                <w:szCs w:val="22"/>
              </w:rPr>
              <w:t>–1.05</w:t>
            </w:r>
            <w:r w:rsidRPr="00C2460D">
              <w:rPr>
                <w:rFonts w:ascii="Cambria" w:hAnsi="Cambria"/>
                <w:sz w:val="22"/>
                <w:szCs w:val="22"/>
              </w:rPr>
              <w:t>)</w:t>
            </w:r>
          </w:p>
        </w:tc>
        <w:tc>
          <w:tcPr>
            <w:tcW w:w="534" w:type="pct"/>
            <w:vAlign w:val="bottom"/>
          </w:tcPr>
          <w:p w14:paraId="4AB1EA06" w14:textId="4F9661C2" w:rsidR="000338DB" w:rsidRPr="00C2460D" w:rsidRDefault="009C6E49" w:rsidP="00820671">
            <w:pPr>
              <w:jc w:val="center"/>
              <w:rPr>
                <w:rFonts w:ascii="Cambria" w:hAnsi="Cambria"/>
                <w:sz w:val="22"/>
                <w:szCs w:val="22"/>
              </w:rPr>
            </w:pPr>
            <w:r w:rsidRPr="00C2460D">
              <w:rPr>
                <w:rFonts w:ascii="Cambria" w:hAnsi="Cambria"/>
                <w:sz w:val="22"/>
                <w:szCs w:val="22"/>
              </w:rPr>
              <w:t>0.699</w:t>
            </w:r>
          </w:p>
        </w:tc>
        <w:tc>
          <w:tcPr>
            <w:tcW w:w="564" w:type="pct"/>
            <w:vAlign w:val="bottom"/>
          </w:tcPr>
          <w:p w14:paraId="266BBB5A" w14:textId="2963F8CA" w:rsidR="000338DB" w:rsidRPr="00820671" w:rsidRDefault="009C6E49" w:rsidP="00820671">
            <w:pPr>
              <w:jc w:val="center"/>
              <w:rPr>
                <w:rFonts w:ascii="Cambria" w:hAnsi="Cambria"/>
                <w:sz w:val="22"/>
                <w:szCs w:val="22"/>
              </w:rPr>
            </w:pPr>
            <w:r w:rsidRPr="00C2460D">
              <w:rPr>
                <w:rFonts w:ascii="Cambria" w:hAnsi="Cambria"/>
                <w:sz w:val="22"/>
                <w:szCs w:val="22"/>
              </w:rPr>
              <w:t>0.754</w:t>
            </w:r>
          </w:p>
        </w:tc>
      </w:tr>
    </w:tbl>
    <w:p w14:paraId="00BA6C7E" w14:textId="77777777" w:rsidR="00533082" w:rsidRPr="00C756FA" w:rsidRDefault="00533082" w:rsidP="00820671">
      <w:pPr>
        <w:rPr>
          <w:rFonts w:ascii="Cambria" w:hAnsi="Cambria"/>
        </w:rPr>
      </w:pPr>
    </w:p>
    <w:sectPr w:rsidR="00533082" w:rsidRPr="00C756FA" w:rsidSect="00820671">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AdvOT1ef757c0">
    <w:panose1 w:val="00000000000000000000"/>
    <w:charset w:val="00"/>
    <w:family w:val="auto"/>
    <w:notTrueType/>
    <w:pitch w:val="default"/>
    <w:sig w:usb0="00000003" w:usb1="00000000" w:usb2="00000000" w:usb3="00000000" w:csb0="00000001" w:csb1="00000000"/>
  </w:font>
  <w:font w:name="AdvOT1ef757c0+03">
    <w:altName w:val="Times New Roman"/>
    <w:panose1 w:val="00000000000000000000"/>
    <w:charset w:val="A1"/>
    <w:family w:val="auto"/>
    <w:notTrueType/>
    <w:pitch w:val="default"/>
    <w:sig w:usb0="00000081" w:usb1="00000000" w:usb2="00000000" w:usb3="00000000" w:csb0="00000008" w:csb1="00000000"/>
  </w:font>
  <w:font w:name="AdvOT7d6df7ab.I">
    <w:panose1 w:val="00000000000000000000"/>
    <w:charset w:val="00"/>
    <w:family w:val="auto"/>
    <w:notTrueType/>
    <w:pitch w:val="default"/>
    <w:sig w:usb0="00000003" w:usb1="00000000" w:usb2="00000000" w:usb3="00000000" w:csb0="00000001" w:csb1="00000000"/>
  </w:font>
  <w:font w:name="AdvOT1ef757c0+20">
    <w:panose1 w:val="00000000000000000000"/>
    <w:charset w:val="00"/>
    <w:family w:val="swiss"/>
    <w:notTrueType/>
    <w:pitch w:val="default"/>
    <w:sig w:usb0="00000003" w:usb1="00000000" w:usb2="00000000" w:usb3="00000000" w:csb0="00000001" w:csb1="00000000"/>
  </w:font>
  <w:font w:name="ArialMT">
    <w:panose1 w:val="00000000000000000000"/>
    <w:charset w:val="00"/>
    <w:family w:val="swiss"/>
    <w:notTrueType/>
    <w:pitch w:val="default"/>
    <w:sig w:usb0="00000003" w:usb1="00000000" w:usb2="00000000" w:usb3="00000000" w:csb0="00000001" w:csb1="00000000"/>
  </w:font>
  <w:font w:name="AdvP3EAA99">
    <w:panose1 w:val="00000000000000000000"/>
    <w:charset w:val="00"/>
    <w:family w:val="roman"/>
    <w:notTrueType/>
    <w:pitch w:val="default"/>
    <w:sig w:usb0="00000003" w:usb1="00000000" w:usb2="00000000" w:usb3="00000000" w:csb0="00000001" w:csb1="00000000"/>
  </w:font>
  <w:font w:name="AdvP44E6F4">
    <w:panose1 w:val="00000000000000000000"/>
    <w:charset w:val="00"/>
    <w:family w:val="roman"/>
    <w:notTrueType/>
    <w:pitch w:val="default"/>
    <w:sig w:usb0="00000003" w:usb1="00000000" w:usb2="00000000" w:usb3="00000000" w:csb0="00000001" w:csb1="00000000"/>
  </w:font>
  <w:font w:name="AdvP414BFB">
    <w:panose1 w:val="00000000000000000000"/>
    <w:charset w:val="00"/>
    <w:family w:val="roman"/>
    <w:notTrueType/>
    <w:pitch w:val="default"/>
    <w:sig w:usb0="00000003" w:usb1="00000000" w:usb2="00000000" w:usb3="00000000" w:csb0="00000001" w:csb1="00000000"/>
  </w:font>
  <w:font w:name="AdvTT86d47313">
    <w:panose1 w:val="00000000000000000000"/>
    <w:charset w:val="00"/>
    <w:family w:val="roman"/>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4"/>
  <w:activeWritingStyle w:appName="MSWord" w:lang="es-ES" w:vendorID="64" w:dllVersion="6" w:nlCheck="1" w:checkStyle="0"/>
  <w:activeWritingStyle w:appName="MSWord" w:lang="en-US" w:vendorID="64" w:dllVersion="6" w:nlCheck="1" w:checkStyle="1"/>
  <w:activeWritingStyle w:appName="MSWord" w:lang="en-US" w:vendorID="64" w:dllVersion="131078" w:nlCheck="1" w:checkStyle="1"/>
  <w:activeWritingStyle w:appName="MSWord" w:lang="en-GB" w:vendorID="64" w:dllVersion="131078" w:nlCheck="1" w:checkStyle="1"/>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yMDQxNjIxNDY2NDMyMLBQ0lEKTi0uzszPAykwrQUAX8T3ACwAAAA="/>
  </w:docVars>
  <w:rsids>
    <w:rsidRoot w:val="00533082"/>
    <w:rsid w:val="00015698"/>
    <w:rsid w:val="000338DB"/>
    <w:rsid w:val="000D10ED"/>
    <w:rsid w:val="00133AC3"/>
    <w:rsid w:val="001407DC"/>
    <w:rsid w:val="00184DF9"/>
    <w:rsid w:val="001879BD"/>
    <w:rsid w:val="001A5F47"/>
    <w:rsid w:val="00242640"/>
    <w:rsid w:val="002933F5"/>
    <w:rsid w:val="0029629B"/>
    <w:rsid w:val="002D33F8"/>
    <w:rsid w:val="003525BC"/>
    <w:rsid w:val="00430FAA"/>
    <w:rsid w:val="004D5FDC"/>
    <w:rsid w:val="004D7C65"/>
    <w:rsid w:val="0052165C"/>
    <w:rsid w:val="00533082"/>
    <w:rsid w:val="005534B6"/>
    <w:rsid w:val="0059275C"/>
    <w:rsid w:val="005E77E6"/>
    <w:rsid w:val="00700221"/>
    <w:rsid w:val="00720F87"/>
    <w:rsid w:val="007350B3"/>
    <w:rsid w:val="007B6D89"/>
    <w:rsid w:val="007D59D6"/>
    <w:rsid w:val="00820671"/>
    <w:rsid w:val="00855E1B"/>
    <w:rsid w:val="008D4574"/>
    <w:rsid w:val="00946C3C"/>
    <w:rsid w:val="00965F36"/>
    <w:rsid w:val="00987123"/>
    <w:rsid w:val="009C3811"/>
    <w:rsid w:val="009C6E49"/>
    <w:rsid w:val="00AB3FDF"/>
    <w:rsid w:val="00AD48C7"/>
    <w:rsid w:val="00B21768"/>
    <w:rsid w:val="00BF068B"/>
    <w:rsid w:val="00C227B8"/>
    <w:rsid w:val="00C2460D"/>
    <w:rsid w:val="00C756FA"/>
    <w:rsid w:val="00CE485B"/>
    <w:rsid w:val="00D03AD6"/>
    <w:rsid w:val="00D53E22"/>
    <w:rsid w:val="00D85DD3"/>
    <w:rsid w:val="00E51771"/>
    <w:rsid w:val="00E84AD5"/>
    <w:rsid w:val="00EF2687"/>
    <w:rsid w:val="00F05D9A"/>
    <w:rsid w:val="00F4398F"/>
    <w:rsid w:val="00F74C0E"/>
    <w:rsid w:val="00FC2C2F"/>
    <w:rsid w:val="00FE65D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9B7A2F"/>
  <w15:chartTrackingRefBased/>
  <w15:docId w15:val="{900B1BAF-4863-49D8-9911-F6CD31BDEB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33082"/>
    <w:pPr>
      <w:spacing w:after="0" w:line="240" w:lineRule="auto"/>
    </w:pPr>
    <w:rPr>
      <w:rFonts w:ascii="Times New Roman" w:eastAsia="Times New Roman" w:hAnsi="Times New Roman" w:cs="Times New Roman"/>
      <w:sz w:val="20"/>
      <w:szCs w:val="20"/>
      <w:lang w:val="en-US" w:eastAsia="es-ES"/>
    </w:rPr>
  </w:style>
  <w:style w:type="paragraph" w:styleId="Ttulo1">
    <w:name w:val="heading 1"/>
    <w:basedOn w:val="Normal"/>
    <w:next w:val="Normal"/>
    <w:link w:val="Ttulo1Car"/>
    <w:autoRedefine/>
    <w:uiPriority w:val="9"/>
    <w:qFormat/>
    <w:rsid w:val="00533082"/>
    <w:pPr>
      <w:keepNext/>
      <w:keepLines/>
      <w:spacing w:beforeLines="20" w:before="48" w:line="360" w:lineRule="auto"/>
      <w:jc w:val="both"/>
      <w:outlineLvl w:val="0"/>
    </w:pPr>
    <w:rPr>
      <w:rFonts w:ascii="Cambria" w:hAnsi="Cambria"/>
      <w:b/>
      <w:bCs/>
      <w:sz w:val="24"/>
      <w:szCs w:val="24"/>
      <w:lang w:eastAsia="x-non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533082"/>
    <w:rPr>
      <w:rFonts w:ascii="Cambria" w:eastAsia="Times New Roman" w:hAnsi="Cambria" w:cs="Times New Roman"/>
      <w:b/>
      <w:bCs/>
      <w:sz w:val="24"/>
      <w:szCs w:val="24"/>
      <w:lang w:val="en-US" w:eastAsia="x-none"/>
    </w:rPr>
  </w:style>
  <w:style w:type="paragraph" w:customStyle="1" w:styleId="EndNoteBibliography">
    <w:name w:val="EndNote Bibliography"/>
    <w:basedOn w:val="Normal"/>
    <w:link w:val="EndNoteBibliographyCar"/>
    <w:rsid w:val="00533082"/>
    <w:rPr>
      <w:noProof/>
      <w:lang w:val="es-ES"/>
    </w:rPr>
  </w:style>
  <w:style w:type="character" w:customStyle="1" w:styleId="EndNoteBibliographyCar">
    <w:name w:val="EndNote Bibliography Car"/>
    <w:basedOn w:val="Fuentedeprrafopredeter"/>
    <w:link w:val="EndNoteBibliography"/>
    <w:rsid w:val="00533082"/>
    <w:rPr>
      <w:rFonts w:ascii="Times New Roman" w:eastAsia="Times New Roman" w:hAnsi="Times New Roman" w:cs="Times New Roman"/>
      <w:noProof/>
      <w:sz w:val="20"/>
      <w:szCs w:val="20"/>
      <w:lang w:eastAsia="es-ES"/>
    </w:rPr>
  </w:style>
  <w:style w:type="character" w:styleId="Refdecomentario">
    <w:name w:val="annotation reference"/>
    <w:basedOn w:val="Fuentedeprrafopredeter"/>
    <w:uiPriority w:val="99"/>
    <w:semiHidden/>
    <w:unhideWhenUsed/>
    <w:rsid w:val="00AD48C7"/>
    <w:rPr>
      <w:sz w:val="16"/>
      <w:szCs w:val="16"/>
    </w:rPr>
  </w:style>
  <w:style w:type="paragraph" w:styleId="Textocomentario">
    <w:name w:val="annotation text"/>
    <w:basedOn w:val="Normal"/>
    <w:link w:val="TextocomentarioCar"/>
    <w:uiPriority w:val="99"/>
    <w:semiHidden/>
    <w:unhideWhenUsed/>
    <w:rsid w:val="00AD48C7"/>
  </w:style>
  <w:style w:type="character" w:customStyle="1" w:styleId="TextocomentarioCar">
    <w:name w:val="Texto comentario Car"/>
    <w:basedOn w:val="Fuentedeprrafopredeter"/>
    <w:link w:val="Textocomentario"/>
    <w:uiPriority w:val="99"/>
    <w:semiHidden/>
    <w:rsid w:val="00AD48C7"/>
    <w:rPr>
      <w:rFonts w:ascii="Times New Roman" w:eastAsia="Times New Roman" w:hAnsi="Times New Roman" w:cs="Times New Roman"/>
      <w:sz w:val="20"/>
      <w:szCs w:val="20"/>
      <w:lang w:val="en-US" w:eastAsia="es-ES"/>
    </w:rPr>
  </w:style>
  <w:style w:type="paragraph" w:styleId="Asuntodelcomentario">
    <w:name w:val="annotation subject"/>
    <w:basedOn w:val="Textocomentario"/>
    <w:next w:val="Textocomentario"/>
    <w:link w:val="AsuntodelcomentarioCar"/>
    <w:uiPriority w:val="99"/>
    <w:semiHidden/>
    <w:unhideWhenUsed/>
    <w:rsid w:val="00AD48C7"/>
    <w:rPr>
      <w:b/>
      <w:bCs/>
    </w:rPr>
  </w:style>
  <w:style w:type="character" w:customStyle="1" w:styleId="AsuntodelcomentarioCar">
    <w:name w:val="Asunto del comentario Car"/>
    <w:basedOn w:val="TextocomentarioCar"/>
    <w:link w:val="Asuntodelcomentario"/>
    <w:uiPriority w:val="99"/>
    <w:semiHidden/>
    <w:rsid w:val="00AD48C7"/>
    <w:rPr>
      <w:rFonts w:ascii="Times New Roman" w:eastAsia="Times New Roman" w:hAnsi="Times New Roman" w:cs="Times New Roman"/>
      <w:b/>
      <w:bCs/>
      <w:sz w:val="20"/>
      <w:szCs w:val="20"/>
      <w:lang w:val="en-US" w:eastAsia="es-ES"/>
    </w:rPr>
  </w:style>
  <w:style w:type="paragraph" w:styleId="Revisin">
    <w:name w:val="Revision"/>
    <w:hidden/>
    <w:uiPriority w:val="99"/>
    <w:semiHidden/>
    <w:rsid w:val="00D85DD3"/>
    <w:pPr>
      <w:spacing w:after="0" w:line="240" w:lineRule="auto"/>
    </w:pPr>
    <w:rPr>
      <w:rFonts w:ascii="Times New Roman" w:eastAsia="Times New Roman" w:hAnsi="Times New Roman" w:cs="Times New Roman"/>
      <w:sz w:val="20"/>
      <w:szCs w:val="20"/>
      <w:lang w:val="en-US" w:eastAsia="es-ES"/>
    </w:rPr>
  </w:style>
  <w:style w:type="paragraph" w:styleId="Textodeglobo">
    <w:name w:val="Balloon Text"/>
    <w:basedOn w:val="Normal"/>
    <w:link w:val="TextodegloboCar"/>
    <w:uiPriority w:val="99"/>
    <w:semiHidden/>
    <w:unhideWhenUsed/>
    <w:rsid w:val="00700221"/>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00221"/>
    <w:rPr>
      <w:rFonts w:ascii="Segoe UI" w:eastAsia="Times New Roman" w:hAnsi="Segoe UI" w:cs="Segoe UI"/>
      <w:sz w:val="18"/>
      <w:szCs w:val="18"/>
      <w:lang w:val="en-US" w:eastAsia="es-ES"/>
    </w:rPr>
  </w:style>
  <w:style w:type="table" w:styleId="Tablaconcuadrcula">
    <w:name w:val="Table Grid"/>
    <w:basedOn w:val="Tablanormal"/>
    <w:uiPriority w:val="39"/>
    <w:rsid w:val="001A5F4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9618282">
      <w:bodyDiv w:val="1"/>
      <w:marLeft w:val="0"/>
      <w:marRight w:val="0"/>
      <w:marTop w:val="0"/>
      <w:marBottom w:val="0"/>
      <w:divBdr>
        <w:top w:val="none" w:sz="0" w:space="0" w:color="auto"/>
        <w:left w:val="none" w:sz="0" w:space="0" w:color="auto"/>
        <w:bottom w:val="none" w:sz="0" w:space="0" w:color="auto"/>
        <w:right w:val="none" w:sz="0" w:space="0" w:color="auto"/>
      </w:divBdr>
      <w:divsChild>
        <w:div w:id="89011150">
          <w:marLeft w:val="0"/>
          <w:marRight w:val="0"/>
          <w:marTop w:val="0"/>
          <w:marBottom w:val="0"/>
          <w:divBdr>
            <w:top w:val="none" w:sz="0" w:space="0" w:color="auto"/>
            <w:left w:val="none" w:sz="0" w:space="0" w:color="auto"/>
            <w:bottom w:val="none" w:sz="0" w:space="0" w:color="auto"/>
            <w:right w:val="none" w:sz="0" w:space="0" w:color="auto"/>
          </w:divBdr>
        </w:div>
      </w:divsChild>
    </w:div>
    <w:div w:id="462890157">
      <w:bodyDiv w:val="1"/>
      <w:marLeft w:val="0"/>
      <w:marRight w:val="0"/>
      <w:marTop w:val="0"/>
      <w:marBottom w:val="0"/>
      <w:divBdr>
        <w:top w:val="none" w:sz="0" w:space="0" w:color="auto"/>
        <w:left w:val="none" w:sz="0" w:space="0" w:color="auto"/>
        <w:bottom w:val="none" w:sz="0" w:space="0" w:color="auto"/>
        <w:right w:val="none" w:sz="0" w:space="0" w:color="auto"/>
      </w:divBdr>
    </w:div>
    <w:div w:id="695354560">
      <w:bodyDiv w:val="1"/>
      <w:marLeft w:val="0"/>
      <w:marRight w:val="0"/>
      <w:marTop w:val="0"/>
      <w:marBottom w:val="0"/>
      <w:divBdr>
        <w:top w:val="none" w:sz="0" w:space="0" w:color="auto"/>
        <w:left w:val="none" w:sz="0" w:space="0" w:color="auto"/>
        <w:bottom w:val="none" w:sz="0" w:space="0" w:color="auto"/>
        <w:right w:val="none" w:sz="0" w:space="0" w:color="auto"/>
      </w:divBdr>
      <w:divsChild>
        <w:div w:id="1277909309">
          <w:marLeft w:val="0"/>
          <w:marRight w:val="0"/>
          <w:marTop w:val="0"/>
          <w:marBottom w:val="0"/>
          <w:divBdr>
            <w:top w:val="none" w:sz="0" w:space="0" w:color="auto"/>
            <w:left w:val="none" w:sz="0" w:space="0" w:color="auto"/>
            <w:bottom w:val="none" w:sz="0" w:space="0" w:color="auto"/>
            <w:right w:val="none" w:sz="0" w:space="0" w:color="auto"/>
          </w:divBdr>
        </w:div>
      </w:divsChild>
    </w:div>
    <w:div w:id="14789567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ti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8</Pages>
  <Words>2978</Words>
  <Characters>16384</Characters>
  <Application>Microsoft Office Word</Application>
  <DocSecurity>0</DocSecurity>
  <Lines>136</Lines>
  <Paragraphs>38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19324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 Angeles Jimenez Sousa</dc:creator>
  <cp:keywords/>
  <dc:description/>
  <cp:lastModifiedBy>Vicente Díaz Del Campo Torres</cp:lastModifiedBy>
  <cp:revision>2</cp:revision>
  <dcterms:created xsi:type="dcterms:W3CDTF">2022-01-25T10:54:00Z</dcterms:created>
  <dcterms:modified xsi:type="dcterms:W3CDTF">2022-01-25T10:54:00Z</dcterms:modified>
</cp:coreProperties>
</file>