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D71977" w14:textId="25FF4B9D" w:rsidR="00E449FE" w:rsidRPr="00F561F0" w:rsidRDefault="00C012AD" w:rsidP="00E449FE">
      <w:pPr>
        <w:suppressLineNumbers/>
        <w:spacing w:after="0" w:line="480" w:lineRule="auto"/>
        <w:jc w:val="center"/>
        <w:rPr>
          <w:rFonts w:ascii="Times New Roman" w:hAnsi="Times New Roman" w:cs="Times New Roman"/>
          <w:b/>
          <w:sz w:val="24"/>
          <w:szCs w:val="24"/>
        </w:rPr>
      </w:pPr>
      <w:r w:rsidRPr="00F561F0">
        <w:rPr>
          <w:rFonts w:ascii="Times New Roman" w:hAnsi="Times New Roman" w:cs="Times New Roman"/>
          <w:b/>
          <w:sz w:val="24"/>
          <w:szCs w:val="24"/>
        </w:rPr>
        <w:t>Is liver regeneration key in hepatocellular carcinoma development?</w:t>
      </w:r>
    </w:p>
    <w:p w14:paraId="27F8A906" w14:textId="77777777" w:rsidR="00E449FE" w:rsidRPr="00F561F0" w:rsidRDefault="00E449FE" w:rsidP="00E449FE">
      <w:pPr>
        <w:suppressLineNumbers/>
        <w:spacing w:after="0" w:line="480" w:lineRule="auto"/>
        <w:jc w:val="center"/>
        <w:rPr>
          <w:rFonts w:ascii="Times New Roman" w:hAnsi="Times New Roman" w:cs="Times New Roman"/>
          <w:b/>
          <w:sz w:val="24"/>
          <w:szCs w:val="24"/>
        </w:rPr>
      </w:pPr>
    </w:p>
    <w:p w14:paraId="097906E7" w14:textId="5EF21937" w:rsidR="00E449FE" w:rsidRPr="00F561F0" w:rsidRDefault="00E449FE" w:rsidP="00E449FE">
      <w:pPr>
        <w:suppressLineNumbers/>
        <w:spacing w:after="0" w:line="480" w:lineRule="auto"/>
        <w:jc w:val="center"/>
        <w:rPr>
          <w:rFonts w:ascii="Times New Roman" w:hAnsi="Times New Roman" w:cs="Times New Roman"/>
          <w:sz w:val="24"/>
          <w:szCs w:val="24"/>
          <w:vertAlign w:val="superscript"/>
          <w:lang w:val="es-ES"/>
        </w:rPr>
      </w:pPr>
      <w:r w:rsidRPr="00F561F0">
        <w:rPr>
          <w:rFonts w:ascii="Times New Roman" w:hAnsi="Times New Roman" w:cs="Times New Roman"/>
          <w:sz w:val="24"/>
          <w:szCs w:val="24"/>
          <w:lang w:val="es-ES"/>
        </w:rPr>
        <w:t>María del Mar Rigual</w:t>
      </w:r>
      <w:r w:rsidRPr="00F561F0">
        <w:rPr>
          <w:rFonts w:ascii="Times New Roman" w:hAnsi="Times New Roman" w:cs="Times New Roman"/>
          <w:sz w:val="24"/>
          <w:szCs w:val="24"/>
          <w:vertAlign w:val="superscript"/>
          <w:lang w:val="es-ES"/>
        </w:rPr>
        <w:t>1,2</w:t>
      </w:r>
      <w:r w:rsidRPr="00F561F0">
        <w:rPr>
          <w:rFonts w:ascii="Times New Roman" w:hAnsi="Times New Roman" w:cs="Times New Roman"/>
          <w:sz w:val="24"/>
          <w:szCs w:val="24"/>
          <w:lang w:val="es-ES"/>
        </w:rPr>
        <w:t>, Paula Sánchez</w:t>
      </w:r>
      <w:r w:rsidR="00F86FB6">
        <w:rPr>
          <w:rFonts w:ascii="Times New Roman" w:hAnsi="Times New Roman" w:cs="Times New Roman"/>
          <w:sz w:val="24"/>
          <w:szCs w:val="24"/>
          <w:lang w:val="es-ES"/>
        </w:rPr>
        <w:t xml:space="preserve"> </w:t>
      </w:r>
      <w:r w:rsidR="00F86FB6" w:rsidRPr="00F561F0">
        <w:rPr>
          <w:rFonts w:ascii="Times New Roman" w:hAnsi="Times New Roman" w:cs="Times New Roman"/>
          <w:sz w:val="24"/>
          <w:szCs w:val="24"/>
          <w:lang w:val="es-ES"/>
        </w:rPr>
        <w:t>Sánchez</w:t>
      </w:r>
      <w:r w:rsidRPr="00F561F0">
        <w:rPr>
          <w:rFonts w:ascii="Times New Roman" w:hAnsi="Times New Roman" w:cs="Times New Roman"/>
          <w:sz w:val="24"/>
          <w:szCs w:val="24"/>
          <w:vertAlign w:val="superscript"/>
          <w:lang w:val="es-ES"/>
        </w:rPr>
        <w:t>1,2</w:t>
      </w:r>
      <w:r w:rsidRPr="00F561F0">
        <w:rPr>
          <w:rFonts w:ascii="Times New Roman" w:hAnsi="Times New Roman" w:cs="Times New Roman"/>
          <w:sz w:val="24"/>
          <w:szCs w:val="24"/>
          <w:vertAlign w:val="subscript"/>
          <w:lang w:val="es-ES"/>
        </w:rPr>
        <w:t>,</w:t>
      </w:r>
      <w:r w:rsidRPr="00F561F0">
        <w:rPr>
          <w:rFonts w:ascii="Times New Roman" w:hAnsi="Times New Roman" w:cs="Times New Roman"/>
          <w:sz w:val="24"/>
          <w:szCs w:val="24"/>
          <w:lang w:val="es-ES"/>
        </w:rPr>
        <w:t xml:space="preserve"> and Nabil Djouder</w:t>
      </w:r>
      <w:proofErr w:type="gramStart"/>
      <w:r w:rsidRPr="00F561F0">
        <w:rPr>
          <w:rFonts w:ascii="Times New Roman" w:hAnsi="Times New Roman" w:cs="Times New Roman"/>
          <w:sz w:val="24"/>
          <w:szCs w:val="24"/>
          <w:vertAlign w:val="superscript"/>
          <w:lang w:val="es-ES"/>
        </w:rPr>
        <w:t>1,*</w:t>
      </w:r>
      <w:proofErr w:type="gramEnd"/>
    </w:p>
    <w:p w14:paraId="030A767B" w14:textId="77777777" w:rsidR="00E449FE" w:rsidRPr="00F561F0" w:rsidRDefault="00E449FE" w:rsidP="00E449FE">
      <w:pPr>
        <w:suppressLineNumbers/>
        <w:spacing w:after="0" w:line="480" w:lineRule="auto"/>
        <w:jc w:val="center"/>
        <w:rPr>
          <w:rFonts w:ascii="Times New Roman" w:hAnsi="Times New Roman" w:cs="Times New Roman"/>
          <w:sz w:val="24"/>
          <w:szCs w:val="24"/>
          <w:lang w:val="es-ES"/>
        </w:rPr>
      </w:pPr>
    </w:p>
    <w:p w14:paraId="437006C1" w14:textId="77777777" w:rsidR="00E449FE" w:rsidRPr="00F561F0" w:rsidRDefault="00E449FE" w:rsidP="00E449FE">
      <w:pPr>
        <w:suppressLineNumbers/>
        <w:spacing w:after="0" w:line="480" w:lineRule="auto"/>
        <w:jc w:val="both"/>
        <w:rPr>
          <w:rFonts w:ascii="Times New Roman" w:hAnsi="Times New Roman" w:cs="Times New Roman"/>
          <w:iCs/>
          <w:color w:val="000000" w:themeColor="text1"/>
          <w:sz w:val="24"/>
          <w:szCs w:val="24"/>
          <w:vertAlign w:val="superscript"/>
          <w:lang w:val="es-ES"/>
        </w:rPr>
      </w:pPr>
      <w:r w:rsidRPr="00F561F0">
        <w:rPr>
          <w:rFonts w:ascii="Times New Roman" w:eastAsia="Gulim" w:hAnsi="Times New Roman" w:cs="Times New Roman"/>
          <w:iCs/>
          <w:sz w:val="24"/>
          <w:szCs w:val="24"/>
          <w:vertAlign w:val="superscript"/>
          <w:lang w:val="es-ES"/>
        </w:rPr>
        <w:t>1</w:t>
      </w:r>
      <w:r w:rsidRPr="00F561F0">
        <w:rPr>
          <w:rFonts w:ascii="Times New Roman" w:eastAsia="Gulim" w:hAnsi="Times New Roman" w:cs="Times New Roman"/>
          <w:iCs/>
          <w:sz w:val="24"/>
          <w:szCs w:val="24"/>
          <w:lang w:val="es-ES"/>
        </w:rPr>
        <w:t xml:space="preserve">Molecular </w:t>
      </w:r>
      <w:proofErr w:type="spellStart"/>
      <w:r w:rsidRPr="00F561F0">
        <w:rPr>
          <w:rFonts w:ascii="Times New Roman" w:eastAsia="Gulim" w:hAnsi="Times New Roman" w:cs="Times New Roman"/>
          <w:iCs/>
          <w:sz w:val="24"/>
          <w:szCs w:val="24"/>
          <w:lang w:val="es-ES"/>
        </w:rPr>
        <w:t>Oncology</w:t>
      </w:r>
      <w:proofErr w:type="spellEnd"/>
      <w:r w:rsidRPr="00F561F0">
        <w:rPr>
          <w:rFonts w:ascii="Times New Roman" w:eastAsia="Gulim" w:hAnsi="Times New Roman" w:cs="Times New Roman"/>
          <w:iCs/>
          <w:sz w:val="24"/>
          <w:szCs w:val="24"/>
          <w:lang w:val="es-ES"/>
        </w:rPr>
        <w:t xml:space="preserve"> </w:t>
      </w:r>
      <w:proofErr w:type="spellStart"/>
      <w:r w:rsidRPr="00F561F0">
        <w:rPr>
          <w:rFonts w:ascii="Times New Roman" w:eastAsia="Gulim" w:hAnsi="Times New Roman" w:cs="Times New Roman"/>
          <w:iCs/>
          <w:sz w:val="24"/>
          <w:szCs w:val="24"/>
          <w:lang w:val="es-ES"/>
        </w:rPr>
        <w:t>Programme</w:t>
      </w:r>
      <w:proofErr w:type="spellEnd"/>
      <w:r w:rsidRPr="00F561F0">
        <w:rPr>
          <w:rFonts w:ascii="Times New Roman" w:eastAsia="Gulim" w:hAnsi="Times New Roman" w:cs="Times New Roman"/>
          <w:iCs/>
          <w:sz w:val="24"/>
          <w:szCs w:val="24"/>
          <w:lang w:val="es-ES"/>
        </w:rPr>
        <w:t xml:space="preserve">, </w:t>
      </w:r>
      <w:proofErr w:type="spellStart"/>
      <w:r w:rsidRPr="00F561F0">
        <w:rPr>
          <w:rFonts w:ascii="Times New Roman" w:eastAsia="Gulim" w:hAnsi="Times New Roman" w:cs="Times New Roman"/>
          <w:iCs/>
          <w:sz w:val="24"/>
          <w:szCs w:val="24"/>
          <w:lang w:val="es-ES"/>
        </w:rPr>
        <w:t>Growth</w:t>
      </w:r>
      <w:proofErr w:type="spellEnd"/>
      <w:r w:rsidRPr="00F561F0">
        <w:rPr>
          <w:rFonts w:ascii="Times New Roman" w:eastAsia="Gulim" w:hAnsi="Times New Roman" w:cs="Times New Roman"/>
          <w:iCs/>
          <w:sz w:val="24"/>
          <w:szCs w:val="24"/>
          <w:lang w:val="es-ES"/>
        </w:rPr>
        <w:t xml:space="preserve"> </w:t>
      </w:r>
      <w:proofErr w:type="spellStart"/>
      <w:r w:rsidRPr="00F561F0">
        <w:rPr>
          <w:rFonts w:ascii="Times New Roman" w:eastAsia="Gulim" w:hAnsi="Times New Roman" w:cs="Times New Roman"/>
          <w:iCs/>
          <w:sz w:val="24"/>
          <w:szCs w:val="24"/>
          <w:lang w:val="es-ES"/>
        </w:rPr>
        <w:t>Factors</w:t>
      </w:r>
      <w:proofErr w:type="spellEnd"/>
      <w:r w:rsidRPr="00F561F0">
        <w:rPr>
          <w:rFonts w:ascii="Times New Roman" w:eastAsia="Gulim" w:hAnsi="Times New Roman" w:cs="Times New Roman"/>
          <w:iCs/>
          <w:sz w:val="24"/>
          <w:szCs w:val="24"/>
          <w:lang w:val="es-ES"/>
        </w:rPr>
        <w:t xml:space="preserve">, </w:t>
      </w:r>
      <w:proofErr w:type="spellStart"/>
      <w:r w:rsidRPr="00F561F0">
        <w:rPr>
          <w:rFonts w:ascii="Times New Roman" w:eastAsia="Gulim" w:hAnsi="Times New Roman" w:cs="Times New Roman"/>
          <w:iCs/>
          <w:sz w:val="24"/>
          <w:szCs w:val="24"/>
          <w:lang w:val="es-ES"/>
        </w:rPr>
        <w:t>Nutrients</w:t>
      </w:r>
      <w:proofErr w:type="spellEnd"/>
      <w:r w:rsidRPr="00F561F0">
        <w:rPr>
          <w:rFonts w:ascii="Times New Roman" w:eastAsia="Gulim" w:hAnsi="Times New Roman" w:cs="Times New Roman"/>
          <w:iCs/>
          <w:sz w:val="24"/>
          <w:szCs w:val="24"/>
          <w:lang w:val="es-ES"/>
        </w:rPr>
        <w:t xml:space="preserve"> and Cancer </w:t>
      </w:r>
      <w:proofErr w:type="spellStart"/>
      <w:r w:rsidRPr="00F561F0">
        <w:rPr>
          <w:rFonts w:ascii="Times New Roman" w:eastAsia="Gulim" w:hAnsi="Times New Roman" w:cs="Times New Roman"/>
          <w:iCs/>
          <w:sz w:val="24"/>
          <w:szCs w:val="24"/>
          <w:lang w:val="es-ES"/>
        </w:rPr>
        <w:t>Group</w:t>
      </w:r>
      <w:proofErr w:type="spellEnd"/>
      <w:r w:rsidRPr="00F561F0">
        <w:rPr>
          <w:rFonts w:ascii="Times New Roman" w:eastAsia="Gulim" w:hAnsi="Times New Roman" w:cs="Times New Roman"/>
          <w:iCs/>
          <w:sz w:val="24"/>
          <w:szCs w:val="24"/>
          <w:lang w:val="es-ES"/>
        </w:rPr>
        <w:t>, Centro Nacional de Investigaciones Oncológicas, CNIO, Madrid, ES-28029, Spain,</w:t>
      </w:r>
      <w:r w:rsidRPr="00F561F0">
        <w:rPr>
          <w:rFonts w:ascii="Times New Roman" w:hAnsi="Times New Roman" w:cs="Times New Roman"/>
          <w:iCs/>
          <w:color w:val="000000" w:themeColor="text1"/>
          <w:sz w:val="24"/>
          <w:szCs w:val="24"/>
          <w:vertAlign w:val="superscript"/>
          <w:lang w:val="es-ES"/>
        </w:rPr>
        <w:t xml:space="preserve"> </w:t>
      </w:r>
    </w:p>
    <w:p w14:paraId="3BBFEB30" w14:textId="77777777" w:rsidR="00E449FE" w:rsidRPr="00F561F0" w:rsidRDefault="00E449FE" w:rsidP="00E449FE">
      <w:pPr>
        <w:suppressLineNumbers/>
        <w:spacing w:after="0" w:line="480" w:lineRule="auto"/>
        <w:jc w:val="both"/>
        <w:rPr>
          <w:rFonts w:ascii="Times New Roman" w:hAnsi="Times New Roman"/>
          <w:sz w:val="24"/>
          <w:szCs w:val="24"/>
          <w:lang w:val="es-ES"/>
        </w:rPr>
      </w:pPr>
      <w:r w:rsidRPr="00F561F0">
        <w:rPr>
          <w:rFonts w:ascii="Times New Roman" w:eastAsia="Gulim" w:hAnsi="Times New Roman" w:cs="Times New Roman"/>
          <w:iCs/>
          <w:sz w:val="24"/>
          <w:szCs w:val="24"/>
          <w:vertAlign w:val="superscript"/>
          <w:lang w:val="es-ES"/>
        </w:rPr>
        <w:t>2</w:t>
      </w:r>
      <w:r w:rsidRPr="00F561F0">
        <w:rPr>
          <w:rFonts w:ascii="Times New Roman" w:eastAsia="Gulim" w:hAnsi="Times New Roman" w:cs="Times New Roman"/>
          <w:iCs/>
          <w:sz w:val="24"/>
          <w:szCs w:val="24"/>
          <w:lang w:val="es-ES"/>
        </w:rPr>
        <w:t xml:space="preserve">Equal </w:t>
      </w:r>
      <w:proofErr w:type="spellStart"/>
      <w:r w:rsidRPr="00F561F0">
        <w:rPr>
          <w:rFonts w:ascii="Times New Roman" w:eastAsia="Gulim" w:hAnsi="Times New Roman" w:cs="Times New Roman"/>
          <w:iCs/>
          <w:sz w:val="24"/>
          <w:szCs w:val="24"/>
          <w:lang w:val="es-ES"/>
        </w:rPr>
        <w:t>contribution</w:t>
      </w:r>
      <w:proofErr w:type="spellEnd"/>
    </w:p>
    <w:p w14:paraId="4CAE6F72" w14:textId="77777777" w:rsidR="00E449FE" w:rsidRPr="00E97BD3" w:rsidRDefault="00E449FE" w:rsidP="00E449FE">
      <w:pPr>
        <w:suppressLineNumbers/>
        <w:spacing w:after="0" w:line="480" w:lineRule="auto"/>
        <w:rPr>
          <w:rFonts w:ascii="Times New Roman" w:hAnsi="Times New Roman"/>
          <w:sz w:val="24"/>
          <w:szCs w:val="24"/>
          <w:lang w:val="es-ES"/>
        </w:rPr>
      </w:pPr>
      <w:r w:rsidRPr="00E97BD3">
        <w:rPr>
          <w:rFonts w:ascii="Times New Roman" w:hAnsi="Times New Roman"/>
          <w:sz w:val="24"/>
          <w:szCs w:val="24"/>
          <w:lang w:val="es-ES"/>
        </w:rPr>
        <w:t>*</w:t>
      </w:r>
      <w:proofErr w:type="spellStart"/>
      <w:r w:rsidRPr="00E97BD3">
        <w:rPr>
          <w:rFonts w:ascii="Times New Roman" w:hAnsi="Times New Roman"/>
          <w:sz w:val="24"/>
          <w:szCs w:val="24"/>
          <w:lang w:val="es-ES"/>
        </w:rPr>
        <w:t>Correspondence</w:t>
      </w:r>
      <w:proofErr w:type="spellEnd"/>
      <w:r w:rsidRPr="00E97BD3">
        <w:rPr>
          <w:rFonts w:ascii="Times New Roman" w:hAnsi="Times New Roman"/>
          <w:sz w:val="24"/>
          <w:szCs w:val="24"/>
          <w:lang w:val="es-ES"/>
        </w:rPr>
        <w:t>:</w:t>
      </w:r>
      <w:r w:rsidRPr="00E97BD3">
        <w:rPr>
          <w:rFonts w:ascii="Times New Roman" w:hAnsi="Times New Roman"/>
          <w:sz w:val="24"/>
          <w:szCs w:val="24"/>
          <w:lang w:val="es-ES"/>
        </w:rPr>
        <w:tab/>
      </w:r>
      <w:r w:rsidRPr="00E97BD3">
        <w:rPr>
          <w:rFonts w:ascii="Times New Roman" w:hAnsi="Times New Roman"/>
          <w:sz w:val="24"/>
          <w:szCs w:val="24"/>
          <w:lang w:val="es-ES"/>
        </w:rPr>
        <w:tab/>
        <w:t xml:space="preserve">Nabil </w:t>
      </w:r>
      <w:proofErr w:type="spellStart"/>
      <w:r w:rsidRPr="00E97BD3">
        <w:rPr>
          <w:rFonts w:ascii="Times New Roman" w:hAnsi="Times New Roman"/>
          <w:sz w:val="24"/>
          <w:szCs w:val="24"/>
          <w:lang w:val="es-ES"/>
        </w:rPr>
        <w:t>Djouder</w:t>
      </w:r>
      <w:proofErr w:type="spellEnd"/>
    </w:p>
    <w:p w14:paraId="5AF64E8A" w14:textId="77777777" w:rsidR="00E449FE" w:rsidRPr="00F561F0" w:rsidRDefault="00E449FE" w:rsidP="00E449FE">
      <w:pPr>
        <w:suppressLineNumbers/>
        <w:spacing w:after="0" w:line="480" w:lineRule="auto"/>
        <w:rPr>
          <w:rFonts w:ascii="Times New Roman" w:hAnsi="Times New Roman"/>
          <w:sz w:val="24"/>
          <w:szCs w:val="24"/>
        </w:rPr>
      </w:pPr>
      <w:r w:rsidRPr="00E97BD3">
        <w:rPr>
          <w:rFonts w:ascii="Times New Roman" w:hAnsi="Times New Roman"/>
          <w:sz w:val="24"/>
          <w:szCs w:val="24"/>
          <w:lang w:val="es-ES"/>
        </w:rPr>
        <w:tab/>
      </w:r>
      <w:r w:rsidRPr="00E97BD3">
        <w:rPr>
          <w:rFonts w:ascii="Times New Roman" w:hAnsi="Times New Roman"/>
          <w:sz w:val="24"/>
          <w:szCs w:val="24"/>
          <w:lang w:val="es-ES"/>
        </w:rPr>
        <w:tab/>
      </w:r>
      <w:r w:rsidRPr="00E97BD3">
        <w:rPr>
          <w:rFonts w:ascii="Times New Roman" w:hAnsi="Times New Roman"/>
          <w:sz w:val="24"/>
          <w:szCs w:val="24"/>
          <w:lang w:val="es-ES"/>
        </w:rPr>
        <w:tab/>
      </w:r>
      <w:r w:rsidRPr="00E97BD3">
        <w:rPr>
          <w:rFonts w:ascii="Times New Roman" w:hAnsi="Times New Roman"/>
          <w:sz w:val="24"/>
          <w:szCs w:val="24"/>
          <w:lang w:val="es-ES"/>
        </w:rPr>
        <w:tab/>
      </w:r>
      <w:r w:rsidRPr="00F561F0">
        <w:rPr>
          <w:rFonts w:ascii="Times New Roman" w:hAnsi="Times New Roman"/>
          <w:sz w:val="24"/>
          <w:szCs w:val="24"/>
        </w:rPr>
        <w:t>Tel:</w:t>
      </w:r>
      <w:r w:rsidRPr="00F561F0">
        <w:rPr>
          <w:rFonts w:ascii="Times New Roman" w:hAnsi="Times New Roman"/>
          <w:sz w:val="24"/>
          <w:szCs w:val="24"/>
        </w:rPr>
        <w:tab/>
        <w:t>0034 91 7328000 (Ext.: 3830)</w:t>
      </w:r>
    </w:p>
    <w:p w14:paraId="362FF414" w14:textId="77777777" w:rsidR="00E449FE" w:rsidRPr="00F561F0" w:rsidRDefault="00E449FE" w:rsidP="00E449FE">
      <w:pPr>
        <w:suppressLineNumbers/>
        <w:spacing w:after="0" w:line="480" w:lineRule="auto"/>
        <w:rPr>
          <w:rFonts w:ascii="Times New Roman" w:hAnsi="Times New Roman"/>
          <w:sz w:val="24"/>
          <w:szCs w:val="24"/>
        </w:rPr>
      </w:pPr>
      <w:r w:rsidRPr="00F561F0">
        <w:rPr>
          <w:rFonts w:ascii="Times New Roman" w:hAnsi="Times New Roman"/>
          <w:sz w:val="24"/>
          <w:szCs w:val="24"/>
        </w:rPr>
        <w:tab/>
      </w:r>
      <w:r w:rsidRPr="00F561F0">
        <w:rPr>
          <w:rFonts w:ascii="Times New Roman" w:hAnsi="Times New Roman"/>
          <w:sz w:val="24"/>
          <w:szCs w:val="24"/>
        </w:rPr>
        <w:tab/>
      </w:r>
      <w:r w:rsidRPr="00F561F0">
        <w:rPr>
          <w:rFonts w:ascii="Times New Roman" w:hAnsi="Times New Roman"/>
          <w:sz w:val="24"/>
          <w:szCs w:val="24"/>
        </w:rPr>
        <w:tab/>
      </w:r>
      <w:r w:rsidRPr="00F561F0">
        <w:rPr>
          <w:rFonts w:ascii="Times New Roman" w:hAnsi="Times New Roman"/>
          <w:sz w:val="24"/>
          <w:szCs w:val="24"/>
        </w:rPr>
        <w:tab/>
        <w:t>Fax:</w:t>
      </w:r>
      <w:r w:rsidRPr="00F561F0">
        <w:rPr>
          <w:rFonts w:ascii="Times New Roman" w:hAnsi="Times New Roman"/>
          <w:sz w:val="24"/>
          <w:szCs w:val="24"/>
        </w:rPr>
        <w:tab/>
        <w:t>0034 91 2246914</w:t>
      </w:r>
    </w:p>
    <w:p w14:paraId="68B364FA" w14:textId="77777777" w:rsidR="00E449FE" w:rsidRPr="00F561F0" w:rsidRDefault="00E449FE" w:rsidP="00E449FE">
      <w:pPr>
        <w:suppressLineNumbers/>
        <w:spacing w:after="0" w:line="480" w:lineRule="auto"/>
        <w:rPr>
          <w:rStyle w:val="Hipervnculo"/>
          <w:sz w:val="24"/>
          <w:szCs w:val="24"/>
        </w:rPr>
      </w:pPr>
      <w:r w:rsidRPr="00F561F0">
        <w:rPr>
          <w:rFonts w:ascii="Times New Roman" w:hAnsi="Times New Roman"/>
          <w:sz w:val="24"/>
          <w:szCs w:val="24"/>
        </w:rPr>
        <w:tab/>
      </w:r>
      <w:r w:rsidRPr="00F561F0">
        <w:rPr>
          <w:rFonts w:ascii="Times New Roman" w:hAnsi="Times New Roman"/>
          <w:sz w:val="24"/>
          <w:szCs w:val="24"/>
        </w:rPr>
        <w:tab/>
      </w:r>
      <w:r w:rsidRPr="00F561F0">
        <w:rPr>
          <w:rFonts w:ascii="Times New Roman" w:hAnsi="Times New Roman"/>
          <w:sz w:val="24"/>
          <w:szCs w:val="24"/>
        </w:rPr>
        <w:tab/>
      </w:r>
      <w:r w:rsidRPr="00F561F0">
        <w:rPr>
          <w:rFonts w:ascii="Times New Roman" w:hAnsi="Times New Roman"/>
          <w:sz w:val="24"/>
          <w:szCs w:val="24"/>
        </w:rPr>
        <w:tab/>
        <w:t>Email:</w:t>
      </w:r>
      <w:r w:rsidRPr="00F561F0">
        <w:rPr>
          <w:rFonts w:ascii="Times New Roman" w:hAnsi="Times New Roman"/>
          <w:sz w:val="24"/>
          <w:szCs w:val="24"/>
        </w:rPr>
        <w:tab/>
      </w:r>
      <w:hyperlink r:id="rId8" w:history="1">
        <w:r w:rsidRPr="00F561F0">
          <w:rPr>
            <w:rStyle w:val="Hipervnculo"/>
            <w:rFonts w:ascii="Times New Roman" w:hAnsi="Times New Roman"/>
            <w:sz w:val="24"/>
            <w:szCs w:val="24"/>
          </w:rPr>
          <w:t>ndjouder@cnio.es</w:t>
        </w:r>
      </w:hyperlink>
    </w:p>
    <w:p w14:paraId="4535B020" w14:textId="77777777" w:rsidR="00E449FE" w:rsidRPr="00F561F0" w:rsidRDefault="00E449FE" w:rsidP="00E449FE">
      <w:pPr>
        <w:suppressLineNumbers/>
        <w:spacing w:after="0" w:line="480" w:lineRule="auto"/>
        <w:jc w:val="both"/>
        <w:rPr>
          <w:rFonts w:ascii="Times New Roman" w:hAnsi="Times New Roman" w:cs="Times New Roman"/>
          <w:b/>
          <w:sz w:val="24"/>
          <w:szCs w:val="24"/>
        </w:rPr>
      </w:pPr>
    </w:p>
    <w:p w14:paraId="37B28548" w14:textId="77777777" w:rsidR="00E449FE" w:rsidRPr="00F561F0" w:rsidRDefault="00E449FE" w:rsidP="00E449FE">
      <w:pPr>
        <w:suppressLineNumbers/>
        <w:spacing w:after="0" w:line="480" w:lineRule="auto"/>
        <w:jc w:val="both"/>
        <w:rPr>
          <w:rFonts w:ascii="Times New Roman" w:hAnsi="Times New Roman" w:cs="Times New Roman"/>
          <w:b/>
          <w:sz w:val="24"/>
          <w:szCs w:val="24"/>
        </w:rPr>
      </w:pPr>
    </w:p>
    <w:p w14:paraId="56AFE3D6" w14:textId="77777777" w:rsidR="00E449FE" w:rsidRPr="00F561F0" w:rsidRDefault="00E449FE" w:rsidP="00E449FE">
      <w:pPr>
        <w:suppressLineNumbers/>
        <w:spacing w:after="0" w:line="480" w:lineRule="auto"/>
        <w:jc w:val="both"/>
        <w:rPr>
          <w:rFonts w:ascii="Times New Roman" w:hAnsi="Times New Roman" w:cs="Times New Roman"/>
          <w:b/>
          <w:sz w:val="24"/>
          <w:szCs w:val="24"/>
        </w:rPr>
      </w:pPr>
    </w:p>
    <w:p w14:paraId="34C469ED" w14:textId="77777777" w:rsidR="00E449FE" w:rsidRPr="00F561F0" w:rsidRDefault="00E449FE" w:rsidP="00E449FE">
      <w:pPr>
        <w:suppressLineNumbers/>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 xml:space="preserve">Keywords: </w:t>
      </w:r>
      <w:r w:rsidRPr="00F561F0">
        <w:rPr>
          <w:rFonts w:ascii="Times New Roman" w:hAnsi="Times New Roman" w:cs="Times New Roman"/>
          <w:sz w:val="24"/>
          <w:szCs w:val="24"/>
        </w:rPr>
        <w:t xml:space="preserve">Liver regeneration; HCC; Cirrhosis; Hepatocytes; </w:t>
      </w:r>
      <w:proofErr w:type="spellStart"/>
      <w:r w:rsidRPr="00F561F0">
        <w:rPr>
          <w:rFonts w:ascii="Times New Roman" w:hAnsi="Times New Roman" w:cs="Times New Roman"/>
          <w:sz w:val="24"/>
          <w:szCs w:val="24"/>
        </w:rPr>
        <w:t>Cholangiocytes</w:t>
      </w:r>
      <w:proofErr w:type="spellEnd"/>
      <w:r w:rsidRPr="00F561F0">
        <w:rPr>
          <w:rFonts w:ascii="Times New Roman" w:hAnsi="Times New Roman" w:cs="Times New Roman"/>
          <w:sz w:val="24"/>
          <w:szCs w:val="24"/>
        </w:rPr>
        <w:t>; Liver zonation; Ploidy; Ploidy reversal</w:t>
      </w:r>
    </w:p>
    <w:p w14:paraId="6E207320" w14:textId="77777777" w:rsidR="00E449FE" w:rsidRPr="00F561F0" w:rsidRDefault="00E449FE" w:rsidP="00E449FE">
      <w:pPr>
        <w:suppressLineNumbers/>
        <w:spacing w:after="0" w:line="480" w:lineRule="auto"/>
        <w:jc w:val="both"/>
        <w:rPr>
          <w:rFonts w:ascii="Times New Roman" w:hAnsi="Times New Roman" w:cs="Times New Roman"/>
          <w:b/>
          <w:sz w:val="24"/>
          <w:szCs w:val="24"/>
        </w:rPr>
      </w:pPr>
    </w:p>
    <w:p w14:paraId="6DED7E25" w14:textId="77777777" w:rsidR="00371D0E" w:rsidRPr="00F561F0" w:rsidRDefault="00371D0E" w:rsidP="00E449FE">
      <w:pPr>
        <w:suppressLineNumbers/>
      </w:pPr>
    </w:p>
    <w:p w14:paraId="4B0D4475" w14:textId="77777777" w:rsidR="00E449FE" w:rsidRPr="00F561F0" w:rsidRDefault="00E449FE" w:rsidP="00E449FE">
      <w:pPr>
        <w:suppressLineNumbers/>
      </w:pPr>
    </w:p>
    <w:p w14:paraId="57080F73" w14:textId="77777777" w:rsidR="00E449FE" w:rsidRPr="00F561F0" w:rsidRDefault="00E449FE" w:rsidP="00E449FE">
      <w:pPr>
        <w:suppressLineNumbers/>
      </w:pPr>
    </w:p>
    <w:p w14:paraId="6B458B89" w14:textId="77777777" w:rsidR="00E449FE" w:rsidRPr="00F561F0" w:rsidRDefault="00E449FE" w:rsidP="00E449FE">
      <w:pPr>
        <w:suppressLineNumbers/>
      </w:pPr>
    </w:p>
    <w:p w14:paraId="66070206" w14:textId="77777777" w:rsidR="00E449FE" w:rsidRPr="00F561F0" w:rsidRDefault="00E449FE" w:rsidP="00E449FE">
      <w:pPr>
        <w:suppressLineNumbers/>
      </w:pPr>
    </w:p>
    <w:p w14:paraId="35E598BE" w14:textId="77777777" w:rsidR="00E449FE" w:rsidRPr="00F561F0" w:rsidRDefault="00E449FE" w:rsidP="00E449FE">
      <w:pPr>
        <w:suppressLineNumbers/>
      </w:pPr>
    </w:p>
    <w:p w14:paraId="44216E77" w14:textId="77777777" w:rsidR="00E449FE" w:rsidRPr="00F561F0" w:rsidRDefault="00E449FE" w:rsidP="00E449FE">
      <w:pPr>
        <w:suppressLineNumbers/>
      </w:pPr>
    </w:p>
    <w:p w14:paraId="5197A2F9" w14:textId="77777777" w:rsidR="00E449FE" w:rsidRPr="00F561F0" w:rsidRDefault="00E449FE" w:rsidP="00E449FE">
      <w:pPr>
        <w:suppressLineNumbers/>
      </w:pPr>
    </w:p>
    <w:p w14:paraId="4153F8D5" w14:textId="77777777" w:rsidR="00E449FE" w:rsidRPr="00F561F0" w:rsidRDefault="00E449FE" w:rsidP="00E449FE">
      <w:pPr>
        <w:suppressLineNumbers/>
      </w:pPr>
    </w:p>
    <w:p w14:paraId="4D7DDD11" w14:textId="77777777" w:rsidR="00E449FE" w:rsidRPr="00F561F0" w:rsidRDefault="00E449FE" w:rsidP="00E449FE">
      <w:pPr>
        <w:suppressLineNumbers/>
      </w:pPr>
    </w:p>
    <w:p w14:paraId="7096BF46" w14:textId="77777777" w:rsidR="00E449FE" w:rsidRPr="00F561F0" w:rsidRDefault="00E449FE" w:rsidP="00E449FE">
      <w:pPr>
        <w:spacing w:after="0" w:line="480" w:lineRule="auto"/>
        <w:jc w:val="both"/>
        <w:rPr>
          <w:rFonts w:ascii="Times New Roman" w:hAnsi="Times New Roman" w:cs="Times New Roman"/>
          <w:b/>
          <w:sz w:val="24"/>
          <w:szCs w:val="24"/>
        </w:rPr>
      </w:pPr>
      <w:r w:rsidRPr="00F561F0">
        <w:rPr>
          <w:rFonts w:ascii="Times New Roman" w:hAnsi="Times New Roman" w:cs="Times New Roman"/>
          <w:b/>
          <w:sz w:val="24"/>
          <w:szCs w:val="24"/>
        </w:rPr>
        <w:lastRenderedPageBreak/>
        <w:t>Abstract</w:t>
      </w:r>
    </w:p>
    <w:p w14:paraId="6234C20F" w14:textId="5D6BDC14" w:rsidR="00E449FE" w:rsidRPr="00F561F0" w:rsidRDefault="00E449FE" w:rsidP="00E449FE">
      <w:pPr>
        <w:spacing w:after="0" w:line="480" w:lineRule="auto"/>
        <w:jc w:val="both"/>
        <w:rPr>
          <w:rFonts w:ascii="Times New Roman" w:hAnsi="Times New Roman" w:cs="Times New Roman"/>
          <w:sz w:val="24"/>
          <w:szCs w:val="24"/>
        </w:rPr>
      </w:pPr>
      <w:r w:rsidRPr="00F561F0">
        <w:rPr>
          <w:rFonts w:ascii="Times New Roman" w:hAnsi="Times New Roman" w:cs="Times New Roman"/>
          <w:sz w:val="24"/>
          <w:szCs w:val="24"/>
        </w:rPr>
        <w:t>The liver is the largest organ of the mammalian body and has the remarkable ability to fully regenerate in order to maintain tissue homeostasis. The adult liver consists of hexagonal lobules, each with a central vein surrounded by six portal triads localized in the lobule border containing distinct parenchymal and non-parenchymal cells. Because the liver is continuously exposed to diverse stress signals, several sophisti</w:t>
      </w:r>
      <w:r w:rsidRPr="001E6311">
        <w:rPr>
          <w:rFonts w:ascii="Times New Roman" w:hAnsi="Times New Roman" w:cs="Times New Roman"/>
          <w:sz w:val="24"/>
          <w:szCs w:val="24"/>
        </w:rPr>
        <w:t xml:space="preserve">cated regenerative processes exist to restore its functional status following impairment. However, these stress signals can affect the liver’s capacity to regenerate and may lead to the development of </w:t>
      </w:r>
      <w:r w:rsidRPr="001E6311">
        <w:rPr>
          <w:rFonts w:ascii="Times New Roman" w:hAnsi="Times New Roman" w:cs="Times New Roman"/>
          <w:b/>
          <w:sz w:val="24"/>
          <w:szCs w:val="24"/>
        </w:rPr>
        <w:t>hepatocellular carcinoma (HCC)</w:t>
      </w:r>
      <w:r w:rsidR="00A62016" w:rsidRPr="001E6311">
        <w:rPr>
          <w:rFonts w:ascii="Times New Roman" w:hAnsi="Times New Roman" w:cs="Times New Roman"/>
          <w:b/>
          <w:sz w:val="24"/>
          <w:szCs w:val="24"/>
        </w:rPr>
        <w:t xml:space="preserve"> </w:t>
      </w:r>
      <w:r w:rsidR="00A62016" w:rsidRPr="001E6311">
        <w:rPr>
          <w:rFonts w:ascii="Times New Roman" w:hAnsi="Times New Roman" w:cs="Times New Roman"/>
          <w:sz w:val="24"/>
          <w:szCs w:val="24"/>
        </w:rPr>
        <w:t xml:space="preserve">(see </w:t>
      </w:r>
      <w:r w:rsidR="00A62016" w:rsidRPr="001E6311">
        <w:rPr>
          <w:rFonts w:ascii="Times New Roman" w:hAnsi="Times New Roman" w:cs="Times New Roman"/>
          <w:b/>
          <w:sz w:val="24"/>
          <w:szCs w:val="24"/>
        </w:rPr>
        <w:t>Glossary</w:t>
      </w:r>
      <w:r w:rsidR="00A62016" w:rsidRPr="001E6311">
        <w:rPr>
          <w:rFonts w:ascii="Times New Roman" w:hAnsi="Times New Roman" w:cs="Times New Roman"/>
          <w:sz w:val="24"/>
          <w:szCs w:val="24"/>
        </w:rPr>
        <w:t>)</w:t>
      </w:r>
      <w:r w:rsidRPr="001E6311">
        <w:rPr>
          <w:rFonts w:ascii="Times New Roman" w:hAnsi="Times New Roman" w:cs="Times New Roman"/>
          <w:b/>
          <w:sz w:val="24"/>
          <w:szCs w:val="24"/>
        </w:rPr>
        <w:t>,</w:t>
      </w:r>
      <w:r w:rsidRPr="001E6311">
        <w:rPr>
          <w:rFonts w:ascii="Times New Roman" w:hAnsi="Times New Roman" w:cs="Times New Roman"/>
          <w:sz w:val="24"/>
          <w:szCs w:val="24"/>
        </w:rPr>
        <w:t xml:space="preserve"> one of the most aggressive liver cancers. Here, we review the mechanisms of hepatic regeneration and their potential to influence HCC</w:t>
      </w:r>
      <w:r w:rsidRPr="00F561F0">
        <w:rPr>
          <w:rFonts w:ascii="Times New Roman" w:hAnsi="Times New Roman" w:cs="Times New Roman"/>
          <w:sz w:val="24"/>
          <w:szCs w:val="24"/>
        </w:rPr>
        <w:t xml:space="preserve"> development. </w:t>
      </w:r>
    </w:p>
    <w:p w14:paraId="1D05AD5E" w14:textId="77777777" w:rsidR="00E449FE" w:rsidRPr="00F561F0" w:rsidRDefault="00E449FE" w:rsidP="00E449FE">
      <w:pPr>
        <w:spacing w:after="0" w:line="480" w:lineRule="auto"/>
        <w:jc w:val="both"/>
        <w:rPr>
          <w:rFonts w:ascii="Times New Roman" w:hAnsi="Times New Roman" w:cs="Times New Roman"/>
          <w:sz w:val="24"/>
          <w:szCs w:val="24"/>
        </w:rPr>
      </w:pPr>
    </w:p>
    <w:p w14:paraId="7DD8A28C" w14:textId="77777777" w:rsidR="00E449FE" w:rsidRPr="00F561F0" w:rsidRDefault="00E449FE" w:rsidP="00E449FE">
      <w:pPr>
        <w:spacing w:after="0" w:line="480" w:lineRule="auto"/>
        <w:jc w:val="both"/>
        <w:rPr>
          <w:rFonts w:ascii="Times New Roman" w:hAnsi="Times New Roman" w:cs="Times New Roman"/>
          <w:b/>
          <w:sz w:val="24"/>
          <w:szCs w:val="24"/>
        </w:rPr>
      </w:pPr>
      <w:r w:rsidRPr="00F561F0">
        <w:rPr>
          <w:rFonts w:ascii="Times New Roman" w:hAnsi="Times New Roman" w:cs="Times New Roman"/>
          <w:b/>
          <w:sz w:val="24"/>
          <w:szCs w:val="24"/>
        </w:rPr>
        <w:t>Introduction</w:t>
      </w:r>
    </w:p>
    <w:p w14:paraId="2E807D41" w14:textId="47BF9380" w:rsidR="000513A8" w:rsidRPr="00EB4F9C" w:rsidRDefault="00E449FE" w:rsidP="000513A8">
      <w:pPr>
        <w:spacing w:after="0" w:line="480" w:lineRule="auto"/>
        <w:jc w:val="both"/>
        <w:rPr>
          <w:rFonts w:ascii="Times New Roman" w:hAnsi="Times New Roman" w:cs="Times New Roman"/>
          <w:sz w:val="24"/>
          <w:szCs w:val="24"/>
        </w:rPr>
      </w:pPr>
      <w:r w:rsidRPr="00EB4F9C">
        <w:rPr>
          <w:rFonts w:ascii="Times New Roman" w:hAnsi="Times New Roman" w:cs="Times New Roman"/>
          <w:sz w:val="24"/>
          <w:szCs w:val="24"/>
        </w:rPr>
        <w:t xml:space="preserve">The liver has an exceptional plasticity, and presents the potential to be </w:t>
      </w:r>
      <w:r w:rsidR="000513A8" w:rsidRPr="00EB4F9C">
        <w:rPr>
          <w:rFonts w:ascii="Times New Roman" w:hAnsi="Times New Roman" w:cs="Times New Roman"/>
          <w:sz w:val="24"/>
          <w:szCs w:val="24"/>
        </w:rPr>
        <w:t>fully</w:t>
      </w:r>
      <w:r w:rsidRPr="00EB4F9C">
        <w:rPr>
          <w:rFonts w:ascii="Times New Roman" w:hAnsi="Times New Roman" w:cs="Times New Roman"/>
          <w:sz w:val="24"/>
          <w:szCs w:val="24"/>
        </w:rPr>
        <w:t xml:space="preserve"> restored following stress damage. </w:t>
      </w:r>
      <w:r w:rsidRPr="00EB4F9C">
        <w:rPr>
          <w:rFonts w:ascii="Times New Roman" w:hAnsi="Times New Roman" w:cs="Times New Roman"/>
          <w:b/>
          <w:sz w:val="24"/>
          <w:szCs w:val="24"/>
        </w:rPr>
        <w:t>Hepatocytes</w:t>
      </w:r>
      <w:r w:rsidR="00A62016">
        <w:rPr>
          <w:rFonts w:ascii="Times New Roman" w:hAnsi="Times New Roman" w:cs="Times New Roman"/>
          <w:b/>
          <w:sz w:val="24"/>
          <w:szCs w:val="24"/>
        </w:rPr>
        <w:t xml:space="preserve"> </w:t>
      </w:r>
      <w:r w:rsidRPr="00EB4F9C">
        <w:rPr>
          <w:rFonts w:ascii="Times New Roman" w:hAnsi="Times New Roman" w:cs="Times New Roman"/>
          <w:sz w:val="24"/>
          <w:szCs w:val="24"/>
        </w:rPr>
        <w:t>are the most abundant cells in the liver. They are the main cells that perform the liver’s primary metabolic functions and are also considered to be the first cells involved in liver regeneration during homeostasis or after acute injury</w:t>
      </w:r>
      <w:r w:rsidR="008B54F8">
        <w:rPr>
          <w:rFonts w:ascii="Times New Roman" w:hAnsi="Times New Roman" w:cs="Times New Roman"/>
          <w:sz w:val="24"/>
          <w:szCs w:val="24"/>
        </w:rPr>
        <w:t xml:space="preserve"> </w:t>
      </w:r>
      <w:r w:rsidR="008B54F8">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{"citationItems":[{"id":"ITEM-1","itemData":{"DOI":"10.1242/dev.114215","ISSN":"14779129","abstract":"The liver is a central regulator of metabolism, and liver failure thus constitutes a major health burden. Understanding how this complex organ develops during embryogenesis will yield insights into how liver regeneration can be promoted and how functional liver replacement tissue can be engineered. Recent studies of animal models have identified key signaling pathways and complex tissue interactions that progressively generate liver progenitor cells, differentiated lineages and functional tissues. In addition, progress in understanding how these cells interact, and how transcriptional and signaling programs precisely coordinate liver development, has begun to elucidate the molecular mechanisms underlying this complexity. Here, we review the lineage relationships, signaling pathways and transcriptional programs that orchestrate hepatogenesis.","author":[{"dropping-particle":"","family":"Gordillo","given":"Miriam","non-dropping-particle":"","parse-names":false,"suffix":""},{"dropping-particle":"","family":"Evans","given":"Todd","non-dropping-particle":"","parse-names":false,"suffix":""},{"dropping-particle":"","family":"Gouon-Evans","given":"Valerie","non-dropping-particle":"","parse-names":false,"suffix":""}],"container-title":"Development (Cambridge)","id":"ITEM-1","issue":"12","issued":{"date-parts":[["2015"]]},"title":"Orchestrating liver development","type":"article","volume":"142"},"uris":["http://www.mendeley.com/documents/?uuid=9d7ca5d9-fc4b-4ceb-b3b9-1046cf6258f8"]},{"id":"ITEM-2","itemData":{"DOI":"10.1038/nrm1489","ISSN":"14710072","PMID":"15459664","abstract":"The unusual regenerative properties of the liver are a logical adaptation by organisms, as the liver is the main detoxifying organ of the body and is likely to be injured by ingested toxins. The numerous cytokine- and growth-factor-mediated pathways that are involved in regulating liver regeneration are being successfully dissected using molecular and genetic approaches. So what is known about this process at present and which questions remain?","author":[{"dropping-particle":"","family":"Taub","given":"Rebecca","non-dropping-particle":"","parse-names":false,"suffix":""}],"container-title":"Nature Reviews Molecular Cell Biology","id":"ITEM-2","issue":"10","issued":{"date-parts":[["2004"]]},"page":"836-847","title":"Liver regeneration: From myth to mechanism","type":"article-journal","volume":"5"},"uris":["http://www.mendeley.com/documents/?uuid=591cb177-a90e-4b88-b22f-b277770f8331"]}],"mendeley":{"formattedCitation":"[1,2]","plainTextFormattedCitation":"[1,2]","previouslyFormattedCitation":"[1,2]"},"properties":{"noteIndex":0},"schema":"https://github.com/citation-style-language/schema/raw/master/csl-citation.json"}</w:instrText>
      </w:r>
      <w:r w:rsidR="008B54F8">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[1,2]</w:t>
      </w:r>
      <w:r w:rsidR="008B54F8">
        <w:rPr>
          <w:rFonts w:ascii="Times New Roman" w:hAnsi="Times New Roman" w:cs="Times New Roman"/>
          <w:sz w:val="24"/>
          <w:szCs w:val="24"/>
        </w:rPr>
        <w:fldChar w:fldCharType="end"/>
      </w:r>
      <w:r w:rsidRPr="00EB4F9C">
        <w:rPr>
          <w:rFonts w:ascii="Times New Roman" w:hAnsi="Times New Roman" w:cs="Times New Roman"/>
          <w:sz w:val="24"/>
          <w:szCs w:val="24"/>
        </w:rPr>
        <w:t>, including partial hepatectomy or chemical damage by carbon tetrachloride (CCl</w:t>
      </w:r>
      <w:r w:rsidRPr="00EB4F9C">
        <w:rPr>
          <w:rFonts w:ascii="Times New Roman" w:hAnsi="Times New Roman" w:cs="Times New Roman"/>
          <w:sz w:val="24"/>
          <w:szCs w:val="24"/>
          <w:vertAlign w:val="subscript"/>
        </w:rPr>
        <w:t>4</w:t>
      </w:r>
      <w:r w:rsidRPr="00EB4F9C">
        <w:rPr>
          <w:rFonts w:ascii="Times New Roman" w:hAnsi="Times New Roman" w:cs="Times New Roman"/>
          <w:sz w:val="24"/>
          <w:szCs w:val="24"/>
        </w:rPr>
        <w:t xml:space="preserve">)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{"citationItems":[{"id":"ITEM-1","itemData":{"DOI":"10.1002/hep.20969","ISSN":"02709139","abstract":"During liver regeneration after partial hepatectomy, normally quiescent hepatocytes undergo one or two rounds of replication to restore the liver mass by a process of compensatory hyperplasia. A large number of genes are involved in liver regeneration, but the essential circuitry required for the process may be categorized into three networks: cytokine, growth factor and metabolic. There is much redundancy within each network, and intricate inter-actions exist between them. Thus, loss of function from a single gene rarely leads to complete blockage of liver regeneration. The innate immune system plays an important role in the initiation of liver regeneration after partial hepatectomy, and new cytokines and receptors that participate in initiation mechanisms have been identified. Hepatocytes primed by these agents readily respond to growth factors and enter the cell cycle. Presumably, the increased metabolic demands placed on hepatocytes of the regenerating liver are linked to the machinery needed for hepatocyte replication, and may function as a sensor that calibrates the regenerative response according to body demands. In contrast to the regenerative process after partial hepatectomy, which is driven by the replication of existing hepatocytes, liver repopulation after acute liver failure depends on the differentiation of progenitor cells. Such cells are also present in chronic liver diseases, but their contribution to the production of hepatocytes in those conditions is unknown. Most of the new knowledge about the molecular and cellular mechanisms of liver regeneration is both conceptually important and directly relevant to clinical problems. Copyright © 2006 by the American Association for the Study of Liver Diseases.","author":[{"dropping-particle":"","family":"Fausto","given":"Nelson","non-dropping-particle":"","parse-names":false,"suffix":""},{"dropping-particle":"","family":"Campbell","given":"Jean S.","non-dropping-particle":"","parse-names":false,"suffix":""},{"dropping-particle":"","family":"Riehle","given":"Kimberly J.","non-dropping-particle":"","parse-names":false,"suffix":""}],"container-title":"Hepatology","id":"ITEM-1","issue":"2 SUPPL. 1","issued":{"date-parts":[["2006"]]},"title":"Liver regeneration","type":"article","volume":"43"},"uris":["http://www.mendeley.com/documents/?uuid=2e51ed45-f3c2-4f51-8c46-85903c4ee5ae","http://www.mendeley.com/documents/?uuid=aea7f33c-58d9-4525-a7ac-04a5ecd7d924"]},{"id":"ITEM-2","itemData":{"DOI":"10.1172/JCI59261","ISSN":"00219738","abstract":"Recent evidence has contradicted the prevailing view that homeostasis and regeneration of the adult liver are mediated by self duplication of lineage-restricted hepatocytes and biliary epithelial cells. These new data suggest that liver progenitor cells do not function solely as a backup system in chronic liver injury; rather, they also produce hepatocytes after acute injury and are in fact the main source of new hepatocytes during normal hepatocyte turnover. In addition, other evidence suggests that hepatocytes are capable of lineage conversion, acting as precursors of biliary epithelial cells during biliary injury. To test these concepts, we generated a hepatocyte fate-tracing model based on timed and specific Cre recombinase expression and marker gene activation in all hepatocytes of adult Rosa26 reporter mice with an adenoassociated viral vector. We found that newly formed hepatocytes derived from preexisting hepatocytes in the normal liver and that liver progenitor cells contributed minimally to acute hepatocyte regeneration. Further, we found no evidence that biliary injury induced conversion of hepatocytes into biliary epithelial cells. These results therefore restore the previously prevailing paradigms of liver homeostasis and regeneration. In addition, our new vector system will be a valuable tool for timed, efficient, and specific loop out of floxed sequences in hepatocytes.","author":[{"dropping-particle":"","family":"Malato","given":"Yann","non-dropping-particle":"","parse-names":false,"suffix":""},{"dropping-particle":"","family":"Naqvi","given":"Syed","non-dropping-particle":"","parse-names":false,"suffix":""},{"dropping-particle":"","family":"Schürmann","given":"Nina","non-dropping-particle":"","parse-names":false,"suffix":""},{"dropping-particle":"","family":"Ng","given":"Raymond","non-dropping-particle":"","parse-names":false,"suffix":""},{"dropping-particle":"","family":"Wang","given":"Bruce","non-dropping-particle":"","parse-names":false,"suffix":""},{"dropping-particle":"","family":"Zape","given":"Joan","non-dropping-particle":"","parse-names":false,"suffix":""},{"dropping-particle":"","family":"Kay","given":"Mark A.","non-dropping-particle":"","parse-names":false,"suffix":""},{"dropping-particle":"","family":"Grimm","given":"Dirk","non-dropping-particle":"","parse-names":false,"suffix":""},{"dropping-particle":"","family":"Willenbring","given":"Holger","non-dropping-particle":"","parse-names":false,"suffix":""}],"container-title":"Journal of Clinical Investigation","id":"ITEM-2","issue":"12","issued":{"date-parts":[["2011"]]},"title":"Fate tracing of mature hepatocytes in mouse liver homeostasis and regeneration","type":"article-journal","volume":"121"},"uris":["http://www.mendeley.com/documents/?uuid=7e923765-3bdf-4933-904e-4ce56ee57745"]}],"mendeley":{"formattedCitation":"[3,4]","plainTextFormattedCitation":"[3,4]","previouslyFormattedCitation":"[3,4]"},"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[3,4]</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Acute liver damage may induce replication of mature hepatocytes to restore the liver and maintains its homeostasis.</w:t>
      </w:r>
      <w:r w:rsidRPr="00EB4F9C">
        <w:t xml:space="preserve"> </w:t>
      </w:r>
      <w:r w:rsidRPr="00F561F0">
        <w:rPr>
          <w:rFonts w:ascii="Times New Roman" w:hAnsi="Times New Roman" w:cs="Times New Roman"/>
          <w:sz w:val="24"/>
          <w:szCs w:val="24"/>
        </w:rPr>
        <w:t xml:space="preserve">Hepatocytes from different metabolic zones can have different contributions to liver homeostasis and regeneration, and it has controversially been suggested that regeneration is </w:t>
      </w:r>
      <w:r w:rsidRPr="00EB4F9C">
        <w:rPr>
          <w:rFonts w:ascii="Times New Roman" w:hAnsi="Times New Roman" w:cs="Times New Roman"/>
          <w:sz w:val="24"/>
          <w:szCs w:val="24"/>
        </w:rPr>
        <w:t>controlled by a subpopulation of hepatocytes with specific stem cell features</w:t>
      </w:r>
      <w:r w:rsidR="008B54F8">
        <w:rPr>
          <w:rFonts w:ascii="Times New Roman" w:hAnsi="Times New Roman" w:cs="Times New Roman"/>
          <w:sz w:val="24"/>
          <w:szCs w:val="24"/>
        </w:rPr>
        <w:t xml:space="preserve"> </w:t>
      </w:r>
      <w:r w:rsidR="008B54F8">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{"citationItems":[{"id":"ITEM-1","itemData":{"DOI":"10.1242/dev.114215","ISSN":"14779129","abstract":"The liver is a central regulator of metabolism, and liver failure thus constitutes a major health burden. Understanding how this complex organ develops during embryogenesis will yield insights into how liver regeneration can be promoted and how functional liver replacement tissue can be engineered. Recent studies of animal models have identified key signaling pathways and complex tissue interactions that progressively generate liver progenitor cells, differentiated lineages and functional tissues. In addition, progress in understanding how these cells interact, and how transcriptional and signaling programs precisely coordinate liver development, has begun to elucidate the molecular mechanisms underlying this complexity. Here, we review the lineage relationships, signaling pathways and transcriptional programs that orchestrate hepatogenesis.","author":[{"dropping-particle":"","family":"Gordillo","given":"Miriam","non-dropping-particle":"","parse-names":false,"suffix":""},{"dropping-particle":"","family":"Evans","given":"Todd","non-dropping-particle":"","parse-names":false,"suffix":""},{"dropping-particle":"","family":"Gouon-Evans","given":"Valerie","non-dropping-particle":"","parse-names":false,"suffix":""}],"container-title":"Development (Cambridge)","id":"ITEM-1","issue":"12","issued":{"date-parts":[["2015"]]},"title":"Orchestrating liver development","type":"article","volume":"142"},"uris":["http://www.mendeley.com/documents/?uuid=9d7ca5d9-fc4b-4ceb-b3b9-1046cf6258f8"]},{"id":"ITEM-2","itemData":{"DOI":"10.1038/nrm1489","ISSN":"14710072","PMID":"15459664","abstract":"The unusual regenerative properties of the liver are a logical adaptation by organisms, as the liver is the main detoxifying organ of the body and is likely to be injured by ingested toxins. The numerous cytokine- and growth-factor-mediated pathways that are involved in regulating liver regeneration are being successfully dissected using molecular and genetic approaches. So what is known about this process at present and which questions remain?","author":[{"dropping-particle":"","family":"Taub","given":"Rebecca","non-dropping-particle":"","parse-names":false,"suffix":""}],"container-title":"Nature Reviews Molecular Cell Biology","id":"ITEM-2","issue":"10","issued":{"date-parts":[["2004"]]},"page":"836-847","title":"Liver regeneration: From myth to mechanism","type":"article-journal","volume":"5"},"uris":["http://www.mendeley.com/documents/?uuid=591cb177-a90e-4b88-b22f-b277770f8331"]},{"id":"ITEM-3","itemData":{"DOI":"10.1038/ni.2691","ISSN":"15292908","PMID":"24048121","abstract":"Receiving both portal vein blood and arterial blood, the liver is an important and critical component in the defense against blood-borne infection. To accomplish this role, the liver contains numerous innate and adaptive immune cells that specialize in detection and capture of pathogens from the blood. Further, these immune cells participate in coordinated immune responses leading to pathogen clearance, leukocyte recruitment and antigen presentation to lymphocytes within the vasculature. Finally, this role in host defense must be tightly regulated to ensure that inappropriate immune responses are not raised against nonpathogenic exogenous blood-borne molecules, such as those derived from food. It is this balance between activation and tolerance that characterizes the liver as a frontline immunological organ. © 2013 Nature America, Inc.","author":[{"dropping-particle":"","family":"Jenne","given":"Craig N.","non-dropping-particle":"","parse-names":false,"suffix":""},{"dropping-particle":"","family":"Kubes","given":"Paul","non-dropping-particle":"","parse-names":false,"suffix":""}],"container-title":"Nature Immunology","id":"ITEM-3","issue":"10","issued":{"date-parts":[["2013"]]},"page":"996-1006","title":"Immune surveillance by the liver","type":"article-journal","volume":"14"},"uris":["http://www.mendeley.com/documents/?uuid=d04ee3f4-1ed0-4bc3-b4ea-f9068927bb1b"]}],"mendeley":{"formattedCitation":"[1,2,5]","plainTextFormattedCitation":"[1,2,5]"},"properties":{"noteIndex":0},"schema":"https://github.com/citation-style-language/schema/raw/master/csl-citation.json"}</w:instrText>
      </w:r>
      <w:r w:rsidR="008B54F8">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[1,2,5]</w:t>
      </w:r>
      <w:r w:rsidR="008B54F8">
        <w:rPr>
          <w:rFonts w:ascii="Times New Roman" w:hAnsi="Times New Roman" w:cs="Times New Roman"/>
          <w:sz w:val="24"/>
          <w:szCs w:val="24"/>
        </w:rPr>
        <w:fldChar w:fldCharType="end"/>
      </w:r>
      <w:r w:rsidRPr="00EB4F9C">
        <w:rPr>
          <w:rFonts w:ascii="Times New Roman" w:hAnsi="Times New Roman" w:cs="Times New Roman"/>
          <w:sz w:val="24"/>
          <w:szCs w:val="24"/>
        </w:rPr>
        <w:t>.</w:t>
      </w:r>
      <w:r w:rsidR="000513A8" w:rsidRPr="00EB4F9C">
        <w:rPr>
          <w:rFonts w:ascii="Times New Roman" w:hAnsi="Times New Roman" w:cs="Times New Roman"/>
          <w:sz w:val="24"/>
          <w:szCs w:val="24"/>
        </w:rPr>
        <w:t xml:space="preserve"> </w:t>
      </w:r>
    </w:p>
    <w:p w14:paraId="07995AF4" w14:textId="79799D63" w:rsidR="000513A8" w:rsidRPr="00EB4F9C" w:rsidRDefault="00E449FE" w:rsidP="000513A8">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 xml:space="preserve">Only in extreme conditions, when the replicative capability of hepatocytes is chronically impaired following severe liver damage, </w:t>
      </w:r>
      <w:r w:rsidRPr="008125F9">
        <w:rPr>
          <w:rFonts w:ascii="Times New Roman" w:hAnsi="Times New Roman" w:cs="Times New Roman"/>
          <w:b/>
          <w:sz w:val="24"/>
          <w:szCs w:val="24"/>
        </w:rPr>
        <w:t>biliary epithelial cells (BECs)</w:t>
      </w:r>
      <w:r w:rsidR="00A62016">
        <w:rPr>
          <w:rFonts w:ascii="Times New Roman" w:hAnsi="Times New Roman" w:cs="Times New Roman"/>
          <w:sz w:val="24"/>
          <w:szCs w:val="24"/>
        </w:rPr>
        <w:t xml:space="preserve"> </w:t>
      </w:r>
      <w:r w:rsidRPr="00EB4F9C">
        <w:rPr>
          <w:rFonts w:ascii="Times New Roman" w:hAnsi="Times New Roman" w:cs="Times New Roman"/>
          <w:sz w:val="24"/>
          <w:szCs w:val="24"/>
        </w:rPr>
        <w:t xml:space="preserve">(also called </w:t>
      </w:r>
      <w:proofErr w:type="spellStart"/>
      <w:r w:rsidRPr="00EB4F9C">
        <w:rPr>
          <w:rFonts w:ascii="Times New Roman" w:hAnsi="Times New Roman" w:cs="Times New Roman"/>
          <w:sz w:val="24"/>
          <w:szCs w:val="24"/>
        </w:rPr>
        <w:t>cholangiocytes</w:t>
      </w:r>
      <w:proofErr w:type="spellEnd"/>
      <w:r w:rsidRPr="00EB4F9C">
        <w:rPr>
          <w:rFonts w:ascii="Times New Roman" w:hAnsi="Times New Roman" w:cs="Times New Roman"/>
          <w:sz w:val="24"/>
          <w:szCs w:val="24"/>
        </w:rPr>
        <w:t xml:space="preserve">) proliferate and expand in a process called </w:t>
      </w:r>
      <w:r w:rsidRPr="00EB4F9C">
        <w:rPr>
          <w:rFonts w:ascii="Times New Roman" w:hAnsi="Times New Roman" w:cs="Times New Roman"/>
          <w:b/>
          <w:sz w:val="24"/>
          <w:szCs w:val="24"/>
        </w:rPr>
        <w:t>ductular reaction</w:t>
      </w:r>
      <w:r w:rsidR="00A62016">
        <w:rPr>
          <w:rFonts w:ascii="Times New Roman" w:hAnsi="Times New Roman" w:cs="Times New Roman"/>
          <w:b/>
          <w:sz w:val="24"/>
          <w:szCs w:val="24"/>
        </w:rPr>
        <w:t xml:space="preserve"> </w:t>
      </w:r>
      <w:r w:rsidRPr="00EB4F9C">
        <w:rPr>
          <w:rFonts w:ascii="Times New Roman" w:hAnsi="Times New Roman" w:cs="Times New Roman"/>
          <w:sz w:val="24"/>
          <w:szCs w:val="24"/>
        </w:rPr>
        <w:t xml:space="preserve">to differentiate into hepatocytes in order to contribute to the restoration of normal liver function </w:t>
      </w:r>
      <w:r w:rsidRPr="00EB4F9C">
        <w:rPr>
          <w:rFonts w:ascii="Times New Roman" w:hAnsi="Times New Roman" w:cs="Times New Roman"/>
          <w:sz w:val="24"/>
          <w:szCs w:val="24"/>
        </w:rPr>
        <w:lastRenderedPageBreak/>
        <w:fldChar w:fldCharType="begin" w:fldLock="1"/>
      </w:r>
      <w:r w:rsidR="008B54F8">
        <w:rPr>
          <w:rFonts w:ascii="Times New Roman" w:hAnsi="Times New Roman" w:cs="Times New Roman"/>
          <w:sz w:val="24"/>
          <w:szCs w:val="24"/>
        </w:rPr>
        <w:instrText>ADDIN CSL_CITATION {"citationItems":[{"id":"ITEM-1","itemData":{"DOI":"10.1038/nature23015","ISSN":"14764687","PMID":"28700576","abstract":"After liver injury, regeneration occurs through self-replication of hepatocytes. In severe liver injury, hepatocyte proliferation is impaired - a feature of human chronic liver disease. It is unclear whether other liver cell types can regenerate hepatocytes. Here we use two independent systems to impair hepatocyte proliferation during liver injury to evaluate the contribution of non-hepatocytes to parenchymal regeneration. First, loss of β1-integrin in hepatocytes with liver injury triggered a ductular reaction of cholangiocyte origin, with approximately 25% of hepatocytes being derived from a non-hepatocyte origin. Second, cholangiocytes were lineage traced with concurrent inhibition of hepatocyte proliferation by β1-integrin knockdown or p21 overexpression, resulting in the significant emergence of cholangiocyte-derived hepatocytes. We describe a model of combined liver injury and inhibition of hepatocyte proliferation that causes physiologically significant levels of regeneration of functional hepatocytes from biliary cells.","author":[{"dropping-particle":"","family":"Raven","given":"Alexander","non-dropping-particle":"","parse-names":false,"suffix":""},{"dropping-particle":"","family":"Lu","given":"Wei Yu","non-dropping-particle":"","parse-names":false,"suffix":""},{"dropping-particle":"","family":"Man","given":"Tak Yung","non-dropping-particle":"","parse-names":false,"suffix":""},{"dropping-particle":"","family":"Ferreira-Gonzalez","given":"Sofia","non-dropping-particle":"","parse-names":false,"suffix":""},{"dropping-particle":"","family":"O'Duibhir","given":"Eoghan","non-dropping-particle":"","parse-names":false,"suffix":""},{"dropping-particle":"","family":"Dwyer","given":"Benjamin J.","non-dropping-particle":"","parse-names":false,"suffix":""},{"dropping-particle":"","family":"Thomson","given":"John P.","non-dropping-particle":"","parse-names":false,"suffix":""},{"dropping-particle":"","family":"Meehan","given":"Richard R.","non-dropping-particle":"","parse-names":false,"suffix":""},{"dropping-particle":"","family":"Bogorad","given":"Roman","non-dropping-particle":"","parse-names":false,"suffix":""},{"dropping-particle":"","family":"Koteliansky","given":"Victor","non-dropping-particle":"","parse-names":false,"suffix":""},{"dropping-particle":"","family":"Kotelevtsev","given":"Yuri","non-dropping-particle":"","parse-names":false,"suffix":""},{"dropping-particle":"","family":"Ffrench-Constant","given":"Charles","non-dropping-particle":"","parse-names":false,"suffix":""},{"dropping-particle":"","family":"Boulter","given":"Luke","non-dropping-particle":"","parse-names":false,"suffix":""},{"dropping-particle":"","family":"Forbes","given":"Stuart J.","non-dropping-particle":"","parse-names":false,"suffix":""}],"container-title":"Nature","id":"ITEM-1","issue":"7663","issued":{"date-parts":[["2017","7"]]},"page":"350-354","publisher":"Nature Publishing Group","title":"Cholangiocytes act as facultative liver stem cells during impaired hepatocyte regeneration","type":"article-journal","volume":"547"},"uris":["http://www.mendeley.com/documents/?uuid=2a754d61-c529-4d5b-9242-80648619c7a6"]},{"id":"ITEM-2","itemData":{"DOI":"10.1002/hep.30270","ISSN":"15273350","abstract":"Liver regeneration after injury is normally mediated by proliferation of hepatocytes, although recent studies have suggested biliary epithelial cells (BECs) can differentiate into hepatocytes during severe liver injury when hepatocyte proliferation is impaired. We investigated the effect of hepatocyte-specific β-catenin deletion in recovery from severe liver injury and BEC-to-hepatocyte differentiation. To induce liver injury, we administered choline-deficient, ethionine-supplemented (CDE) diet to three different mouse models, the first being mice with deletion of β-catenin in both BECs and hepatocytes (Albumin-Cre; Ctnnb1flox/flox mice). In our second model, we performed hepatocyte lineage tracing by injecting Ctnnb1flox/flox; Rosa-stopflox/flox-EYFP mice with the adeno-associated virus serotype 8 encoding Cre recombinase under the control of the thyroid binding globulin promoter, a virus that infects only hepatocytes. Finally, we performed BEC lineage tracing via Krt19-CreERT; Rosa-stopflox/flox-tdTomato mice. To observe BEC-to-hepatocyte differentiation, mice were allowed to recover on normal diet following CDE diet–induced liver injury. Livers were collected from all mice and analyzed by quantitative real-time polymerase chain reaction, western blotting, immunohistochemistry, and immunofluorescence. We show that mice with lack of β-catenin in hepatocytes placed on the CDE diet develop severe liver injury with impaired hepatocyte proliferation, creating a stimulus for BECs to differentiate into hepatocytes. In particular, we use both hepatocyte and BEC lineage tracing to show that BECs differentiate into hepatocytes, which go on to repopulate the liver during long-term recovery. Conclusion: β-catenin is important for liver regeneration after CDE diet–induced liver injury, and BEC-derived hepatocytes can permanently incorporate into the liver parenchyma to mediate liver regeneration.","author":[{"dropping-particle":"","family":"Russell","given":"Jacquelyn O.","non-dropping-particle":"","parse-names":false,"suffix":""},{"dropping-particle":"","family":"Lu","given":"Wei Yu","non-dropping-particle":"","parse-names":false,"suffix":""},{"dropping-particle":"","family":"Okabe","given":"Hirohisa","non-dropping-particle":"","parse-names":false,"suffix":""},{"dropping-particle":"","family":"Abrams","given":"Marc","non-dropping-particle":"","parse-names":false,"suffix":""},{"dropping-particle":"","family":"Oertel","given":"Michael","non-dropping-particle":"","parse-names":false,"suffix":""},{"dropping-particle":"","family":"Poddar","given":"Minakshi","non-dropping-particle":"","parse-names":false,"suffix":""},{"dropping-particle":"","family":"Singh","given":"Sucha","non-dropping-particle":"","parse-names":false,"suffix":""},{"dropping-particle":"","family":"Forbes","given":"Stuart J.","non-dropping-particle":"","parse-names":false,"suffix":""},{"dropping-particle":"","family":"Monga","given":"Satdarshan P.","non-dropping-particle":"","parse-names":false,"suffix":""}],"container-title":"Hepatology","id":"ITEM-2","issue":"2","issued":{"date-parts":[["2019"]]},"title":"Hepatocyte-Specific β-Catenin Deletion During Severe Liver Injury Provokes Cholangiocytes to Differentiate Into Hepatocytes","type":"article-journal","volume":"69"},"uris":["http://www.mendeley.com/documents/?uuid=a7beffe0-7ae9-4285-b0aa-aee0c70b2483"]}],"mendeley":{"formattedCitation":"[6,7]","plainTextFormattedCitation":"[6,7]","previouslyFormattedCitation":"[5,6]"},"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[6,7]</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w:t>
      </w:r>
      <w:r w:rsidR="000513A8" w:rsidRPr="00EB4F9C">
        <w:rPr>
          <w:rFonts w:ascii="Times New Roman" w:hAnsi="Times New Roman" w:cs="Times New Roman"/>
          <w:sz w:val="24"/>
          <w:szCs w:val="24"/>
        </w:rPr>
        <w:t>Yet, s</w:t>
      </w:r>
      <w:r w:rsidRPr="00EB4F9C">
        <w:rPr>
          <w:rFonts w:ascii="Times New Roman" w:hAnsi="Times New Roman" w:cs="Times New Roman"/>
          <w:sz w:val="24"/>
          <w:szCs w:val="24"/>
        </w:rPr>
        <w:t xml:space="preserve">everal lineage tracing studies support the idea that, during chronic liver injury, a subpopulation of BECs with progenitor and stem cell-like properties, known as </w:t>
      </w:r>
      <w:r w:rsidRPr="008125F9">
        <w:rPr>
          <w:rFonts w:ascii="Times New Roman" w:hAnsi="Times New Roman" w:cs="Times New Roman"/>
          <w:b/>
          <w:sz w:val="24"/>
          <w:szCs w:val="24"/>
        </w:rPr>
        <w:t>liver progenitor cells (LPCs)</w:t>
      </w:r>
      <w:r w:rsidR="00A62016">
        <w:rPr>
          <w:rFonts w:ascii="Times New Roman" w:hAnsi="Times New Roman" w:cs="Times New Roman"/>
          <w:sz w:val="24"/>
          <w:szCs w:val="24"/>
        </w:rPr>
        <w:t xml:space="preserve"> </w:t>
      </w:r>
      <w:r w:rsidRPr="00EB4F9C">
        <w:rPr>
          <w:rFonts w:ascii="Times New Roman" w:hAnsi="Times New Roman" w:cs="Times New Roman"/>
          <w:sz w:val="24"/>
          <w:szCs w:val="24"/>
        </w:rPr>
        <w:t xml:space="preserve">in human, and </w:t>
      </w:r>
      <w:r w:rsidRPr="008125F9">
        <w:rPr>
          <w:rFonts w:ascii="Times New Roman" w:hAnsi="Times New Roman" w:cs="Times New Roman"/>
          <w:b/>
          <w:sz w:val="24"/>
          <w:szCs w:val="24"/>
        </w:rPr>
        <w:t>hepatic progenitor cells (HPCs)</w:t>
      </w:r>
      <w:r w:rsidR="00A62016">
        <w:rPr>
          <w:rFonts w:ascii="Times New Roman" w:hAnsi="Times New Roman" w:cs="Times New Roman"/>
          <w:sz w:val="24"/>
          <w:szCs w:val="24"/>
        </w:rPr>
        <w:t xml:space="preserve"> </w:t>
      </w:r>
      <w:r w:rsidRPr="00EB4F9C">
        <w:rPr>
          <w:rFonts w:ascii="Times New Roman" w:hAnsi="Times New Roman" w:cs="Times New Roman"/>
          <w:sz w:val="24"/>
          <w:szCs w:val="24"/>
        </w:rPr>
        <w:t xml:space="preserve">or oval cells in mouse becomes activated to continuously supply new hepatocytes and repair the liver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Reports","id":"ITEM-1","issue":"3","issued":{"date-parts":[["2017"]]},"title":"Hepatocellular Carcinomas Originate Predominantly from Hepatocytes and Benign Lesions from Hepatic Progenitor Cells","type":"article-journal","volume":"19"},"uris":["http://www.mendeley.com/documents/?uuid=3806b827-17dd-48c1-a3de-5a8db87e398e"]}],"mendeley":{"formattedCitation":"[8]","plainTextFormattedCitation":"[8]","previouslyFormattedCitation":"[7]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These cells are considered to be a subpopulation of BECs since they show similar phenotype and locational contiguity. </w:t>
      </w:r>
      <w:r w:rsidR="000513A8" w:rsidRPr="00EB4F9C">
        <w:rPr>
          <w:rFonts w:ascii="Times New Roman" w:hAnsi="Times New Roman" w:cs="Times New Roman"/>
          <w:sz w:val="24"/>
          <w:szCs w:val="24"/>
        </w:rPr>
        <w:t xml:space="preserve">Clearly, it </w:t>
      </w:r>
      <w:r w:rsidRPr="00EB4F9C">
        <w:rPr>
          <w:rFonts w:ascii="Times New Roman" w:hAnsi="Times New Roman" w:cs="Times New Roman"/>
          <w:sz w:val="24"/>
          <w:szCs w:val="24"/>
        </w:rPr>
        <w:t xml:space="preserve">is still highly debated if restoration of the damaged parenchyma is indeed due to the existence of this specific population of progenitor cells, or if BECs transdifferentiate into hepatocytes via an “intermediate like progenitor state” to maintain the organ’s functional integrity during chronic liver damage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{"citationItems":[{"id":"ITEM-1","itemData":{"DOI":"10.1053/j.gastro.2012.08.024","ISSN":"15280012","PMID":"22922013","abstract":"Background &amp; Aims: Self-renewal of mature hepatocytes promotes homeostasis and regeneration of adult liver. However, recent studies have indicated that liver progenitor cells (LPC) could give rise to hepatic epithelial cells during normal turnover of the liver and after acute injury. We investigated the capacity of LPC to differentiate into hepatocytes in vivo and contribute to liver regeneration. Methods: We performed lineage tracing experiments, using mice that express tamoxifen-inducible Cre recombinase under control of osteopontin regulatory region crossed with yelow fluorescent protein reporter mice, to follow the fate of LPC and biliary cells. Adult mice received partial (two-thirds) hepatectomy, acute or chronic administration of carbon tetrachloride (CCl4), choline-deficient diet supplemented with ethionine, or 3,5-diethoxycarbonyl-1,4-dihydrocollidine diet. Results: LPC and/or biliary cells generated 0.78% and 2.45% of hepatocytes during and upon recovery of mice from liver injury, respectively. Repopulation efficiency by LPC and/or biliary cells increased when extracellular matrix and laminin deposition were reduced. The newly formed hepatocytes integrated into hepatic cords, formed biliary canaliculi, expressed hepato-specific enzymes, accumulated glycogen, and proliferated in response to partial hepatectomy, as neighboring native hepatocytes. By contrast, LPC did not contribute to hepatocyte regeneration during normal liver homeostasis, in response to surgical or toxic loss of liver mass, during chronic liver injury (CCl4-induced), or during ductular reactions. Conclusions: LPC or biliary cells terminally differentiate into functional hepatocytes in mice with liver injury. © 2012 AGA Institute.","author":[{"dropping-particle":"","family":"Español-Suñer","given":"Regina","non-dropping-particle":"","parse-names":false,"suffix":""},{"dropping-particle":"","family":"Carpentier","given":"Rodolphe","non-dropping-particle":"","parse-names":false,"suffix":""},{"dropping-particle":"","family":"Hul","given":"Noémi","non-dropping-particle":"Van","parse-names":false,"suffix":""},{"dropping-particle":"","family":"Legry","given":"Vanessa","non-dropping-particle":"","parse-names":false,"suffix":""},{"dropping-particle":"","family":"Achouri","given":"Younes","non-dropping-particle":"","parse-names":false,"suffix":""},{"dropping-particle":"","family":"Cordi","given":"Sabine","non-dropping-particle":"","parse-names":false,"suffix":""},{"dropping-particle":"","family":"Jacquemin","given":"Patrick","non-dropping-particle":"","parse-names":false,"suffix":""},{"dropping-particle":"","family":"Lemaigre","given":"Frédéric","non-dropping-particle":"","parse-names":false,"suffix":""},{"dropping-particle":"","family":"Leclercq","given":"Isabelle A.","non-dropping-particle":"","parse-names":false,"suffix":""}],"container-title":"Gastroenterology","id":"ITEM-1","issue":"6","issued":{"date-parts":[["2012"]]},"publisher":"W.B. Saunders","title":"Liver progenitor cells yield functional hepatocytes in response to chronic liver injury in mice","type":"article-journal","volume":"143"},"uris":["http://www.mendeley.com/documents/?uuid=2c6f571f-94dd-3755-92f6-f7df524ef7dc","http://www.mendeley.com/documents/?uuid=03e898b4-a55a-403a-bb22-4ce43c8919f2"]},{"id":"ITEM-2","itemData":{"DOI":"10.1016/j.stem.2018.05.022","ISSN":"18759777","PMID":"29937200","abstract":"Chronic liver injury can cause cirrhosis and impaired liver regeneration, impairing organ function. Adult livers can regenerate in response to parenchymal insults, and multiple cellular sources have been reported to contribute to this response. In this study, we modeled human chronic liver injuries, in which such responses are blunted, without genetic manipulations, and assessed potential contributions of non-parenchymal cells (NPCs) to hepatocyte regeneration. We show that NPC-derived hepatocytes replenish a large fraction of the liver parenchyma following severe injuries induced by long-term thioacetamide (TAA) or 3,5-diethoxycarbonyl-1,4-dihydrocollidine (DDC) treatment. Through lineage tracing of biliary epithelial cells (BECs), we show that BECs are a source of new hepatocytes and gain an Hnf4α+CK19+ bi-phenotypic state in periportal regions and fibrotic septa. Bi-phenotypic cells were also detected in cirrhotic human livers. Together, these data provide further support for hepatocyte regeneration from BECs without genetic interventions and show their cellular plasticity during severe liver injury.","author":[{"dropping-particle":"","family":"Deng","given":"Xing","non-dropping-particle":"","parse-names":false,"suffix":""},{"dropping-particle":"","family":"Zhang","given":"Xin","non-dropping-particle":"","parse-names":false,"suffix":""},{"dropping-particle":"","family":"Li","given":"Weiping","non-dropping-particle":"","parse-names":false,"suffix":""},{"dropping-particle":"","family":"Feng","given":"Ren Xin","non-dropping-particle":"","parse-names":false,"suffix":""},{"dropping-particle":"","family":"Li","given":"Lu","non-dropping-particle":"","parse-names":false,"suffix":""},{"dropping-particle":"","family":"Yi","given":"Gui Rong","non-dropping-particle":"","parse-names":false,"suffix":""},{"dropping-particle":"","family":"Zhang","given":"Xiao Nan","non-dropping-particle":"","parse-names":false,"suffix":""},{"dropping-particle":"","family":"Yin","given":"Chuan","non-dropping-particle":"","parse-names":false,"suffix":""},{"dropping-particle":"","family":"Yu","given":"Hong Yu","non-dropping-particle":"","parse-names":false,"suffix":""},{"dropping-particle":"","family":"Zhang","given":"Jun Ping","non-dropping-particle":"","parse-names":false,"suffix":""},{"dropping-particle":"","family":"Lu","given":"Bin","non-dropping-particle":"","parse-names":false,"suffix":""},{"dropping-particle":"","family":"Hui","given":"Lijian","non-dropping-particle":"","parse-names":false,"suffix":""},{"dropping-particle":"","family":"Xie","given":"Wei Fen","non-dropping-particle":"","parse-names":false,"suffix":""}],"container-title":"Cell Stem Cell","id":"ITEM-2","issue":"1","issued":{"date-parts":[["2018","7","5"]]},"page":"114-122.e3","publisher":"Cell Press","title":"Chronic Liver Injury Induces Conversion of Biliary Epithelial Cells into Hepatocytes","type":"article-journal","volume":"23"},"uris":["http://www.mendeley.com/documents/?uuid=39815197-b5c4-3fc8-8393-2dd5d8fb0012","http://www.mendeley.com/documents/?uuid=5baa1c96-b681-4e4f-a68b-049e502036ec"]},{"id":"ITEM-3","itemData":{"DOI":"10.1038/nature23015","ISSN":"14764687","PMID":"28700576","abstract":"After liver injury, regeneration occurs through self-replication of hepatocytes. In severe liver injury, hepatocyte proliferation is impaired - a feature of human chronic liver disease. It is unclear whether other liver cell types can regenerate hepatocytes. Here we use two independent systems to impair hepatocyte proliferation during liver injury to evaluate the contribution of non-hepatocytes to parenchymal regeneration. First, loss of β1-integrin in hepatocytes with liver injury triggered a ductular reaction of cholangiocyte origin, with approximately 25% of hepatocytes being derived from a non-hepatocyte origin. Second, cholangiocytes were lineage traced with concurrent inhibition of hepatocyte proliferation by β1-integrin knockdown or p21 overexpression, resulting in the significant emergence of cholangiocyte-derived hepatocytes. We describe a model of combined liver injury and inhibition of hepatocyte proliferation that causes physiologically significant levels of regeneration of functional hepatocytes from biliary cells.","author":[{"dropping-particle":"","family":"Raven","given":"Alexander","non-dropping-particle":"","parse-names":false,"suffix":""},{"dropping-particle":"","family":"Lu","given":"Wei Yu","non-dropping-particle":"","parse-names":false,"suffix":""},{"dropping-particle":"","family":"Man","given":"Tak Yung","non-dropping-particle":"","parse-names":false,"suffix":""},{"dropping-particle":"","family":"Ferreira-Gonzalez","given":"Sofia","non-dropping-particle":"","parse-names":false,"suffix":""},{"dropping-particle":"","family":"O'Duibhir","given":"Eoghan","non-dropping-particle":"","parse-names":false,"suffix":""},{"dropping-particle":"","family":"Dwyer","given":"Benjamin J.","non-dropping-particle":"","parse-names":false,"suffix":""},{"dropping-particle":"","family":"Thomson","given":"John P.","non-dropping-particle":"","parse-names":false,"suffix":""},{"dropping-particle":"","family":"Meehan","given":"Richard R.","non-dropping-particle":"","parse-names":false,"suffix":""},{"dropping-particle":"","family":"Bogorad","given":"Roman","non-dropping-particle":"","parse-names":false,"suffix":""},{"dropping-particle":"","family":"Koteliansky","given":"Victor","non-dropping-particle":"","parse-names":false,"suffix":""},{"dropping-particle":"","family":"Kotelevtsev","given":"Yuri","non-dropping-particle":"","parse-names":false,"suffix":""},{"dropping-particle":"","family":"Ffrench-Constant","given":"Charles","non-dropping-particle":"","parse-names":false,"suffix":""},{"dropping-particle":"","family":"Boulter","given":"Luke","non-dropping-particle":"","parse-names":false,"suffix":""},{"dropping-particle":"","family":"Forbes","given":"Stuart J.","non-dropping-particle":"","parse-names":false,"suffix":""}],"container-title":"Nature","id":"ITEM-3","issue":"7663","issued":{"date-parts":[["2017","7"]]},"page":"350-354","publisher":"Nature Publishing Group","title":"Cholangiocytes act as facultative liver stem cells during impaired hepatocyte regeneration","type":"article-journal","volume":"547"},"uris":["http://www.mendeley.com/documents/?uuid=2a754d61-c529-4d5b-9242-80648619c7a6"]},{"id":"ITEM-4","itemData":{"DOI":"10.1038/ncb3203","ISSN":"14764679","PMID":"26192438","abstract":"Hepatocytes and cholangiocytes self-renew following liver injury. Following severe injury hepatocytes are increasingly senescent, but whether hepatic progenitor cells (HPCs) then contribute to liver regeneration is unclear. Here, we describe a mouse model where the E3 ubiquitin ligase Mdm2 is inducibly deleted in more than 98% of hepatocytes, causing apoptosis, necrosis and senescence with nearly all hepatocytes expressing p21. This results in florid HPC activation, which is necessary for survival, followed by complete, functional liver reconstitution. HPCs isolated from genetically normal mice, using cell surface markers, were highly expandable and phenotypically stable in vitro. These HPCs were transplanted into adult mouse livers where hepatocyte Mdm2 was repeatedly deleted, creating a non-competitive repopulation assay. Transplanted HPCs contributed significantly to restoration of liver parenchyma, regenerating hepatocytes and biliary epithelia, highlighting their in vivo lineage potency. HPCs are therefore a potential future alternative to hepatocyte or liver transplantation for liver disease.","author":[{"dropping-particle":"","family":"Lu","given":"Wei Yu","non-dropping-particle":"","parse-names":false,"suffix":""},{"dropping-particle":"","family":"Bird","given":"Thomas G.","non-dropping-particle":"","parse-names":false,"suffix":""},{"dropping-particle":"","family":"Boulter","given":"Luke","non-dropping-particle":"","parse-names":false,"suffix":""},{"dropping-particle":"","family":"Tsuchiya","given":"Atsunori","non-dropping-particle":"","parse-names":false,"suffix":""},{"dropping-particle":"","family":"Cole","given":"Alicia M.","non-dropping-particle":"","parse-names":false,"suffix":""},{"dropping-particle":"","family":"Hay","given":"Trevor","non-dropping-particle":"","parse-names":false,"suffix":""},{"dropping-particle":"V.","family":"Guest","given":"Rachel","non-dropping-particle":"","parse-names":false,"suffix":""},{"dropping-particle":"","family":"Wojtacha","given":"Davina","non-dropping-particle":"","parse-names":false,"suffix":""},{"dropping-particle":"","family":"Man","given":"Tak Yung","non-dropping-particle":"","parse-names":false,"suffix":""},{"dropping-particle":"","family":"Mackinnon","given":"Alison","non-dropping-particle":"","parse-names":false,"suffix":""},{"dropping-particle":"","family":"Ridgway","given":"Rachel A.","non-dropping-particle":"","parse-names":false,"suffix":""},{"dropping-particle":"","family":"Kendall","given":"Timothy","non-dropping-particle":"","parse-names":false,"suffix":""},{"dropping-particle":"","family":"Williams","given":"Michael J.","non-dropping-particle":"","parse-names":false,"suffix":""},{"dropping-particle":"","family":"Jamieson","given":"Thomas","non-dropping-particle":"","parse-names":false,"suffix":""},{"dropping-particle":"","family":"Raven","given":"Alex","non-dropping-particle":"","parse-names":false,"suffix":""},{"dropping-particle":"","family":"Hay","given":"David C.","non-dropping-particle":"","parse-names":false,"suffix":""},{"dropping-particle":"","family":"Iredale","given":"John P.","non-dropping-particle":"","parse-names":false,"suffix":""},{"dropping-particle":"","family":"Clarke","given":"Alan R.","non-dropping-particle":"","parse-names":false,"suffix":""},{"dropping-particle":"","family":"Sansom","given":"Owen J.","non-dropping-particle":"","parse-names":false,"suffix":""},{"dropping-particle":"","family":"Forbes","given":"Stuart J.","non-dropping-particle":"","parse-names":false,"suffix":""}],"container-title":"Nature Cell Biology","id":"ITEM-4","issue":"8","issued":{"date-parts":[["2015","8","6"]]},"page":"973-983","publisher":"Nature Publishing Group","title":"Hepatic progenitor cells of biliary origin with liver repopulation capacity","type":"article-journal","volume":"17"},"uris":["http://www.mendeley.com/documents/?uuid=cce17dc6-467b-35e7-8fec-634e71faeb53","http://www.mendeley.com/documents/?uuid=74e2c41a-eacd-4e76-b087-8d16593e555a"]},{"id":"ITEM-5","itemData":{"DOI":"10.1053/j.gastro.2013.10.019","ISSN":"15280012","abstract":"Background &amp; Aims Biliary epithelial cells (BECs) are considered to be a source of regenerating hepatocytes when hepatocyte proliferation is compromised. However, there is still controversy about the extent to which BECs can contribute to the regenerating hepatocyte population, and thereby to liver recovery. To investigate this issue, we established a zebrafish model of liver regeneration in which the extent of hepatocyte ablation can be controlled. Methods Hepatocytes were depleted by administration of metronidazole to Tg(fabp10a:CFP-NTR) animals. We traced the origin of regenerating hepatocytes using short-term lineage-tracing experiments, as well as the inducible Cre/loxP system; specifically, we utilized both a BEC tracer line Tg(Tp1:CreER T2) and a hepatocyte tracer line Tg(fabp10a:CreERT2). We also examined BEC and hepatocyte proliferation and liver marker gene expression during liver regeneration. Results BECs gave rise to most of the regenerating hepatocytes in larval and adult zebrafish after severe hepatocyte depletion. After hepatocyte loss, BECs proliferated as they dedifferentiated into hepatoblast-like cells; they subsequently differentiated into highly proliferative hepatocytes that restored the liver mass. This process was impaired in zebrafish wnt2bb mutants; in these animals, hepatocytes regenerated but their proliferation was greatly reduced. Conclusions BECs contribute to regenerating hepatocytes after substantial hepatocyte depletion in zebrafish, thereby leading to recovery from severe liver damage. © 2014 by the AGA Institute.","author":[{"dropping-particle":"","family":"Choi","given":"Tae Young","non-dropping-particle":"","parse-names":false,"suffix":""},{"dropping-particle":"","family":"Ninov","given":"Nikolay","non-dropping-particle":"","parse-names":false,"suffix":""},{"dropping-particle":"","family":"Stainier","given":"Didier Y.R.","non-dropping-particle":"","parse-names":false,"suffix":""},{"dropping-particle":"","family":"Shin","given":"Donghun","non-dropping-particle":"","parse-names":false,"suffix":""}],"container-title":"Gastroenterology","id":"ITEM-5","issue":"3","issued":{"date-parts":[["2014"]]},"title":"Extensive conversion of hepatic biliary epithelial cells to hepatocytes after near total loss of hepatocytes in zebrafish","type":"article-journal","volume":"146"},"uris":["http://www.mendeley.com/documents/?uuid=f0937021-4f28-3e2c-9192-48e0cb96d078","http://www.mendeley.com/documents/?uuid=d22f88f0-5d30-4ec3-b943-ef1016f44b61"]},{"id":"ITEM-6","itemData":{"DOI":"10.1055/s-0041-1742279","ISSN":"10988971","PMID":"35120381","abstract":"As blood flows from the portal triad to the central vein, cell-mediated depletion establishes gradients of soluble factors such as oxygen, nutrients, and hormones, which act through molecular pathways (e.g., Wnt/β-catenin, hedgehog) to spatially regulate hepatocyte functions along the sinusoid. Such zonation can lead to the compartmentalized initiation of several liver diseases, including alcoholic/non-alcoholic fatty liver diseases, chemical/drug-induced toxicity, and hepatocellular carcinoma, and can also modulate liver regeneration. Transgenic rodent models provide valuable information on the keymolecular regulators of zonation, while in vitromodels allow for subjecting cells to precisely controlled factor gradients and elucidating species specific differences in zonation. Here, we discuss the latest advances in both in vivo and in vitro models of liver zonation and pending questions to be addressed moving forward. Ultimately, obtaining a deeper understanding of zonation can lead to the development of more effective therapeutics for liver diseases, microphysiological systems, and scalable cell-based therapies.","author":[{"dropping-particle":"","family":"Panday","given":"Regeant","non-dropping-particle":"","parse-names":false,"suffix":""},{"dropping-particle":"","family":"Monckton","given":"Chase P.","non-dropping-particle":"","parse-names":false,"suffix":""},{"dropping-particle":"","family":"Khetani","given":"Salman R.","non-dropping-particle":"","parse-names":false,"suffix":""}],"container-title":"Seminars in Liver Disease","id":"ITEM-6","issue":"1","issued":{"date-parts":[["2022"]]},"page":"1-16","title":"The Role of Liver Zonation in Physiology, Regeneration, and Disease","type":"article-journal","volume":"42"},"uris":["http://www.mendeley.com/documents/?uuid=a138baf8-7613-4098-b190-ef79a4a76386","http://www.mendeley.com/documents/?uuid=446808ca-57e4-4318-9316-f77d1574565f"]},{"id":"ITEM-7","itemData":{"DOI":"10.1053/j.gastro.2013.11.045","ISSN":"15280012","abstract":"Background &amp; Aims The liver has high regenerative capacity, but it is not clear whether most biliary cells (particularly larger cholangiocytes) transdifferentiate into hepatocytes in regenerating liver. We investigated how this process might contribute to liver regeneration in zebrafish. Methods Zebrafish transgenic lines were generated using the standard I-SceI meganuclease transgenesis technique. Hepatocytes of the Tg(lfabp:mCherry-NTR)cq2 animals were ablated by the administration of metronidazole. We investigated transdifferentiation of biliary cells to hepatocytes and expression of markers using whole mount antibody staining, fluorescent in situ hybridization, and Cre/loxP-based genetic lineage tracing analyses. The role of biliary cells in hepatocyte regeneration was explored using zebrafish larvae with defects in biliary cell development. Results After extreme loss of hepatocytes, nearly all the biliary cells steadily lost their tubular morphology, proliferated, and expressed hepatocyte-specific markers. Cre/loxP-based inducible lineage tracing showed that new hepatocytes mainly arose from transdifferentiation of biliary cells; this process required Notch signaling and, in turn, activation of Sox9b in cholangiocytes. Activation of early endoderm and hepatoblast markers in most of the cholangiocytes indicated that biliary transdifferentiation includes a step of dedifferentiation into a bipotential intermediate. Defects in development of biliary cells impaired hepatocyte regeneration. Conclusions Using our zebrafish liver regeneration model, we found that biliary cells can transdifferentiate into hepatocytes and are the major contributors to hepatocyte regeneration after extreme hepatocyte loss. © 2014 by the AGA Institute.","author":[{"dropping-particle":"","family":"He","given":"Jianbo","non-dropping-particle":"","parse-names":false,"suffix":""},{"dropping-particle":"","family":"Lu","given":"Huiqiang","non-dropping-particle":"","parse-names":false,"suffix":""},{"dropping-particle":"","family":"Zou","given":"Qingliang","non-dropping-particle":"","parse-names":false,"suffix":""},{"dropping-particle":"","family":"Luo","given":"Lingfei","non-dropping-particle":"","parse-names":false,"suffix":""}],"container-title":"Gastroenterology","id":"ITEM-7","issue":"3","issued":{"date-parts":[["2014"]]},"title":"Regeneration of liver after extreme hepatocyte loss occurs mainly via biliary transdifferentiation in zebrafish","type":"article-journal","volume":"146"},"uris":["http://www.mendeley.com/documents/?uuid=6d4ecc16-a6b3-3538-ab12-7a9763b5898b","http://www.mendeley.com/documents/?uuid=ffa1c7f9-bce8-405d-887b-415eb7be07cd"]},{"id":"ITEM-8","itemData":{"DOI":"10.1002/hep.30270","ISSN":"15273350","abstract":"Liver regeneration after injury is normally mediated by proliferation of hepatocytes, although recent studies have suggested biliary epithelial cells (BECs) can differentiate into hepatocytes during severe liver injury when hepatocyte proliferation is impaired. We investigated the effect of hepatocyte-specific β-catenin deletion in recovery from severe liver injury and BEC-to-hepatocyte differentiation. To induce liver injury, we administered choline-deficient, ethionine-supplemented (CDE) diet to three different mouse models, the first being mice with deletion of β-catenin in both BECs and hepatocytes (Albumin-Cre; Ctnnb1flox/flox mice). In our second model, we performed hepatocyte lineage tracing by injecting Ctnnb1flox/flox; Rosa-stopflox/flox-EYFP mice with the adeno-associated virus serotype 8 encoding Cre recombinase under the control of the thyroid binding globulin promoter, a virus that infects only hepatocytes. Finally, we performed BEC lineage tracing via Krt19-CreERT; Rosa-stopflox/flox-tdTomato mice. To observe BEC-to-hepatocyte differentiation, mice were allowed to recover on normal diet following CDE diet–induced liver injury. Livers were collected from all mice and analyzed by quantitative real-time polymerase chain reaction, western blotting, immunohistochemistry, and immunofluorescence. We show that mice with lack of β-catenin in hepatocytes placed on the CDE diet develop severe liver injury with impaired hepatocyte proliferation, creating a stimulus for BECs to differentiate into hepatocytes. In particular, we use both hepatocyte and BEC lineage tracing to show that BECs differentiate into hepatocytes, which go on to repopulate the liver during long-term recovery. Conclusion: β-catenin is important for liver regeneration after CDE diet–induced liver injury, and BEC-derived hepatocytes can permanently incorporate into the liver parenchyma to mediate liver regeneration.","author":[{"dropping-particle":"","family":"Russell","given":"Jacquelyn O.","non-dropping-particle":"","parse-names":false,"suffix":""},{"dropping-particle":"","family":"Lu","given":"Wei Yu","non-dropping-particle":"","parse-names":false,"suffix":""},{"dropping-particle":"","family":"Okabe","given":"Hirohisa","non-dropping-particle":"","parse-names":false,"suffix":""},{"dropping-particle":"","family":"Abrams","given":"Marc","non-dropping-particle":"","parse-names":false,"suffix":""},{"dropping-particle":"","family":"Oertel","given":"Michael","non-dropping-particle":"","parse-names":false,"suffix":""},{"dropping-particle":"","family":"Poddar","given":"Minakshi","non-dropping-particle":"","parse-names":false,"suffix":""},{"dropping-particle":"","family":"Singh","given":"Sucha","non-dropping-particle":"","parse-names":false,"suffix":""},{"dropping-particle":"","family":"Forbes","given":"Stuart J.","non-dropping-particle":"","parse-names":false,"suffix":""},{"dropping-particle":"","family":"Monga","given":"Satdarshan P.","non-dropping-particle":"","parse-names":false,"suffix":""}],"container-title":"Hepatology","id":"ITEM-8","issue":"2","issued":{"date-parts":[["2019"]]},"title":"Hepatocyte-Specific β-Catenin Deletion During Severe Liver Injury Provokes Cholangiocytes to Differentiate Into Hepatocytes","type":"article-journal","volume":"69"},"uris":["http://www.mendeley.com/documents/?uuid=786a6137-9d1a-3799-a737-c763929a0089","http://www.mendeley.com/documents/?uuid=a7beffe0-7ae9-4285-b0aa-aee0c70b2483"]}],"mendeley":{"formattedCitation":"[6,7,9–14]","plainTextFormattedCitation":"[6,7,9–14]","previouslyFormattedCitation":"[5,6,8–13]"},"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[6,7,9–14]</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The continuous expansion of BECs can lead to the formation of parenchymal nodules, also known as </w:t>
      </w:r>
      <w:r w:rsidRPr="00EB4F9C">
        <w:rPr>
          <w:rFonts w:ascii="Times New Roman" w:hAnsi="Times New Roman" w:cs="Times New Roman"/>
          <w:b/>
          <w:sz w:val="24"/>
          <w:szCs w:val="24"/>
        </w:rPr>
        <w:t>regenerative nodules</w:t>
      </w:r>
      <w:r w:rsidR="00A62016">
        <w:rPr>
          <w:rFonts w:ascii="Times New Roman" w:hAnsi="Times New Roman" w:cs="Times New Roman"/>
          <w:b/>
          <w:sz w:val="24"/>
          <w:szCs w:val="24"/>
        </w:rPr>
        <w:t xml:space="preserve"> </w:t>
      </w:r>
      <w:r w:rsidRPr="00EB4F9C">
        <w:rPr>
          <w:rFonts w:ascii="Times New Roman" w:hAnsi="Times New Roman" w:cs="Times New Roman"/>
          <w:sz w:val="24"/>
          <w:szCs w:val="24"/>
        </w:rPr>
        <w:t xml:space="preserve">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{"citationItems":[{"id":"ITEM-1","itemData":{"DOI":"10.1002/hep.23483","ISSN":"02709139","abstract":"Here, we investigate the clonality and cells of origin of regenerative nodules in human liver cirrhosis using mitochondrial DNA (mtDNA) mutations as markers of clonal expansion. Mutated cells are identified phenotypically by deficiency in the entirely mtDNA encoded cytochrome c oxidase (CCO) enzyme by histochemical and immunohistochemical methods. Nodules were classified as either CCO-deficient or CCO-positive, and among 526 nodules from 10 cases, 18% were homogeneously CCO-deficient, whereas only 3% had a mixed phenotype. From frozen sections, hepatocytes were laser-capture microdissected from several sites within individual CCO-deficient nodules. Mutations were identified by polymerase chain reaction sequencing of the entire mtDNA genome. In all cases except for one, the nodules were monoclonal in nature, possessing up to four common mutations in all hepatocytes in a given nodule. Moreover, the identification of identical mutations in hepatic progenitor cells abutting CCO-deficient nodules proves that nodules can have their origins from such cells. Conclusion: These data support a novel pathway for the monoclonal derivation of human cirrhotic regenerative nodules from hepatic progenitor cells. Copyright © 2010 by the American Association for the Study of Liver Diseases.","author":[{"dropping-particle":"","family":"Lin","given":"Wey Ran","non-dropping-particle":"","parse-names":false,"suffix":""},{"dropping-particle":"","family":"Lim","given":"Siew Na","non-dropping-particle":"","parse-names":false,"suffix":""},{"dropping-particle":"","family":"McDonald","given":"Stuart A.C.","non-dropping-particle":"","parse-names":false,"suffix":""},{"dropping-particle":"","family":"Graham","given":"Trevor","non-dropping-particle":"","parse-names":false,"suffix":""},{"dropping-particle":"","family":"Wright","given":"Victoria L.","non-dropping-particle":"","parse-names":false,"suffix":""},{"dropping-particle":"","family":"Peplow","given":"Claire L.","non-dropping-particle":"","parse-names":false,"suffix":""},{"dropping-particle":"","family":"Humphries","given":"Adam","non-dropping-particle":"","parse-names":false,"suffix":""},{"dropping-particle":"","family":"Kocher","given":"Hemant M.","non-dropping-particle":"","parse-names":false,"suffix":""},{"dropping-particle":"","family":"Wright","given":"Nicholas A.","non-dropping-particle":"","parse-names":false,"suffix":""},{"dropping-particle":"","family":"Dhillon","given":"Amar P.","non-dropping-particle":"","parse-names":false,"suffix":""},{"dropping-particle":"","family":"Alison","given":"Malcolm R.","non-dropping-particle":"","parse-names":false,"suffix":""}],"container-title":"Hepatology","id":"ITEM-1","issue":"3","issued":{"date-parts":[["2010"]]},"title":"The histogenesis of regenerative nodules in human liver cirrhosis","type":"article-journal","volume":"51"},"uris":["http://www.mendeley.com/documents/?uuid=bba609fa-69b3-3fba-90bf-16e224ac6c1a"]},{"id":"ITEM-2","itemData":{"DOI":"10.1016/j.celrep.2017.03.059","ISSN":"22111247","abstract":"Hepatocellular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Reports","id":"ITEM-2","issue":"3","issued":{"date-parts":[["2017"]]},"title":"Hepatocellular Carcinomas Originate Predominantly from Hepatocytes and Benign Lesions from Hepatic Progenitor Cells","type":"article-journal","volume":"19"},"uris":["http://www.mendeley.com/documents/?uuid=d6bf068a-5f32-3cc0-889e-5b4ebfef82e8"]}],"mendeley":{"formattedCitation":"[8,15]","plainTextFormattedCitation":"[8,15]","previouslyFormattedCitation":"[7,14]"},"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[8,15]</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p>
    <w:p w14:paraId="7AE0C5EC" w14:textId="19DE438A" w:rsidR="00E449FE" w:rsidRPr="00EB4F9C" w:rsidRDefault="00E449FE" w:rsidP="000513A8">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 xml:space="preserve">Not only BECs are activated when hepatocyte proliferative capacity is impaired upon a severe and chronic damage. An additional alternative regenerative response implicates the activation of </w:t>
      </w:r>
      <w:r w:rsidRPr="00EB4F9C">
        <w:rPr>
          <w:rFonts w:ascii="Times New Roman" w:hAnsi="Times New Roman" w:cs="Times New Roman"/>
          <w:b/>
          <w:sz w:val="24"/>
          <w:szCs w:val="24"/>
        </w:rPr>
        <w:t xml:space="preserve">hepatic stellate cells (HSCs). </w:t>
      </w:r>
      <w:r w:rsidRPr="00EB4F9C">
        <w:rPr>
          <w:rFonts w:ascii="Times New Roman" w:hAnsi="Times New Roman" w:cs="Times New Roman"/>
          <w:sz w:val="24"/>
          <w:szCs w:val="24"/>
        </w:rPr>
        <w:t xml:space="preserve">Activated HSCs transdifferentiate into myofibroblasts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{"citationItems":[{"id":"ITEM-1","itemData":{"DOI":"10.3390/cancers13205045","ISSN":"20726694","abstract":"Because the liver is considered to be one of the most important metabolic organs in the body, it is continuously exposed to damaging environmental agents. Upon damage, several complex cellular and molecular mechanisms in charge of liver recovery and regeneration are activated to prevent the failure of the organ. When liver injury becomes chronic, the regenerative response goes awry and impairs the liver function, consequently leading to cirrhosis, a liver disorder that can cause patient death. Cirrhosis has a disrupted liver architecture and zonation, along with the presence of fibrosis and parenchymal nodules, known as regenerative nodules (RNs). Inflammatory cues contribute to the cirrhotic process in response to chronic damaging agents. Cirrhosis can progress to HCC, the most common and one of the most lethal liver cancers with unmet medical needs. Considering the essential role of inflammatory pathways in the development of cirrhosis, further understanding of the relationship between immune cells and the activation of RNs and fibrosis would guide the design of innovative therapeutic strategies to ameliorate the survival of cirrhotic and HCC patients. In this review, we will summarize the inflammatory mechanisms implicated in the development of cirrhosis.","author":[{"dropping-particle":"","family":"Sánchez","given":"Paula Sánchez","non-dropping-particle":"","parse-names":false,"suffix":""},{"dropping-particle":"","family":"Rigual","given":"Marãa Del Mar","non-dropping-particle":"","parse-names":false,"suffix":""},{"dropping-particle":"","family":"Djouder","given":"Nabil","non-dropping-particle":"","parse-names":false,"suffix":""}],"container-title":"Cancers","id":"ITEM-1","issue":"20","issued":{"date-parts":[["2021"]]},"title":"Inflammatory and non-inflammatory mechanisms controlling cirrhosis development","type":"article","volume":"13"},"uris":["http://www.mendeley.com/documents/?uuid=a095335a-d5b9-4769-85c2-5134fd3aa7cf","http://www.mendeley.com/documents/?uuid=04659967-cbfb-40d9-b737-28ea3d280a0a"]},{"id":"ITEM-2","itemData":{"DOI":"10.1038/s41575-020-0342-4","ISSN":"17595053","abstract":"The liver is the only solid organ that uses regenerative mechanisms to ensure that the liver-to-bodyweight ratio is always at 100% of what is required for body homeostasis. Other solid organs (such as the lungs, kidneys and pancreas) adjust to tissue loss but do not return to 100% of normal. The current state of knowledge of the regenerative pathways that underlie this ‘hepatostat’ will be presented in this Review. Liver regeneration from acute injury is always beneficial and has been extensively studied. Experimental models that involve partial hepatectomy or chemical injury have revealed extracellular and intracellular signalling pathways that are used to return the liver to equivalent size and weight to those prior to injury. On the other hand, chronic loss of hepatocytes, which can occur in chronic liver disease of any aetiology, often has adverse consequences, including fibrosis, cirrhosis and liver neoplasia. The regenerative activities of hepatocytes and cholangiocytes are typically characterized by phenotypic fidelity. However, when regeneration of one of the two cell types fails, hepatocytes and cholangiocytes function as facultative stem cells and transdifferentiate into each other to restore normal liver structure. Liver recolonization models have demonstrated that hepatocytes have an unlimited regenerative capacity. However, in normal liver, cell turnover is very slow. All zones of the resting liver lobules have been equally implicated in the maintenance of hepatocyte and cholangiocyte populations in normal liver.","author":[{"dropping-particle":"","family":"Michalopoulos","given":"George K.","non-dropping-particle":"","parse-names":false,"suffix":""},{"dropping-particle":"","family":"Bhushan","given":"Bharat","non-dropping-particle":"","parse-names":false,"suffix":""}],"container-title":"Nature Reviews Gastroenterology and Hepatology","id":"ITEM-2","issue":"1","issued":{"date-parts":[["2021"]]},"title":"Liver regeneration: biological and pathological mechanisms and implications","type":"article","volume":"18"},"uris":["http://www.mendeley.com/documents/?uuid=f687304f-cbd9-3932-9e90-211eb81f8cae"]}],"mendeley":{"formattedCitation":"[16,17]","plainTextFormattedCitation":"[16,17]","previouslyFormattedCitation":"[15,16]"},"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[16,17]</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that deposit extracellular matrix components contributing to </w:t>
      </w:r>
      <w:r w:rsidR="000C4AB7" w:rsidRPr="000C4AB7">
        <w:rPr>
          <w:rFonts w:ascii="Times New Roman" w:hAnsi="Times New Roman" w:cs="Times New Roman"/>
          <w:b/>
          <w:sz w:val="24"/>
          <w:szCs w:val="24"/>
        </w:rPr>
        <w:t xml:space="preserve">liver </w:t>
      </w:r>
      <w:r w:rsidRPr="00EB4F9C">
        <w:rPr>
          <w:rFonts w:ascii="Times New Roman" w:hAnsi="Times New Roman" w:cs="Times New Roman"/>
          <w:b/>
          <w:sz w:val="24"/>
          <w:szCs w:val="24"/>
        </w:rPr>
        <w:t>fibrosis</w:t>
      </w:r>
      <w:r w:rsidRPr="00EB4F9C">
        <w:rPr>
          <w:rFonts w:ascii="Times New Roman" w:hAnsi="Times New Roman" w:cs="Times New Roman"/>
          <w:sz w:val="24"/>
          <w:szCs w:val="24"/>
        </w:rPr>
        <w:t xml:space="preserve">. Expansion of BECs and activation of HSCs promote </w:t>
      </w:r>
      <w:r w:rsidRPr="00EB4F9C">
        <w:rPr>
          <w:rFonts w:ascii="Times New Roman" w:hAnsi="Times New Roman" w:cs="Times New Roman"/>
          <w:b/>
          <w:sz w:val="24"/>
          <w:szCs w:val="24"/>
        </w:rPr>
        <w:t>cirrhosis</w:t>
      </w:r>
      <w:r w:rsidRPr="00EB4F9C">
        <w:rPr>
          <w:rFonts w:ascii="Times New Roman" w:hAnsi="Times New Roman" w:cs="Times New Roman"/>
          <w:bCs/>
          <w:sz w:val="24"/>
          <w:szCs w:val="24"/>
        </w:rPr>
        <w:t>, which</w:t>
      </w:r>
      <w:r w:rsidRPr="00EB4F9C">
        <w:rPr>
          <w:rFonts w:ascii="Times New Roman" w:hAnsi="Times New Roman" w:cs="Times New Roman"/>
          <w:sz w:val="24"/>
          <w:szCs w:val="24"/>
        </w:rPr>
        <w:t xml:space="preserve"> predisposes to HCC development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{"citationItems":[{"id":"ITEM-1","itemData":{"DOI":"10.1053/j.gastro.2015.08.004","ISSN":"15280012","abstract":"Evidence from human histopathology and experimental studies with rodents and zebrafish has shown that hepatocytes and cholangiocytes may function as facultative stem cells for each other in conditions of impaired regeneration. The interpretation of the findings derived from these studies has generated considerable discussion and some controversies. This review examines the evidence obtained from the different experimental models and considers implications that these studies may have for human liver disease.","author":[{"dropping-particle":"","family":"Michalopoulos","given":"George K.","non-dropping-particle":"","parse-names":false,"suffix":""},{"dropping-particle":"","family":"Khan","given":"Zahida","non-dropping-particle":"","parse-names":false,"suffix":""}],"container-title":"Gastroenterology","id":"ITEM-1","issue":"4","issued":{"date-parts":[["2015"]]},"title":"Liver Stem Cells: Experimental Findings and Implications for Human Liver Disease","type":"article","volume":"149"},"uris":["http://www.mendeley.com/documents/?uuid=545597c9-1a5f-43e5-848b-06c58f6eecd2","http://www.mendeley.com/documents/?uuid=2138e33d-98f2-4548-8012-674cbb73f2a8"]},{"id":"ITEM-2","itemData":{"DOI":"10.1038/s41575-020-0342-4","ISSN":"17595053","abstract":"The liver is the only solid organ that uses regenerative mechanisms to ensure that the liver-to-bodyweight ratio is always at 100% of what is required for body homeostasis. Other solid organs (such as the lungs, kidneys and pancreas) adjust to tissue loss but do not return to 100% of normal. The current state of knowledge of the regenerative pathways that underlie this ‘hepatostat’ will be presented in this Review. Liver regeneration from acute injury is always beneficial and has been extensively studied. Experimental models that involve partial hepatectomy or chemical injury have revealed extracellular and intracellular signalling pathways that are used to return the liver to equivalent size and weight to those prior to injury. On the other hand, chronic loss of hepatocytes, which can occur in chronic liver disease of any aetiology, often has adverse consequences, including fibrosis, cirrhosis and liver neoplasia. The regenerative activities of hepatocytes and cholangiocytes are typically characterized by phenotypic fidelity. However, when regeneration of one of the two cell types fails, hepatocytes and cholangiocytes function as facultative stem cells and transdifferentiate into each other to restore normal liver structure. Liver recolonization models have demonstrated that hepatocytes have an unlimited regenerative capacity. However, in normal liver, cell turnover is very slow. All zones of the resting liver lobules have been equally implicated in the maintenance of hepatocyte and cholangiocyte populations in normal liver.","author":[{"dropping-particle":"","family":"Michalopoulos","given":"George K.","non-dropping-particle":"","parse-names":false,"suffix":""},{"dropping-particle":"","family":"Bhushan","given":"Bharat","non-dropping-particle":"","parse-names":false,"suffix":""}],"container-title":"Nature Reviews Gastroenterology and Hepatology","id":"ITEM-2","issue":"1","issued":{"date-parts":[["2021"]]},"title":"Liver regeneration: biological and pathological mechanisms and implications","type":"article","volume":"18"},"uris":["http://www.mendeley.com/documents/?uuid=f687304f-cbd9-3932-9e90-211eb81f8cae"]}],"mendeley":{"formattedCitation":"[17,18]","plainTextFormattedCitation":"[17,18]","previouslyFormattedCitation":"[16,17]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[17,18]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p>
    <w:p w14:paraId="1C15F2B0" w14:textId="5D97B7D6" w:rsidR="00E449FE" w:rsidRPr="00EB4F9C" w:rsidRDefault="00E449FE" w:rsidP="00E449FE">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 xml:space="preserve">HCC is the most common human primary liver neoplasm, the third leading cause of all cancer-related deaths, and the sixth most frequent cancer worldwide (GLOBOCAN 2020), with very limited therapeutic options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{"citationItems":[{"id":"ITEM-1","itemData":{"DOI":"10.3322/caac.21660","ISSN":"0007-9235","PMID":"33538338","abstract":"This article provides an update on the global cancer burden using the GLOBOCAN 2020 estimates of cancer incidence and mortality produced by the International Agency for Research on Cancer. Worldwide, an estimated 19.3 million new cancer cases (18.1 million excluding nonmelanoma skin cancer) and almost 10.0 million cancer deaths (9.9 million excluding nonmelanoma skin cancer) occurred in 2020. Female breast cancer has surpassed lung cancer as the most commonly diagnosed cancer, with an estimated 2.3 million new cases (11.7%), followed by lung (11.4%), colorectal (10.0 %), prostate (7.3%), and stomach (5.6%) cancers. Lung cancer remained the leading cause of cancer death, with an estimated 1.8 million deaths (18%), followed by colorectal (9.4%), liver (8.3%), stomach (7.7%), and female breast (6.9%) cancers. Overall incidence was from 2-fold to 3-fold higher in transitioned versus transitioning countries for both sexes, whereas mortality varied &lt;2-fold for men and little for women. Death rates for female breast and cervical cancers, however, were considerably higher in transitioning versus transitioned countries (15.0 vs 12.8 per 100,000 and 12.4 vs 5.2 per 100,000, respectively). The global cancer burden is expected to be 28.4 million cases in 2040, a 47% rise from 2020, with a larger increase in transitioning (64% to 95%) versus transitioned (32% to 56%) countries due to demographic changes, although this may be further exacerbated by increasing risk factors associated with globalization and a growing economy. Efforts to build a sustainable infrastructure for the dissemination of cancer prevention measures and provision of cancer care in transitioning countries is critical for global cancer control.","author":[{"dropping-particle":"","family":"Sung","given":"Hyuna","non-dropping-particle":"","parse-names":false,"suffix":""},{"dropping-particle":"","family":"Ferlay","given":"Jacques","non-dropping-particle":"","parse-names":false,"suffix":""},{"dropping-particle":"","family":"Siegel","given":"Rebecca L.","non-dropping-particle":"","parse-names":false,"suffix":""},{"dropping-particle":"","family":"Laversanne","given":"Mathieu","non-dropping-particle":"","parse-names":false,"suffix":""},{"dropping-particle":"","family":"Soerjomataram","given":"Isabelle","non-dropping-particle":"","parse-names":false,"suffix":""},{"dropping-particle":"","family":"Jemal","given":"Ahmedin","non-dropping-particle":"","parse-names":false,"suffix":""},{"dropping-particle":"","family":"Bray","given":"Freddie","non-dropping-particle":"","parse-names":false,"suffix":""}],"container-title":"CA: A Cancer Journal for Clinicians","id":"ITEM-1","issue":"3","issued":{"date-parts":[["2021"]]},"page":"209-249","title":"Global Cancer Statistics 2020: GLOBOCAN Estimates of Incidence and Mortality Worldwide for 36 Cancers in 185 Countries","type":"article-journal","volume":"71"},"uris":["http://www.mendeley.com/documents/?uuid=99d66cc3-6977-4021-89ea-3e1051393ab3","http://www.mendeley.com/documents/?uuid=31ba1cd3-4d81-4649-95c3-e1cb7c92e0c3"]}],"mendeley":{"formattedCitation":"[19]","plainTextFormattedCitation":"[19]","previouslyFormattedCitation":"[18]"},"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[19]</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The long-life span and remarkable regenerative potential of mature hepatocytes strongly support their susceptibility to malignant transformation. In addition to being implicated in liver regeneration following acute liver injury, hepatocytes have been shown to play a central role in the origin of HCC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{"citationItems":[{"id":"ITEM-1","itemData":{"DOI":"10.1038/s41572-020-00240-3","ISBN":"0123456789","ISSN":"2056676X","PMID":"33479224","abstract":"Liver cancer remains a global health challenge, with an estimated incidence of &gt;1 million cases by 2025. Hepatocellular carcinoma (HCC) is the most common form of liver cancer and accounts for ~90% of cases. Infection by hepatitis B virus and hepatitis C virus are the main risk factors for HCC development, although non-alcoholic steatohepatitis associated with metabolic syndrome or diabetes mellitus is becoming a more frequent risk factor in the West. Moreover, non-alcoholic steatohepatitis-associated HCC has a unique molecular pathogenesis. Approximately 25% of all HCCs present with potentially actionable mutations, which are yet to be translated into the clinical practice. Diagnosis based upon non-invasive criteria is currently challenged by the need for molecular information that requires tissue or liquid biopsies. The current major advancements have impacted the management of patients with advanced HCC. Six systemic therapies have been approved based on phase III trials (atezolizumab plus bevacizumab, sorafenib, lenvatinib, regorafenib, cabozantinib and ramucirumab) and three additional therapies have obtained accelerated FDA approval owing to evidence of efficacy. New trials are exploring combination therapies, including checkpoint inhibitors and tyrosine kinase inhibitors or anti-VEGF therapies, or even combinations of two immunotherapy regimens. The outcomes of these trials are expected to change the landscape of HCC management at all evolutionary stages.","author":[{"dropping-particle":"","family":"Llovet","given":"Josep M.","non-dropping-particle":"","parse-names":false,"suffix":""},{"dropping-particle":"","family":"Kelley","given":"Robin Kate","non-dropping-particle":"","parse-names":false,"suffix":""},{"dropping-particle":"","family":"Villanueva","given":"Augusto","non-dropping-particle":"","parse-names":false,"suffix":""},{"dropping-particle":"","family":"Singal","given":"Amit G.","non-dropping-particle":"","parse-names":false,"suffix":""},{"dropping-particle":"","family":"Pikarsky","given":"Eli","non-dropping-particle":"","parse-names":false,"suffix":""},{"dropping-particle":"","family":"Roayaie","given":"Sasan","non-dropping-particle":"","parse-names":false,"suffix":""},{"dropping-particle":"","family":"Lencioni","given":"Riccardo","non-dropping-particle":"","parse-names":false,"suffix":""},{"dropping-particle":"","family":"Koike","given":"Kazuhiko","non-dropping-particle":"","parse-names":false,"suffix":""},{"dropping-particle":"","family":"Zucman-Rossi","given":"Jessica","non-dropping-particle":"","parse-names":false,"suffix":""},{"dropping-particle":"","family":"Finn","given":"Richard S.","non-dropping-particle":"","parse-names":false,"suffix":""}],"container-title":"Nature Reviews Disease Primers","id":"ITEM-1","issue":"1","issued":{"date-parts":[["2021"]]},"publisher":"Springer US","title":"Hepatocellular carcinoma","type":"article-journal","volume":"7"},"uris":["http://www.mendeley.com/documents/?uuid=9c5aa485-85c0-4f1e-bd9e-c554f01847b5"]},{"id":"ITEM-2","itemData":{"DOI":"10.1016/j.celrep.2017.03.059","ISSN":"22111247","abstract":"Hepatocellular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Reports","id":"ITEM-2","issue":"3","issued":{"date-parts":[["2017"]]},"title":"Hepatocellular Carcinomas Originate Predominantly from Hepatocytes and Benign Lesions from Hepatic Progenitor Cells","type":"article-journal","volume":"19"},"uris":["http://www.mendeley.com/documents/?uuid=d6bf068a-5f32-3cc0-889e-5b4ebfef82e8"]},{"id":"ITEM-3","itemData":{"ISBN":"4158601800","ISSN":"1476-4687","author":[{"dropping-particle":"","family":"Schaub","given":"Johanna R","non-dropping-particle":"","parse-names":false,"suffix":""},{"dropping-particle":"","family":"Huppert","given":"Kari A","non-dropping-particle":"","parse-names":false,"suffix":""},{"dropping-particle":"","family":"Kurial","given":"Simone N T","non-dropping-particle":"","parse-names":false,"suffix":""},{"dropping-particle":"","family":"Hsu","given":"Bernadette Y","non-dropping-particle":"","parse-names":false,"suffix":""},{"dropping-particle":"","family":"Cast","given":"Ashley E","non-dropping-particle":"","parse-names":false,"suffix":""},{"dropping-particle":"","family":"Donnelly","given":"Bryan","non-dropping-particle":"","parse-names":false,"suffix":""},{"dropping-particle":"","family":"Karns","given":"Rebekah A","non-dropping-particle":"","parse-names":false,"suffix":""},{"dropping-particle":"","family":"Chen","given":"Feng","non-dropping-particle":"","parse-names":false,"suffix":""},{"dropping-particle":"","family":"Rezvani","given":"Milad","non-dropping-particle":"","parse-names":false,"suffix":""},{"dropping-particle":"","family":"Luu","given":"Hubert Y","non-dropping-particle":"","parse-names":false,"suffix":""},{"dropping-particle":"","family":"Mattis","given":"Aras N","non-dropping-particle":"","parse-names":false,"suffix":""},{"dropping-particle":"","family":"Rougemont","given":"Anne-laure","non-dropping-particle":"","parse-names":false,"suffix":""},{"dropping-particle":"","family":"Rosenthal","given":"Philip","non-dropping-particle":"","parse-names":false,"suffix":""}],"container-title":"Nature","id":"ITEM-3","issued":{"date-parts":[["2018"]]},"title":"Mediated Hepatocyte Transdifferentiation","type":"article-journal"},"uris":["http://www.mendeley.com/documents/?uuid=79804761-b20d-453d-8489-1982e237cbc9","http://www.mendeley.com/documents/?uuid=59718697-32cc-4de5-a8e8-32a53fe55867"]}],"mendeley":{"formattedCitation":"[8,20,21]","plainTextFormattedCitation":"[8,20,21]","previouslyFormattedCitation":"[7,19,20]"},"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[8,20,21]</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Lineage tracing experiments have clearly demonstrated that HCC predominantly originates from hepatocytes, and that BEC activation leads to benign tumors, including adenomas and regenerative nodules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Reports","id":"ITEM-1","issue":"3","issued":{"date-parts":[["2017"]]},"title":"Hepatocellular Carcinomas Originate Predominantly from Hepatocytes and Benign Lesions from Hepatic Progenitor Cells","type":"article-journal","volume":"19"},"uris":["http://www.mendeley.com/documents/?uuid=d6bf068a-5f32-3cc0-889e-5b4ebfef82e8"]}],"mendeley":{"formattedCitation":"[8]","plainTextFormattedCitation":"[8]","previouslyFormattedCitation":"[7]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w:t>
      </w:r>
      <w:bookmarkStart w:id="0" w:name="_Hlk114752778"/>
      <w:r w:rsidRPr="00EB4F9C">
        <w:rPr>
          <w:rFonts w:ascii="Times New Roman" w:hAnsi="Times New Roman" w:cs="Times New Roman"/>
          <w:sz w:val="24"/>
          <w:szCs w:val="24"/>
        </w:rPr>
        <w:t xml:space="preserve">However, </w:t>
      </w:r>
      <w:r w:rsidRPr="00EB4F9C">
        <w:rPr>
          <w:rFonts w:ascii="Times New Roman" w:hAnsi="Times New Roman" w:cs="Times New Roman"/>
          <w:sz w:val="24"/>
          <w:szCs w:val="24"/>
        </w:rPr>
        <w:lastRenderedPageBreak/>
        <w:t xml:space="preserve">there are evidences arguing that some adenomas can be HCC precursors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{"citationItems":[{"id":"ITEM-1","itemData":{"DOI":"10.1016/j.ccr.2014.03.005","ISSN":"18783686","PMID":"24735922","abstract":"Hepatocellular adenomas (HCA) are benign liver tumors predominantly developed in women using oral contraceptives. Here, exome sequencing identified recurrent somatic FRK mutations that induce constitutive kinase activity, STAT3 activation, and cell proliferation sensitive to Src inhibitors. We also found uncommon recurrent mutations activating JAK1, gp130, or β-catenin. Chromosome copy number and methylation profiling revealed patterns that correlated with specific gene mutations and tumor phenotypes. Finally, integrative analysis of HCAs transformed to hepatocellular carcinoma revealed β-catenin mutation as an early alteration and TERT promoter mutations as associated with the last step of the adenoma-carcinoma transition. In conclusion, we identified the genomic diversity in benign hepatocyte proliferation, several therapeutic targets, and the key genomic determinants of the adenoma-carcinoma transformation sequence. © 2014 Elsevier Inc.","author":[{"dropping-particle":"","family":"Pilati","given":"Camilla","non-dropping-particle":"","parse-names":false,"suffix":""},{"dropping-particle":"","family":"Letouzé","given":"Eric","non-dropping-particle":"","parse-names":false,"suffix":""},{"dropping-particle":"","family":"Nault","given":"Jean Charles","non-dropping-particle":"","parse-names":false,"suffix":""},{"dropping-particle":"","family":"Imbeaud","given":"Sandrine","non-dropping-particle":"","parse-names":false,"suffix":""},{"dropping-particle":"","family":"Boulai","given":"Anaïs","non-dropping-particle":"","parse-names":false,"suffix":""},{"dropping-particle":"","family":"Calderaro","given":"Julien","non-dropping-particle":"","parse-names":false,"suffix":""},{"dropping-particle":"","family":"Poussin","given":"Karine","non-dropping-particle":"","parse-names":false,"suffix":""},{"dropping-particle":"","family":"Franconi","given":"Andrea","non-dropping-particle":"","parse-names":false,"suffix":""},{"dropping-particle":"","family":"Couchy","given":"Gabrielle","non-dropping-particle":"","parse-names":false,"suffix":""},{"dropping-particle":"","family":"Morcrette","given":"Guillaume","non-dropping-particle":"","parse-names":false,"suffix":""},{"dropping-particle":"","family":"Mallet","given":"Maxime","non-dropping-particle":"","parse-names":false,"suffix":""},{"dropping-particle":"","family":"Taouji","given":"Saïd","non-dropping-particle":"","parse-names":false,"suffix":""},{"dropping-particle":"","family":"Balabaud","given":"Charles","non-dropping-particle":"","parse-names":false,"suffix":""},{"dropping-particle":"","family":"Terris","given":"Benoit","non-dropping-particle":"","parse-names":false,"suffix":""},{"dropping-particle":"","family":"Canal","given":"Frédéric","non-dropping-particle":"","parse-names":false,"suffix":""},{"dropping-particle":"","family":"Paradis","given":"Valérie","non-dropping-particle":"","parse-names":false,"suffix":""},{"dropping-particle":"","family":"Scoazec","given":"Jean Yves","non-dropping-particle":"","parse-names":false,"suffix":""},{"dropping-particle":"","family":"deMuret","given":"Anne","non-dropping-particle":"","parse-names":false,"suffix":""},{"dropping-particle":"","family":"Guettier","given":"Catherine","non-dropping-particle":"","parse-names":false,"suffix":""},{"dropping-particle":"","family":"Bioulac-Sage","given":"Paulette","non-dropping-particle":"","parse-names":false,"suffix":""},{"dropping-particle":"","family":"Chevet","given":"Eric","non-dropping-particle":"","parse-names":false,"suffix":""},{"dropping-particle":"","family":"Calvo","given":"Fabien","non-dropping-particle":"","parse-names":false,"suffix":""},{"dropping-particle":"","family":"Zucman-Rossi","given":"Jessica","non-dropping-particle":"","parse-names":false,"suffix":""}],"container-title":"Cancer Cell","id":"ITEM-1","issue":"4","issued":{"date-parts":[["2014"]]},"page":"428-441","title":"Genomic profiling of hepatocellular adenomas reveals recurrent FRK-activating mutations and the mechanisms of malignant transformation","type":"article-journal","volume":"25"},"uris":["http://www.mendeley.com/documents/?uuid=1871a775-638a-45be-96e3-2ac951078eaf","http://www.mendeley.com/documents/?uuid=28683b94-a7cb-43b7-a877-3ff5efee5ad6"]},{"id":"ITEM-2","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Reports","id":"ITEM-2","issue":"3","issued":{"date-parts":[["2017"]]},"title":"Hepatocellular Carcinomas Originate Predominantly from Hepatocytes and Benign Lesions from Hepatic Progenitor Cells","type":"article-journal","volume":"19"},"uris":["http://www.mendeley.com/documents/?uuid=d6bf068a-5f32-3cc0-889e-5b4ebfef82e8"]}],"mendeley":{"formattedCitation":"[8,22]","plainTextFormattedCitation":"[8,22]","previouslyFormattedCitation":"[7,21]"},"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[8,22]</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a hypothesis supported by the fact that BECs reportedly contribute to HCC development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{"citationItems":[{"id":"ITEM-1","itemData":{"DOI":"10.1158/0008-5472.CAN-17-1800","ISSN":"15387445","abstract":"Hepatocellular carcinoma (HCC) originates from regenerating liver cells with genetic alterations in chronically inflamed liver. Ductal cells and hepatocytes proliferate for liver regeneration, and proliferating ductal cells (PDC) derived from bile ductules have long been considered putative liver stem/progenitor cells and candidate cellular origins of HCC. The potential of PDC as tumor-originating cells, however, remains controversial in contrast to accumulating evidence that HCC originates from hepatocytes. Here, we demonstrate that PDCs expressing the established surface and cancer stem cell marker EpCAM give rise to HCC in inflamed liver. EpCAM-expressing PDCs were specifically labeled in newly developed EpcamCreERT2 mice and traced in a chemically induced liver injury model. Stepwise accumulation of genetic alterations in EpCAM-positive cells was induced by the mutagenesis activity of activation-induced cytidine deaminase using conditional transgenic mice. Lineage-tracing experiments revealed that labeled PDC differentiated into cholangiocytes, but not into hepatocytes, in the chemically damaged liver. Nevertheless, EpCAM-positive PDC with genetic alterations gave rise to HCC after 8 months of chemical administration. PDC-derived HCC showed histologic characteristics of concomitant ductule-like structures resembling human cholangiolocellular carcinoma (CLC) and exhibited serial transitions from PDC-like CLC cells to hepatocyte-like HCC cells. The Wnt signaling pathway was specifically upregulated in the CLC components of PDC-derived HCC. Our findings provide direct experimental evidence that EpCAM-expressing PDC could be a cellular origin of HCC, suggesting the existence of stem/ progenitor-derived hepatocarcinogenesis.","author":[{"dropping-particle":"","family":"Matsumoto","given":"Tomonori","non-dropping-particle":"","parse-names":false,"suffix":""},{"dropping-particle":"","family":"Takai","given":"Atsushi","non-dropping-particle":"","parse-names":false,"suffix":""},{"dropping-particle":"","family":"Eso","given":"Yuji","non-dropping-particle":"","parse-names":false,"suffix":""},{"dropping-particle":"","family":"Kinoshita","given":"Kazuo","non-dropping-particle":"","parse-names":false,"suffix":""},{"dropping-particle":"","family":"Manabe","given":"Toshiaki","non-dropping-particle":"","parse-names":false,"suffix":""},{"dropping-particle":"","family":"Seno","given":"Hiroshi","non-dropping-particle":"","parse-names":false,"suffix":""},{"dropping-particle":"","family":"Chiba","given":"Tsutomu","non-dropping-particle":"","parse-names":false,"suffix":""},{"dropping-particle":"","family":"Marusawa","given":"Hiroyuki","non-dropping-particle":"","parse-names":false,"suffix":""}],"container-title":"Cancer Research","id":"ITEM-1","issue":"22","issued":{"date-parts":[["2017"]]},"title":"Proliferating EpCAM-positive ductal cells in the inflamed liver give rise to hepatocellular carcinoma","type":"article-journal","volume":"77"},"uris":["http://www.mendeley.com/documents/?uuid=325571f6-3715-496c-807a-d5ba7bd92ae2","http://www.mendeley.com/documents/?uuid=3a7152ae-8e4b-45f7-8ed4-282ee37b9d3e"]}],"mendeley":{"formattedCitation":"[23]","plainTextFormattedCitation":"[23]","previouslyFormattedCitation":"[22]"},"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[23]</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and by the presence of several progenitor markers in human HCC specimens that correlate with clinicopathologic features of tumor aggressiveness and invasiveness, as well as with poor prognosis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{"citationItems":[{"id":"ITEM-1","itemData":{"DOI":"10.1056/NEJMoa1300297.Oncofetal","ISBN":"6176321972","ISSN":"15378276","PMID":"1000000221","abstract":"With the effectiveness of therapeutic agents ever decreasing and the increased incidence of multi-drug resistant pathogens, there is a clear need for administration of more potent, potentially more toxic, drugs. Alternatively, biopharmaceuticals may hold potential but require specialised protection from premature in vivo degradation. Thus, a paralleled need for specialised drug delivery systems has arisen. Although cell-mediated drug delivery is not a completely novel concept, the few applications described to date are not yet ready for in vivo application, for various reasons such as drug-induced carrier cell death, limited control over the site and timing of drug release and/or drug degradation by the host immune system. Here, we present our hypothesis for a new drug delivery system, which aims to negate these limitations. We propose transport of nanoparticle-encapsulated drugs inside autologous macrophages polarised to M1 phenotype for high mobility and treated to induce transient phagosome maturation arrest. In addition, we propose a significant shift of existing paradigms in the study of host-microbe interactions, in order to study microbial host immune evasion and dissemination patterns for their therapeutic utilisation in the context of drug delivery. We describe a system in which microbial strategies may be adopted to facilitate absolute control over drug delivery, and without sacrificing the host carrier cells. We provide a comprehensive summary of the lessons we can learn from microbes in the context of drug delivery and discuss their feasibility for in vivo therapeutic application. We then describe our proposed “synthetic microbe drug delivery system” in detail. In our opinion, this multidisciplinary approach may hold the solution to effective, controlled drug delivery.","author":[{"dropping-particle":"","family":"Kol Jia Yong, B.Sc., Chong Gao, M.D., Ph.D., Joline S.J. Lim, M.B., B.S., Benedict Yan","given":"","non-dropping-particle":"","parse-names":false,"suffix":""},{"dropping-particle":"","family":"M.B., B.S., Henry Yang, Ph.D., Todor Dimitrov, Ph.D., Akira Kawasaki, M.D., Ph.D.","given":"Chee","non-dropping-particle":"","parse-names":false,"suffix":""},{"dropping-particle":"","family":"Wee Ong, M.Sc., Kwong-Fai Wong, Ph.D., Sanghoon Lee, Ph.D., Sharada Ravikumar","given":"M.D.","non-dropping-particle":"","parse-names":false,"suffix":""},{"dropping-particle":"","family":"Ph.D., Supriya Srivastava, M.D., Xi Tian, B.S., Ronnie T. Poon, M.B., B.S., Ph.D.","given":"Sheung","non-dropping-particle":"","parse-names":false,"suffix":""},{"dropping-particle":"","family":"Tat Fan, M.D., D.Sc., John M. Luk, D.Med.Sc., Yock Young Dan, M.B., B.S., Ph.D.","given":"Manuel","non-dropping-particle":"","parse-names":false,"suffix":""},{"dropping-particle":"","family":"Salto-Tellez, M.D., Li Chai, M.D., and Daniel G. Tenen","given":"M.D.","non-dropping-particle":"","parse-names":false,"suffix":""}],"container-title":"Nat Rev Cancer","id":"ITEM-1","issue":"4","issued":{"date-parts":[["2011"]]},"page":"237–251","title":"Oncofetal Gene SALL4 in Aggressive Hepatocellular Carcinoma","type":"article-journal","volume":"12"},"uris":["http://www.mendeley.com/documents/?uuid=e0af4c42-0e57-4b55-bf8a-b8d7d870162e","http://www.mendeley.com/documents/?uuid=02a2a303-2d03-4e37-b2cb-c017d2f820c9"]},{"id":"ITEM-2","itemData":{"DOI":"10.1111/his.12623","ISSN":"13652559","abstract":"Aims: To test the hypothesis that the hypoxia marker carbonic anhydrase IX (CAIX), and the cholangiocytic/progenitor markers cytokeratin (CK) 19 and epithelial cell adhesion molecule (EpCAM), may be expressed in areas of hypoxia in hepatocellular carcinoma (HCC) after transarterial chemoembolization (TACE). Methods and results: Immunohistochemistry for CAIX, CK19 and EpCAM (BerEP4) was performed in 57 HCCs, including 40 residual/recurrent tumours adjacent to the TACE treatment site and 17 untreated tumours from the same 40 patients. CAIX was exxpressed in 19 of 40 residual/recurrent HCCs and in two of 17 untreated HCCs. The rate of CAIX immunoreactivity in the treated tumours was significantly higher than that in the non-treated tumours (47.5% versus 11.8%, P = 0.015). CK19 and EpCAM were expressed in six of 19 and in seven of 19 CAIX-positive TACE-treated HCCs, respectively, but were not expressed in CAIX-negative tumours or untreated tumours. There were significant associations between CK19 and CAIX immunoreactivity, and between EpCAM and CAIX immunoreactivity (P = 0.007 and P = 0.003, respectively). Double staining of CAIX and CK19 showed co-localization of both proteins in five of six cases. Three of seven EpCAM-positive tumours were also positive for CK19. Conclusions: Hypoxia may trigger the expression of proteins that are normally associated with cholangiocytic/progenitor cell differentiation, suggesting that TACE paradoxically causes an aggressive tumour phenotype.","author":[{"dropping-particle":"","family":"Lai","given":"Jin Ping","non-dropping-particle":"","parse-names":false,"suffix":""},{"dropping-particle":"","family":"Conley","given":"Andrew","non-dropping-particle":"","parse-names":false,"suffix":""},{"dropping-particle":"","family":"Knudsen","given":"Beatrice S.","non-dropping-particle":"","parse-names":false,"suffix":""},{"dropping-particle":"","family":"Guindi","given":"Maha","non-dropping-particle":"","parse-names":false,"suffix":""}],"container-title":"Histopathology","id":"ITEM-2","issue":"4","issued":{"date-parts":[["2015"]]},"title":"Hypoxia after transarterial chemoembolization may trigger a progenitor cell phenotype in hepatocellular carcinoma","type":"article-journal","volume":"67"},"uris":["http://www.mendeley.com/documents/?uuid=5014b27f-6783-3100-ac07-3c0574ae05c6","http://www.mendeley.com/documents/?uuid=dc29bf2c-1c7f-44c1-9a06-5d26f9950515"]},{"id":"ITEM-3","itemData":{"DOI":"10.1186/1471-2407-12-584","ISSN":"14712407","abstract":"Liver transplantation is the most effective therapy for cirrhosis-associated hepatocellular carcinoma (HCC) but its utility is limited by post-transplant tumor recurrence. Use of the Milan, size-based criteria, has reduced recurrence rate to less than 10% but many patients remain ineligible. Reduction of tumor size with local therapies has been used to \" downstage\" patients to allow them to qualify for transplantation, but the optimal criteria to predict tumor recurrence in these latter patients has not been established. The existence of a progenitor cell population, sometimes called cancer stem cells (CSCs), has been proposed to be one mechanism accounting for the chemotherapy resistance and recurrence of hepatocellular carcinoma. The aim of this study was to determine if transcatheter arterial chemoemolization (TACE) treated tumors have increased CSC marker expression and whether these markers could be used to predict tumor recurrence.Formalin fixed specimens were obtained from 39 HCC liver explants (23 with no treatment and 16 after TACE). Immunohistochemical staining was performed for EpCAM, CD44, CD90, and CD133. Staining for each marker was scored 0-3 by evaluating the number and intensity of positive tumor cells in 5 hpf of tumor in each specimen.TACE treated tumors displayed greater necrosis and fibrosis than non-TACE treated samples but there were no differences in morphology between the viable tumor cells of both groups. In TACE treated specimens, the staining of both EpCAM and CD133 was greater than in non-TACE specimens but CD44 and CD90 were the same. In the TACE group, the presence of high EpCAM staining was associated with tumor recurrence. Four of ten EpCAM high patients recurred while 0 of 6 EpCAM low patients recurred (P = 0.040). None of the other markers predicted recurrence.High pre-transplant EpCAM staining predicted HCC recurrence. This suggests that the abundance of tumor cells with a CSC phenotype may be a critical factor in the likelihood of tumor recurrence in patients receiving liver transplantation after TACE. © 2012 Zeng et al.; licensee BioMed Central Ltd.","author":[{"dropping-particle":"","family":"Zeng","given":"Zhen","non-dropping-particle":"","parse-names":false,"suffix":""},{"dropping-particle":"","family":"Ren","given":"Jinyu","non-dropping-particle":"","parse-names":false,"suffix":""},{"dropping-particle":"","family":"O'Neil","given":"Maura","non-dropping-particle":"","parse-names":false,"suffix":""},{"dropping-particle":"","family":"Zhao","given":"Jie","non-dropping-particle":"","parse-names":false,"suffix":""},{"dropping-particle":"","family":"Bridges","given":"Brian","non-dropping-particle":"","parse-names":false,"suffix":""},{"dropping-particle":"","family":"Cox","given":"Josiah","non-dropping-particle":"","parse-names":false,"suffix":""},{"dropping-particle":"","family":"Abdulkarim","given":"Bashar","non-dropping-particle":"","parse-names":false,"suffix":""},{"dropping-particle":"","family":"Schmitt","given":"Timothy M.","non-dropping-particle":"","parse-names":false,"suffix":""},{"dropping-particle":"","family":"Kumer","given":"Sean C.","non-dropping-particle":"","parse-names":false,"suffix":""},{"dropping-particle":"","family":"Weinman","given":"Steven A.","non-dropping-particle":"","parse-names":false,"suffix":""}],"container-title":"BMC Cancer","id":"ITEM-3","issued":{"date-parts":[["2012"]]},"title":"Impact of stem cell marker expression on recurrence of TACE-treated hepatocellular carcinoma post liver transplantation","type":"article-journal","volume":"12"},"uris":["http://www.mendeley.com/documents/?uuid=9b0d087c-76fd-3fbe-b137-7d4f4699f465","http://www.mendeley.com/documents/?uuid=01f36ee3-a756-4f79-9f0f-a83dfa0eddb3"]},{"id":"ITEM-4","itemData":{"DOI":"10.1002/hep.24559","ISSN":"02709139","PMID":"22045674","abstract":"There is a recently proposed subtype of hepatocellular carcinoma (HCC) that is histologically similar to usual HCC, but characterized by the expression of \"stemness\"-related markers. A large-scale study on two different cohorts of HCCs was performed to investigate the clinicopathologic features and epithelial-mesenchymal transition (EMT)-related protein expression status of this subtype of HCCs. The expression status of stemness-related (e.g., keratin 19 [K19], cluster of differentiation [CD]133, epithelial cell adhesion molecule [EpCAM], and c-kit) and EMT-related markers (e.g., snail, S100A4, urokinase plasminogen activator receptor [uPAR], ezrin, vimentin, E-cadherin, and matrix metalloproteinase [MMP]2) were examined using tissue microarrays from cohort 1 HCCs (n = 137). K19 protein expression in cohort 2 HCCs (n = 237) was correlated with the clinicopathologic parameters and messenger RNA (mRNA) levels of K19, uPAR, VIL2, Snail, Slug, and Twist. K19, EpCAM, c-kit, and CD133 positivity were observed in 18.2%, 35.0%, 34.3%, and 24.8%, respectively. K19 was most frequently expressed in combination with at least one other stemness-related marker (92.0%). K19-positive HCCs demonstrated more frequent major vessel invasion and increased tumor size, compared to K19-negative HCCs (P &lt; 0.05). K19 was most significantly associated with EMT-related protein expression (e.g., vimentin, S100A4, uPAR, and ezrin) (P &lt; 0.05) and a poor prognosis (overall survival: P = 0.018; disease-free survival: P = 0.007) in cohort 1. In cohort 2, HCCs with high K19 mRNA levels demonstrated higher mRNA levels of Snail, uPAR, and MMP2 (P &lt; 0.05). K19-positive HCCs demonstrated more frequent microvascular invasion, fibrous stroma, and less tumor-capsule formation, compared to K19-negative HCCs (P &lt; 0.05). K19 expression was a significant independent predictive factor of poor disease-free survival (P = 0.032). Conclusion: K19 was well correlated with clinicopathologic features of tumor aggressiveness, compared to other stemness-related proteins. K19-positive HCCs showed significantly increased EMT-related protein and mRNA expression, suggesting that they may acquire more invasive characteristics, compared to K19-negative HCCs through the up-regulation of EMT-associated genes. © 2011 American Association for the Study of Liver Diseases.","author":[{"dropping-particle":"","family":"Kim","given":"Haeryoung","non-dropping-particle":"","parse-names":false,"suffix":""},{"dropping-particle":"","family":"Choi","given":"Gi Hong","non-dropping-particle":"","parse-names":false,"suffix":""},{"dropping-particle":"","family":"Na","given":"Deuk Chae","non-dropping-particle":"","parse-names":false,"suffix":""},{"dropping-particle":"","family":"Ahn","given":"Ei Young","non-dropping-particle":"","parse-names":false,"suffix":""},{"dropping-particle":"Il","family":"Kim","given":"Gwang","non-dropping-particle":"","parse-names":false,"suffix":""},{"dropping-particle":"","family":"Lee","given":"Jae Eun","non-dropping-particle":"","parse-names":false,"suffix":""},{"dropping-particle":"","family":"Cho","given":"Jai Young","non-dropping-particle":"","parse-names":false,"suffix":""},{"dropping-particle":"","family":"Yoo","given":"Jeong Eun","non-dropping-particle":"","parse-names":false,"suffix":""},{"dropping-particle":"","family":"Choi","given":"Jin Sub","non-dropping-particle":"","parse-names":false,"suffix":""},{"dropping-particle":"","family":"Park","given":"Young Nyun","non-dropping-particle":"","parse-names":false,"suffix":""}],"container-title":"Hepatology","id":"ITEM-4","issue":"5","issued":{"date-parts":[["2011"]]},"page":"1707-1717","title":"Human hepatocellular carcinomas with \"Stemness\"-related marker expression: Keratin 19 expression and a poor prognosis","type":"article-journal","volume":"54"},"uris":["http://www.mendeley.com/documents/?uuid=c75832b8-3e51-47b7-b9fd-3b28dc42583d","http://www.mendeley.com/documents/?uuid=6f93fa86-9c66-4fe7-9524-af2d1b87d124"]},{"id":"ITEM-5","itemData":{"DOI":"10.1111/j.1365-2559.2006.02468.x","ISSN":"03090167","abstract":"Aims: Cytokeratin (CK) 7 and CK19 expression, present in hepatic progenitor cells (HPCs) and in cholangiocytes but not in normal hepatocytes, has been reported in some hepatocellular carcinomas (HCCs); however, the incidence and relevance of this expression in HCC in Caucasians is not known. Therefore, our aim was to study the occurrence and clinicopathological characteristics of HCC expressing CK7 and/or CK19 in 109 Caucasian patients. Methods and results: The expression of hepatocellular differentiation markers (Hepar, canalicular polyclonal carcinoembryonic antigen), biliary/progenitor cell markers (CK7, CK19), α-fetoprotein (AFP), p53 and β-catenin in HCC was semiquantitatively assessed by immunohistochemistry. Of 109 HCCs, 78 were CK7-/CK19- (72%), 13 CK7+/CK19- (12%), seven CK7-/CK19+ (6%), 11 CK7+/CK19+ (10%). CK19 expression was significantly associated with elevated serum AFP (400 ng/ml) (P = 0.023), tumour AFP expression (P &lt; 0.0001), presence in serum of anti-hepatitis B core (P = 0.016), less fibrosis in non-neoplastic parenchyma (P = 0.009) and less nuclear β-catenin expression (P = 0.021). CK7 expression was significantly associated with elevated serum bilirubin (&gt; 2 mg/dl) (P = 0.0005) and less nuclear β-catenin expression (P = 0.003). HCC expressing CK19 had a higher rate of recurrence (P = 0.009, hazard ratio 12.5, n = 31) after liver transplantation compared with CK19- tumours. Conclusions: In our series, 28% of HCCs contained cells expressing CK7 and/or CK19. They potentially derive from HPCs. The higher recurrence rate of CK19+ HCC after transplantation suggests a worse prognosis for these HCCs compared with CK19- HCC. © 2006 The Authors.","author":[{"dropping-particle":"","family":"Durnez","given":"A.","non-dropping-particle":"","parse-names":false,"suffix":""},{"dropping-particle":"","family":"Verslype","given":"C.","non-dropping-particle":"","parse-names":false,"suffix":""},{"dropping-particle":"","family":"Nevens","given":"F.","non-dropping-particle":"","parse-names":false,"suffix":""},{"dropping-particle":"","family":"Fevery","given":"J.","non-dropping-particle":"","parse-names":false,"suffix":""},{"dropping-particle":"","family":"Aerts","given":"R.","non-dropping-particle":"","parse-names":false,"suffix":""},{"dropping-particle":"","family":"Pirenne","given":"J.","non-dropping-particle":"","parse-names":false,"suffix":""},{"dropping-particle":"","family":"Lesaffre","given":"E.","non-dropping-particle":"","parse-names":false,"suffix":""},{"dropping-particle":"","family":"Libbrecht","given":"L.","non-dropping-particle":"","parse-names":false,"suffix":""},{"dropping-particle":"","family":"Desmet","given":"V.","non-dropping-particle":"","parse-names":false,"suffix":""},{"dropping-particle":"","family":"Roskams","given":"T.","non-dropping-particle":"","parse-names":false,"suffix":""}],"container-title":"Histopathology","id":"ITEM-5","issue":"2","issued":{"date-parts":[["2006"]]},"title":"The clinicopathological and prognostic relevance of cytokeratin 7 and 19 expression in hepatocellular carcinoma. A possible progenitor cell origin","type":"article-journal","volume":"49"},"uris":["http://www.mendeley.com/documents/?uuid=afec32a3-66e2-3b3b-aa3a-7c40846bfd63","http://www.mendeley.com/documents/?uuid=38d5a2f1-d4a1-4946-b766-19d39e62b3f9"]},{"id":"ITEM-6","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Reports","id":"ITEM-6","issue":"3","issued":{"date-parts":[["2017"]]},"title":"Hepatocellular Carcinomas Originate Predominantly from Hepatocytes and Benign Lesions from Hepatic Progenitor Cells","type":"article-journal","volume":"19"},"uris":["http://www.mendeley.com/documents/?uuid=d6bf068a-5f32-3cc0-889e-5b4ebfef82e8"]}],"mendeley":{"formattedCitation":"[8,24–28]","plainTextFormattedCitation":"[8,24–28]","previouslyFormattedCitation":"[7,23–27]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[8,24–28]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r w:rsidR="00063326" w:rsidRPr="00EB4F9C">
        <w:rPr>
          <w:rFonts w:ascii="Times New Roman" w:hAnsi="Times New Roman" w:cs="Times New Roman"/>
          <w:sz w:val="24"/>
          <w:szCs w:val="24"/>
        </w:rPr>
        <w:t xml:space="preserve"> </w:t>
      </w:r>
      <w:r w:rsidR="00413D6B" w:rsidRPr="00EB4F9C">
        <w:rPr>
          <w:rFonts w:ascii="Times New Roman" w:hAnsi="Times New Roman" w:cs="Times New Roman"/>
          <w:sz w:val="24"/>
          <w:szCs w:val="24"/>
        </w:rPr>
        <w:t>Therefore, the role of</w:t>
      </w:r>
      <w:r w:rsidR="0051584F" w:rsidRPr="00EB4F9C">
        <w:rPr>
          <w:rFonts w:ascii="Times New Roman" w:hAnsi="Times New Roman" w:cs="Times New Roman"/>
          <w:sz w:val="24"/>
          <w:szCs w:val="24"/>
        </w:rPr>
        <w:t xml:space="preserve"> </w:t>
      </w:r>
      <w:r w:rsidR="00063326" w:rsidRPr="00EB4F9C">
        <w:rPr>
          <w:rFonts w:ascii="Times New Roman" w:hAnsi="Times New Roman" w:cs="Times New Roman"/>
          <w:sz w:val="24"/>
          <w:szCs w:val="24"/>
        </w:rPr>
        <w:t>HPCs as potential HCC precursors</w:t>
      </w:r>
      <w:r w:rsidR="00413D6B" w:rsidRPr="00EB4F9C">
        <w:rPr>
          <w:rFonts w:ascii="Times New Roman" w:hAnsi="Times New Roman" w:cs="Times New Roman"/>
          <w:sz w:val="24"/>
          <w:szCs w:val="24"/>
        </w:rPr>
        <w:t xml:space="preserve"> remain</w:t>
      </w:r>
      <w:r w:rsidR="00814C60" w:rsidRPr="00EB4F9C">
        <w:rPr>
          <w:rFonts w:ascii="Times New Roman" w:hAnsi="Times New Roman" w:cs="Times New Roman"/>
          <w:sz w:val="24"/>
          <w:szCs w:val="24"/>
        </w:rPr>
        <w:t>s</w:t>
      </w:r>
      <w:r w:rsidR="00413D6B" w:rsidRPr="00EB4F9C">
        <w:rPr>
          <w:rFonts w:ascii="Times New Roman" w:hAnsi="Times New Roman" w:cs="Times New Roman"/>
          <w:sz w:val="24"/>
          <w:szCs w:val="24"/>
        </w:rPr>
        <w:t xml:space="preserve"> still elusive.</w:t>
      </w:r>
    </w:p>
    <w:bookmarkEnd w:id="0"/>
    <w:p w14:paraId="110BF879" w14:textId="54C9B109" w:rsidR="00E449FE" w:rsidRPr="00F561F0" w:rsidRDefault="00E449FE" w:rsidP="00E449FE">
      <w:pPr>
        <w:spacing w:after="0" w:line="480" w:lineRule="auto"/>
        <w:ind w:firstLine="708"/>
        <w:jc w:val="both"/>
        <w:rPr>
          <w:rFonts w:ascii="Times New Roman" w:hAnsi="Times New Roman" w:cs="Times New Roman"/>
          <w:sz w:val="24"/>
          <w:szCs w:val="24"/>
        </w:rPr>
      </w:pPr>
      <w:r w:rsidRPr="00F561F0">
        <w:rPr>
          <w:rFonts w:ascii="Times New Roman" w:hAnsi="Times New Roman" w:cs="Times New Roman"/>
          <w:sz w:val="24"/>
          <w:szCs w:val="24"/>
        </w:rPr>
        <w:t xml:space="preserve">Although many studies combining lineage tracing models and chemical-induced injury mouse models have been conducted to identify the cells that initiate the regenerative process, the cellular sources of liver regeneration following various liver injuries remain controversial and poorly understood, as do the mechanisms by which liver regeneration influences HCC development. Here, we review the current controversies relating to the cellular origin of liver regeneration and HCC development, shedding light on the complex relationship between these processes (see </w:t>
      </w:r>
      <w:r w:rsidRPr="00F561F0">
        <w:rPr>
          <w:rFonts w:ascii="Times New Roman" w:hAnsi="Times New Roman" w:cs="Times New Roman"/>
          <w:b/>
          <w:sz w:val="24"/>
          <w:szCs w:val="24"/>
        </w:rPr>
        <w:t>Outstanding Questions</w:t>
      </w:r>
      <w:r w:rsidRPr="00F561F0">
        <w:rPr>
          <w:rFonts w:ascii="Times New Roman" w:hAnsi="Times New Roman" w:cs="Times New Roman"/>
          <w:sz w:val="24"/>
          <w:szCs w:val="24"/>
        </w:rPr>
        <w:t>). A deeper understanding of the cellular and molecular mechanisms of liver regeneration may facilitate the design of new therapeutic strategies against HCC and the development of alternative techniques to orthotropic liver transplantation for patients with end-stage chronic liver disease.</w:t>
      </w:r>
    </w:p>
    <w:p w14:paraId="1347E5B8" w14:textId="77777777" w:rsidR="00E449FE" w:rsidRPr="00F561F0" w:rsidRDefault="00E449FE" w:rsidP="008125F9">
      <w:pPr>
        <w:spacing w:after="0" w:line="480" w:lineRule="auto"/>
        <w:jc w:val="both"/>
        <w:rPr>
          <w:rFonts w:ascii="Times New Roman" w:hAnsi="Times New Roman" w:cs="Times New Roman"/>
          <w:sz w:val="24"/>
          <w:szCs w:val="24"/>
        </w:rPr>
      </w:pPr>
    </w:p>
    <w:p w14:paraId="48447A51" w14:textId="3C010524" w:rsidR="00E449FE" w:rsidRPr="008125F9" w:rsidRDefault="00E449FE" w:rsidP="008125F9">
      <w:pPr>
        <w:spacing w:after="0" w:line="480" w:lineRule="auto"/>
        <w:rPr>
          <w:rFonts w:ascii="Times New Roman" w:hAnsi="Times New Roman"/>
          <w:b/>
          <w:sz w:val="24"/>
          <w:szCs w:val="24"/>
        </w:rPr>
      </w:pPr>
      <w:r w:rsidRPr="008125F9">
        <w:rPr>
          <w:rFonts w:ascii="Times New Roman" w:hAnsi="Times New Roman"/>
          <w:b/>
          <w:sz w:val="24"/>
          <w:szCs w:val="24"/>
        </w:rPr>
        <w:t>Hepatocytes in liver regeneration and HCC development</w:t>
      </w:r>
    </w:p>
    <w:p w14:paraId="3FB42BED" w14:textId="6F0DCEEC" w:rsidR="00C913A1" w:rsidRPr="00EB4F9C" w:rsidRDefault="00E449FE" w:rsidP="008125F9">
      <w:pPr>
        <w:spacing w:after="0" w:line="480" w:lineRule="auto"/>
        <w:jc w:val="both"/>
        <w:rPr>
          <w:rFonts w:ascii="Times New Roman" w:hAnsi="Times New Roman" w:cs="Times New Roman"/>
          <w:sz w:val="24"/>
          <w:szCs w:val="24"/>
        </w:rPr>
      </w:pPr>
      <w:r w:rsidRPr="00EB4F9C">
        <w:rPr>
          <w:rFonts w:ascii="Times New Roman" w:hAnsi="Times New Roman" w:cs="Times New Roman"/>
          <w:sz w:val="24"/>
          <w:szCs w:val="24"/>
        </w:rPr>
        <w:t>Hepatocytes are highly heterogeneous within the liver; the gene expression profiles of hepatocytes located around the portal triad (periportal hepatocytes) differ from those of hepatocytes positioned around the liver central vein (pericentral hepatocytes). This phenomenon, which is known as “</w:t>
      </w:r>
      <w:r w:rsidRPr="00EB4F9C">
        <w:rPr>
          <w:rFonts w:ascii="Times New Roman" w:hAnsi="Times New Roman" w:cs="Times New Roman"/>
          <w:b/>
          <w:sz w:val="24"/>
          <w:szCs w:val="24"/>
        </w:rPr>
        <w:t>liver metabolic zonation</w:t>
      </w:r>
      <w:r w:rsidRPr="00EB4F9C">
        <w:rPr>
          <w:rFonts w:ascii="Times New Roman" w:hAnsi="Times New Roman" w:cs="Times New Roman"/>
          <w:sz w:val="24"/>
          <w:szCs w:val="24"/>
        </w:rPr>
        <w:t>”</w:t>
      </w:r>
      <w:r w:rsidR="00A62016">
        <w:rPr>
          <w:rFonts w:ascii="Times New Roman" w:hAnsi="Times New Roman" w:cs="Times New Roman"/>
          <w:sz w:val="24"/>
          <w:szCs w:val="24"/>
        </w:rPr>
        <w:t xml:space="preserve">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{"citationItems":[{"id":"ITEM-1","itemData":{"DOI":"10.1016/0163-7258(92)90055-5","ISSN":"01637258","abstract":"Liver parenchyma shows a remarkable heterogeneity of the hepatocytes along the porto-central axis with respect to ultrastructure and enzyme activities resulting in different cellular functions within different zones of the liver lobuli. According to the concept of metabolic zonation, the spatial organization of the various metabolic pathways and functions forms the basis for the efficient adaptation of liver metabolism to the different nutritional requirements of the whole organism in different metabolic states. The present review summarizes current knowledge about this heterogeneity, its development and determination, as well as about its significance for the understanding of all aspects of liver function and pathology, especially of intermediary metabolism, biotransformation of drugs and zonal toxicity of hepatotoxins. © 1992.","author":[{"dropping-particle":"","family":"Gebhardt","given":"Rolf","non-dropping-particle":"","parse-names":false,"suffix":""}],"container-title":"Pharmacology and Therapeutics","id":"ITEM-1","issue":"3","issued":{"date-parts":[["1992"]]},"title":"Metabolic zonation of the liver: Regulation and implications for liver function","type":"article","volume":"53"},"uris":["http://www.mendeley.com/documents/?uuid=b2a2ce17-f03f-40dc-86a0-649789a7ba4c","http://www.mendeley.com/documents/?uuid=db4b4d9e-f1f9-44f0-afd3-db841014b3a8"]},{"id":"ITEM-2","itemData":{"DOI":"10.1055/s-0041-1742279","ISSN":"10988971","PMID":"35120381","abstract":"As blood flows from the portal triad to the central vein, cell-mediated depletion establishes gradients of soluble factors such as oxygen, nutrients, and hormones, which act through molecular pathways (e.g., Wnt/β-catenin, hedgehog) to spatially regulate hepatocyte functions along the sinusoid. Such zonation can lead to the compartmentalized initiation of several liver diseases, including alcoholic/non-alcoholic fatty liver diseases, chemical/drug-induced toxicity, and hepatocellular carcinoma, and can also modulate liver regeneration. Transgenic rodent models provide valuable information on the keymolecular regulators of zonation, while in vitromodels allow for subjecting cells to precisely controlled factor gradients and elucidating species specific differences in zonation. Here, we discuss the latest advances in both in vivo and in vitro models of liver zonation and pending questions to be addressed moving forward. Ultimately, obtaining a deeper understanding of zonation can lead to the development of more effective therapeutics for liver diseases, microphysiological systems, and scalable cell-based therapies.","author":[{"dropping-particle":"","family":"Panday","given":"Regeant","non-dropping-particle":"","parse-names":false,"suffix":""},{"dropping-particle":"","family":"Monckton","given":"Chase P.","non-dropping-particle":"","parse-names":false,"suffix":""},{"dropping-particle":"","family":"Khetani","given":"Salman R.","non-dropping-particle":"","parse-names":false,"suffix":""}],"container-title":"Seminars in Liver Disease","id":"ITEM-2","issue":"1","issued":{"date-parts":[["2022"]]},"page":"1-16","title":"The Role of Liver Zonation in Physiology, Regeneration, and Disease","type":"article-journal","volume":"42"},"uris":["http://www.mendeley.com/documents/?uuid=446808ca-57e4-4318-9316-f77d1574565f","http://www.mendeley.com/documents/?uuid=1345d70c-1269-483d-86d2-334d47845020","http://www.mendeley.com/documents/?uuid=3f22fbbe-3d5f-48c5-a98d-f1fe7d5da9a2"]}],"mendeley":{"formattedCitation":"[13,29]","plainTextFormattedCitation":"[13,29]","previouslyFormattedCitation":"[12,28]"},"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[13,29]</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divides the liver into three zones: zone 1, surrounding the portal vein</w:t>
      </w:r>
      <w:r w:rsidR="00D20497" w:rsidRPr="00EB4F9C">
        <w:rPr>
          <w:rFonts w:ascii="Times New Roman" w:hAnsi="Times New Roman" w:cs="Times New Roman"/>
          <w:sz w:val="24"/>
          <w:szCs w:val="24"/>
        </w:rPr>
        <w:t xml:space="preserve"> or periportal area</w:t>
      </w:r>
      <w:r w:rsidRPr="00EB4F9C">
        <w:rPr>
          <w:rFonts w:ascii="Times New Roman" w:hAnsi="Times New Roman" w:cs="Times New Roman"/>
          <w:sz w:val="24"/>
          <w:szCs w:val="24"/>
        </w:rPr>
        <w:t xml:space="preserve">; zone 2, known as the mid-zone liver; and zone 3, which is closest to the central vein </w:t>
      </w:r>
      <w:r w:rsidR="00D20497" w:rsidRPr="00EB4F9C">
        <w:rPr>
          <w:rFonts w:ascii="Times New Roman" w:hAnsi="Times New Roman" w:cs="Times New Roman"/>
          <w:sz w:val="24"/>
          <w:szCs w:val="24"/>
        </w:rPr>
        <w:t xml:space="preserve">and where pericentral hepatocytes are localized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{"citationItems":[{"id":"ITEM-1","itemData":{"DOI":"10.1016/0163-7258(92)90055-5","ISSN":"01637258","abstract":"Liver parenchyma shows a remarkable heterogeneity of the hepatocytes along the porto-central axis with respect to ultrastructure and enzyme activities resulting in different cellular functions within different zones of the liver lobuli. According to the concept of metabolic zonation, the spatial organization of the various metabolic pathways and functions forms the basis for the efficient adaptation of liver metabolism to the different nutritional requirements of the whole organism in different metabolic states. The present review summarizes current knowledge about this heterogeneity, its development and determination, as well as about its significance for the understanding of all aspects of liver function and pathology, especially of intermediary metabolism, biotransformation of drugs and zonal toxicity of hepatotoxins. © 1992.","author":[{"dropping-particle":"","family":"Gebhardt","given":"Rolf","non-dropping-particle":"","parse-names":false,"suffix":""}],"container-title":"Pharmacology and Therapeutics","id":"ITEM-1","issue":"3","issued":{"date-parts":[["1992"]]},"title":"Metabolic zonation of the liver: Regulation and implications for liver function","type":"article","volume":"53"},"uris":["http://www.mendeley.com/documents/?uuid=db4b4d9e-f1f9-44f0-afd3-db841014b3a8","http://www.mendeley.com/documents/?uuid=b2a2ce17-f03f-40dc-86a0-649789a7ba4c"]}],"mendeley":{"formattedCitation":"[29]","plainTextFormattedCitation":"[29]","previouslyFormattedCitation":"[28]"},"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[29]</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p>
    <w:p w14:paraId="756407EB" w14:textId="439E1CF8" w:rsidR="00C913A1" w:rsidRPr="00EB4F9C" w:rsidRDefault="002444ED" w:rsidP="00C913A1">
      <w:pPr>
        <w:spacing w:after="0" w:line="480" w:lineRule="auto"/>
        <w:ind w:firstLine="720"/>
        <w:jc w:val="both"/>
        <w:rPr>
          <w:rFonts w:ascii="Times New Roman" w:hAnsi="Times New Roman" w:cs="Times New Roman"/>
          <w:sz w:val="24"/>
          <w:szCs w:val="24"/>
        </w:rPr>
      </w:pPr>
      <w:r w:rsidRPr="00EB4F9C">
        <w:rPr>
          <w:rFonts w:ascii="Times New Roman" w:hAnsi="Times New Roman" w:cs="Times New Roman"/>
          <w:sz w:val="24"/>
          <w:szCs w:val="24"/>
        </w:rPr>
        <w:lastRenderedPageBreak/>
        <w:t>Compared to other organs and tissues, hepatocytes, rather than a stem cell population, normally shoulder the burden of regenerative growth following acute liver damage.</w:t>
      </w:r>
      <w:r w:rsidR="00D20497" w:rsidRPr="00EB4F9C">
        <w:rPr>
          <w:rFonts w:ascii="Times New Roman" w:hAnsi="Times New Roman" w:cs="Times New Roman"/>
          <w:sz w:val="24"/>
          <w:szCs w:val="24"/>
        </w:rPr>
        <w:t xml:space="preserve"> H</w:t>
      </w:r>
      <w:r w:rsidR="00C913A1" w:rsidRPr="00EB4F9C">
        <w:rPr>
          <w:rFonts w:ascii="Times New Roman" w:hAnsi="Times New Roman" w:cs="Times New Roman"/>
          <w:sz w:val="24"/>
          <w:szCs w:val="24"/>
        </w:rPr>
        <w:t>epatocytes</w:t>
      </w:r>
      <w:r w:rsidRPr="00EB4F9C">
        <w:rPr>
          <w:rFonts w:ascii="Times New Roman" w:hAnsi="Times New Roman" w:cs="Times New Roman"/>
          <w:sz w:val="24"/>
          <w:szCs w:val="24"/>
        </w:rPr>
        <w:t>, which</w:t>
      </w:r>
      <w:r w:rsidR="00C913A1" w:rsidRPr="00EB4F9C">
        <w:rPr>
          <w:rFonts w:ascii="Times New Roman" w:hAnsi="Times New Roman" w:cs="Times New Roman"/>
          <w:sz w:val="24"/>
          <w:szCs w:val="24"/>
        </w:rPr>
        <w:t xml:space="preserve"> are quiescent under homeostatic conditions</w:t>
      </w:r>
      <w:r w:rsidRPr="00EB4F9C">
        <w:rPr>
          <w:rFonts w:ascii="Times New Roman" w:hAnsi="Times New Roman" w:cs="Times New Roman"/>
          <w:sz w:val="24"/>
          <w:szCs w:val="24"/>
        </w:rPr>
        <w:t>,</w:t>
      </w:r>
      <w:r w:rsidR="00814FEA" w:rsidRPr="00EB4F9C">
        <w:rPr>
          <w:rFonts w:ascii="Times New Roman" w:hAnsi="Times New Roman" w:cs="Times New Roman"/>
          <w:sz w:val="24"/>
          <w:szCs w:val="24"/>
        </w:rPr>
        <w:t xml:space="preserve"> </w:t>
      </w:r>
      <w:r w:rsidRPr="00EB4F9C">
        <w:rPr>
          <w:rFonts w:ascii="Times New Roman" w:hAnsi="Times New Roman" w:cs="Times New Roman"/>
          <w:sz w:val="24"/>
          <w:szCs w:val="24"/>
        </w:rPr>
        <w:t>are the first cells that enter into the cell cycle and proliferate to restore the damaged parenchyma</w:t>
      </w:r>
      <w:r w:rsidR="00D20497" w:rsidRPr="00EB4F9C">
        <w:rPr>
          <w:rFonts w:ascii="Times New Roman" w:hAnsi="Times New Roman" w:cs="Times New Roman"/>
          <w:sz w:val="24"/>
          <w:szCs w:val="24"/>
        </w:rPr>
        <w:t xml:space="preserve"> upon acute injury</w:t>
      </w:r>
      <w:r w:rsidRPr="00EB4F9C">
        <w:rPr>
          <w:rFonts w:ascii="Times New Roman" w:hAnsi="Times New Roman" w:cs="Times New Roman"/>
          <w:sz w:val="24"/>
          <w:szCs w:val="24"/>
        </w:rPr>
        <w:t xml:space="preserve">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{"citationItems":[{"id":"ITEM-1","itemData":{"DOI":"10.1038/s41575-020-0342-4","ISSN":"17595053","abstract":"The liver is the only solid organ that uses regenerative mechanisms to ensure that the liver-to-bodyweight ratio is always at 100% of what is required for body homeostasis. Other solid organs (such as the lungs, kidneys and pancreas) adjust to tissue loss but do not return to 100% of normal. The current state of knowledge of the regenerative pathways that underlie this ‘hepatostat’ will be presented in this Review. Liver regeneration from acute injury is always beneficial and has been extensively studied. Experimental models that involve partial hepatectomy or chemical injury have revealed extracellular and intracellular signalling pathways that are used to return the liver to equivalent size and weight to those prior to injury. On the other hand, chronic loss of hepatocytes, which can occur in chronic liver disease of any aetiology, often has adverse consequences, including fibrosis, cirrhosis and liver neoplasia. The regenerative activities of hepatocytes and cholangiocytes are typically characterized by phenotypic fidelity. However, when regeneration of one of the two cell types fails, hepatocytes and cholangiocytes function as facultative stem cells and transdifferentiate into each other to restore normal liver structure. Liver recolonization models have demonstrated that hepatocytes have an unlimited regenerative capacity. However, in normal liver, cell turnover is very slow. All zones of the resting liver lobules have been equally implicated in the maintenance of hepatocyte and cholangiocyte populations in normal liver.","author":[{"dropping-particle":"","family":"Michalopoulos","given":"George K.","non-dropping-particle":"","parse-names":false,"suffix":""},{"dropping-particle":"","family":"Bhushan","given":"Bharat","non-dropping-particle":"","parse-names":false,"suffix":""}],"container-title":"Nature Reviews Gastroenterology and Hepatology","id":"ITEM-1","issue":"1","issued":{"date-parts":[["2021"]]},"title":"Liver regeneration: biological and pathological mechanisms and implications","type":"article","volume":"18"},"uris":["http://www.mendeley.com/documents/?uuid=f687304f-cbd9-3932-9e90-211eb81f8cae"]},{"id":"ITEM-2","itemData":{"DOI":"10.1002/hep.20969","ISSN":"02709139","abstract":"During liver regeneration after partial hepatectomy, normally quiescent hepatocytes undergo one or two rounds of replication to restore the liver mass by a process of compensatory hyperplasia. A large number of genes are involved in liver regeneration, but the essential circuitry required for the process may be categorized into three networks: cytokine, growth factor and metabolic. There is much redundancy within each network, and intricate inter-actions exist between them. Thus, loss of function from a single gene rarely leads to complete blockage of liver regeneration. The innate immune system plays an important role in the initiation of liver regeneration after partial hepatectomy, and new cytokines and receptors that participate in initiation mechanisms have been identified. Hepatocytes primed by these agents readily respond to growth factors and enter the cell cycle. Presumably, the increased metabolic demands placed on hepatocytes of the regenerating liver are linked to the machinery needed for hepatocyte replication, and may function as a sensor that calibrates the regenerative response according to body demands. In contrast to the regenerative process after partial hepatectomy, which is driven by the replication of existing hepatocytes, liver repopulation after acute liver failure depends on the differentiation of progenitor cells. Such cells are also present in chronic liver diseases, but their contribution to the production of hepatocytes in those conditions is unknown. Most of the new knowledge about the molecular and cellular mechanisms of liver regeneration is both conceptually important and directly relevant to clinical problems. Copyright © 2006 by the American Association for the Study of Liver Diseases.","author":[{"dropping-particle":"","family":"Fausto","given":"Nelson","non-dropping-particle":"","parse-names":false,"suffix":""},{"dropping-particle":"","family":"Campbell","given":"Jean S.","non-dropping-particle":"","parse-names":false,"suffix":""},{"dropping-particle":"","family":"Riehle","given":"Kimberly J.","non-dropping-particle":"","parse-names":false,"suffix":""}],"container-title":"Hepatology","id":"ITEM-2","issue":"2 SUPPL. 1","issued":{"date-parts":[["2006"]]},"title":"Liver regeneration","type":"article","volume":"43"},"uris":["http://www.mendeley.com/documents/?uuid=aea7f33c-58d9-4525-a7ac-04a5ecd7d924","http://www.mendeley.com/documents/?uuid=2e51ed45-f3c2-4f51-8c46-85903c4ee5ae","http://www.mendeley.com/documents/?uuid=2e1b7bdc-cc08-4566-bccb-f4a039fe81d3"]}],"mendeley":{"formattedCitation":"[3,17]","plainTextFormattedCitation":"[3,17]","previouslyFormattedCitation":"[3,16]"},"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[3,17]</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r w:rsidR="00876DF1" w:rsidRPr="00EB4F9C">
        <w:rPr>
          <w:rFonts w:ascii="Times New Roman" w:hAnsi="Times New Roman" w:cs="Times New Roman"/>
          <w:sz w:val="24"/>
          <w:szCs w:val="24"/>
        </w:rPr>
        <w:t xml:space="preserve"> R</w:t>
      </w:r>
      <w:r w:rsidR="0098213E" w:rsidRPr="00EB4F9C">
        <w:rPr>
          <w:rFonts w:ascii="Times New Roman" w:hAnsi="Times New Roman" w:cs="Times New Roman"/>
          <w:sz w:val="24"/>
          <w:szCs w:val="24"/>
        </w:rPr>
        <w:t xml:space="preserve">eplication of mature and differentiated hepatocytes supply new hepatocytes in order to compensate for cell loss </w:t>
      </w:r>
      <w:r w:rsidR="0098213E"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{"citationItems":[{"id":"ITEM-1","itemData":{"DOI":"10.1053/j.gastro.2015.08.004","ISSN":"15280012","abstract":"Evidence from human histopathology and experimental studies with rodents and zebrafish has shown that hepatocytes and cholangiocytes may function as facultative stem cells for each other in conditions of impaired regeneration. The interpretation of the findings derived from these studies has generated considerable discussion and some controversies. This review examines the evidence obtained from the different experimental models and considers implications that these studies may have for human liver disease.","author":[{"dropping-particle":"","family":"Michalopoulos","given":"George K.","non-dropping-particle":"","parse-names":false,"suffix":""},{"dropping-particle":"","family":"Khan","given":"Zahida","non-dropping-particle":"","parse-names":false,"suffix":""}],"container-title":"Gastroenterology","id":"ITEM-1","issue":"4","issued":{"date-parts":[["2015"]]},"title":"Liver Stem Cells: Experimental Findings and Implications for Human Liver Disease","type":"article","volume":"149"},"uris":["http://www.mendeley.com/documents/?uuid=3059239d-bdeb-4186-9c4b-82a38077f3b9"]}],"mendeley":{"formattedCitation":"[18]","plainTextFormattedCitation":"[18]","previouslyFormattedCitation":"[17]"},"properties":{"noteIndex":0},"schema":"https://github.com/citation-style-language/schema/raw/master/csl-citation.json"}</w:instrText>
      </w:r>
      <w:r w:rsidR="0098213E"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[18]</w:t>
      </w:r>
      <w:r w:rsidR="0098213E" w:rsidRPr="00EB4F9C">
        <w:rPr>
          <w:rFonts w:ascii="Times New Roman" w:hAnsi="Times New Roman" w:cs="Times New Roman"/>
          <w:sz w:val="24"/>
          <w:szCs w:val="24"/>
        </w:rPr>
        <w:fldChar w:fldCharType="end"/>
      </w:r>
      <w:r w:rsidR="0098213E" w:rsidRPr="00EB4F9C">
        <w:rPr>
          <w:rFonts w:ascii="Times New Roman" w:hAnsi="Times New Roman" w:cs="Times New Roman"/>
          <w:sz w:val="24"/>
          <w:szCs w:val="24"/>
        </w:rPr>
        <w:t xml:space="preserve">. </w:t>
      </w:r>
    </w:p>
    <w:p w14:paraId="4D96CE30" w14:textId="02494EE0" w:rsidR="00876DF1" w:rsidRPr="00EB4F9C" w:rsidRDefault="00C913A1" w:rsidP="002444ED">
      <w:pPr>
        <w:spacing w:after="0" w:line="480" w:lineRule="auto"/>
        <w:ind w:firstLine="720"/>
        <w:jc w:val="both"/>
        <w:rPr>
          <w:rFonts w:ascii="Times New Roman" w:hAnsi="Times New Roman" w:cs="Times New Roman"/>
          <w:sz w:val="24"/>
          <w:szCs w:val="24"/>
        </w:rPr>
      </w:pPr>
      <w:r w:rsidRPr="00EB4F9C">
        <w:rPr>
          <w:rFonts w:ascii="Times New Roman" w:hAnsi="Times New Roman" w:cs="Times New Roman"/>
          <w:sz w:val="24"/>
          <w:szCs w:val="24"/>
        </w:rPr>
        <w:t>Interestingly</w:t>
      </w:r>
      <w:r w:rsidR="0098213E" w:rsidRPr="00EB4F9C">
        <w:rPr>
          <w:rFonts w:ascii="Times New Roman" w:hAnsi="Times New Roman" w:cs="Times New Roman"/>
          <w:sz w:val="24"/>
          <w:szCs w:val="24"/>
        </w:rPr>
        <w:t xml:space="preserve">, HCC originates from aberrant proliferation of hepatocytes </w:t>
      </w:r>
      <w:r w:rsidR="0098213E"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{"citationItems":[{"id":"ITEM-1","itemData":{"DOI":"10.1038/s41575-020-0342-4","ISSN":"17595053","abstract":"The liver is the only solid organ that uses regenerative mechanisms to ensure that the liver-to-bodyweight ratio is always at 100% of what is required for body homeostasis. Other solid organs (such as the lungs, kidneys and pancreas) adjust to tissue loss but do not return to 100% of normal. The current state of knowledge of the regenerative pathways that underlie this ‘hepatostat’ will be presented in this Review. Liver regeneration from acute injury is always beneficial and has been extensively studied. Experimental models that involve partial hepatectomy or chemical injury have revealed extracellular and intracellular signalling pathways that are used to return the liver to equivalent size and weight to those prior to injury. On the other hand, chronic loss of hepatocytes, which can occur in chronic liver disease of any aetiology, often has adverse consequences, including fibrosis, cirrhosis and liver neoplasia. The regenerative activities of hepatocytes and cholangiocytes are typically characterized by phenotypic fidelity. However, when regeneration of one of the two cell types fails, hepatocytes and cholangiocytes function as facultative stem cells and transdifferentiate into each other to restore normal liver structure. Liver recolonization models have demonstrated that hepatocytes have an unlimited regenerative capacity. However, in normal liver, cell turnover is very slow. All zones of the resting liver lobules have been equally implicated in the maintenance of hepatocyte and cholangiocyte populations in normal liver.","author":[{"dropping-particle":"","family":"Michalopoulos","given":"George K.","non-dropping-particle":"","parse-names":false,"suffix":""},{"dropping-particle":"","family":"Bhushan","given":"Bharat","non-dropping-particle":"","parse-names":false,"suffix":""}],"container-title":"Nature Reviews Gastroenterology and Hepatology","id":"ITEM-1","issue":"1","issued":{"date-parts":[["2021"]]},"title":"Liver regeneration: biological and pathological mechanisms and implications","type":"article","volume":"18"},"uris":["http://www.mendeley.com/documents/?uuid=f687304f-cbd9-3932-9e90-211eb81f8cae"]},{"id":"ITEM-2","itemData":{"DOI":"10.1002/hep.20969","ISSN":"02709139","abstract":"During liver regeneration after partial hepatectomy, normally quiescent hepatocytes undergo one or two rounds of replication to restore the liver mass by a process of compensatory hyperplasia. A large number of genes are involved in liver regeneration, but the essential circuitry required for the process may be categorized into three networks: cytokine, growth factor and metabolic. There is much redundancy within each network, and intricate inter-actions exist between them. Thus, loss of function from a single gene rarely leads to complete blockage of liver regeneration. The innate immune system plays an important role in the initiation of liver regeneration after partial hepatectomy, and new cytokines and receptors that participate in initiation mechanisms have been identified. Hepatocytes primed by these agents readily respond to growth factors and enter the cell cycle. Presumably, the increased metabolic demands placed on hepatocytes of the regenerating liver are linked to the machinery needed for hepatocyte replication, and may function as a sensor that calibrates the regenerative response according to body demands. In contrast to the regenerative process after partial hepatectomy, which is driven by the replication of existing hepatocytes, liver repopulation after acute liver failure depends on the differentiation of progenitor cells. Such cells are also present in chronic liver diseases, but their contribution to the production of hepatocytes in those conditions is unknown. Most of the new knowledge about the molecular and cellular mechanisms of liver regeneration is both conceptually important and directly relevant to clinical problems. Copyright © 2006 by the American Association for the Study of Liver Diseases.","author":[{"dropping-particle":"","family":"Fausto","given":"Nelson","non-dropping-particle":"","parse-names":false,"suffix":""},{"dropping-particle":"","family":"Campbell","given":"Jean S.","non-dropping-particle":"","parse-names":false,"suffix":""},{"dropping-particle":"","family":"Riehle","given":"Kimberly J.","non-dropping-particle":"","parse-names":false,"suffix":""}],"container-title":"Hepatology","id":"ITEM-2","issue":"2 SUPPL. 1","issued":{"date-parts":[["2006"]]},"title":"Liver regeneration","type":"article","volume":"43"},"uris":["http://www.mendeley.com/documents/?uuid=aea7f33c-58d9-4525-a7ac-04a5ecd7d924","http://www.mendeley.com/documents/?uuid=2e51ed45-f3c2-4f51-8c46-85903c4ee5ae","http://www.mendeley.com/documents/?uuid=9ff8b2c7-7515-4e3d-8d59-708276afa65b"]}],"mendeley":{"formattedCitation":"[3,17]","plainTextFormattedCitation":"[3,17]","previouslyFormattedCitation":"[3,16]"},"properties":{"noteIndex":0},"schema":"https://github.com/citation-style-language/schema/raw/master/csl-citation.json"}</w:instrText>
      </w:r>
      <w:r w:rsidR="0098213E"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[3,17]</w:t>
      </w:r>
      <w:r w:rsidR="0098213E" w:rsidRPr="00EB4F9C">
        <w:rPr>
          <w:rFonts w:ascii="Times New Roman" w:hAnsi="Times New Roman" w:cs="Times New Roman"/>
          <w:sz w:val="24"/>
          <w:szCs w:val="24"/>
        </w:rPr>
        <w:fldChar w:fldCharType="end"/>
      </w:r>
      <w:r w:rsidR="0098213E" w:rsidRP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Cell </w:t>
      </w:r>
      <w:r w:rsidRPr="00F561F0">
        <w:rPr>
          <w:rFonts w:ascii="Times New Roman" w:hAnsi="Times New Roman" w:cs="Times New Roman"/>
          <w:sz w:val="24"/>
          <w:szCs w:val="24"/>
        </w:rPr>
        <w:t xml:space="preserve">lineage tracing experiments in several HCC mouse models have implicated hepatocytes as the cells in which HCC originates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{"citationItems":[{"id":"ITEM-1","itemData":{"DOI":"10.1172/JCI77995","ISSN":"15588238","abstract":"In many organs, including the intestine and skin, cancers originate from cells of the stem or progenitor compartment. Despite its nomenclature, the cellular origin of hepatocellular carcinoma (HCC) remains elusive. In contrast to most organs, the liver lacks a defined stem cell population for organ maintenance. Previous studies suggest that both hepatocytes and facultative progenitor cells within the biliary compartment are capable of generating HCC. As HCCs with a progenitor signature carry a worse prognosis, understanding the origin of HCC is of clinical relevance. Here, we used complementary fate-tracing approaches to label the progenitor/biliary compartment and hepatocytes in murine hepatocarcinogenesis. In genotoxic and genetic models, HCCs arose exclusively from hepatocytes but never from the progenitor/biliary compartment. Cytokeratin 19-, A6-and α-fetoprotein-positive cells within tumors were hepatocyte derived. In summary, hepatocytes represent the cell of origin for HCC in mice, and a progenitor signature does not reflect progenitor origin, but dedifferentiation of hepatocyte-derived tumor cells.","author":[{"dropping-particle":"","family":"Mu","given":"Xueru","non-dropping-particle":"","parse-names":false,"suffix":""},{"dropping-particle":"","family":"Español-Suñer","given":"Regina","non-dropping-particle":"","parse-names":false,"suffix":""},{"dropping-particle":"","family":"Mederacke","given":"Ingmar","non-dropping-particle":"","parse-names":false,"suffix":""},{"dropping-particle":"","family":"Affò","given":"Silvia","non-dropping-particle":"","parse-names":false,"suffix":""},{"dropping-particle":"","family":"Manco","given":"Rita","non-dropping-particle":"","parse-names":false,"suffix":""},{"dropping-particle":"","family":"Sempoux","given":"Christine","non-dropping-particle":"","parse-names":false,"suffix":""},{"dropping-particle":"","family":"Lemaigre","given":"Frédéric P.","non-dropping-particle":"","parse-names":false,"suffix":""},{"dropping-particle":"","family":"Adili","given":"Arlind","non-dropping-particle":"","parse-names":false,"suffix":""},{"dropping-particle":"","family":"Yuan","given":"Detian","non-dropping-particle":"","parse-names":false,"suffix":""},{"dropping-particle":"","family":"Weber","given":"Achim","non-dropping-particle":"","parse-names":false,"suffix":""},{"dropping-particle":"","family":"Unger","given":"Kristian","non-dropping-particle":"","parse-names":false,"suffix":""},{"dropping-particle":"","family":"Heikenwälder","given":"Mathias","non-dropping-particle":"","parse-names":false,"suffix":""},{"dropping-particle":"","family":"Leclercq","given":"Isabelle A.","non-dropping-particle":"","parse-names":false,"suffix":""},{"dropping-particle":"","family":"Schwabe","given":"Robert F.","non-dropping-particle":"","parse-names":false,"suffix":""}],"container-title":"Journal of Clinical Investigation","id":"ITEM-1","issue":"10","issued":{"date-parts":[["2015"]]},"title":"Hepatocellular carcinoma originates from hepatocytes and not from the progenitor/biliary compartment","type":"article-journal","volume":"125"},"uris":["http://www.mendeley.com/documents/?uuid=ad5bd705-ca6e-4dca-8483-992d193a7ddb","http://www.mendeley.com/documents/?uuid=50fb40d2-ffcf-4673-817b-7d7c37fb95dc"]},{"id":"ITEM-2","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Reports","id":"ITEM-2","issue":"3","issued":{"date-parts":[["2017"]]},"title":"Hepatocellular Carcinomas Originate Predominantly from Hepatocytes and Benign Lesions from Hepatic Progenitor Cells","type":"article-journal","volume":"19"},"uris":["http://www.mendeley.com/documents/?uuid=d6bf068a-5f32-3cc0-889e-5b4ebfef82e8"]}],"mendeley":{"formattedCitation":"[8,30]","plainTextFormattedCitation":"[8,30]","previouslyFormattedCitation":"[7,29]"},"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[8,30]</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An elegant study involving labelling and tracing  hepatocytes in three HCC mouse models (including Mdr2 knockout mice, </w:t>
      </w:r>
      <w:proofErr w:type="spellStart"/>
      <w:r w:rsidR="00876DF1" w:rsidRPr="00F561F0">
        <w:rPr>
          <w:rFonts w:ascii="Times New Roman" w:hAnsi="Times New Roman" w:cs="Times New Roman"/>
          <w:sz w:val="24"/>
          <w:szCs w:val="24"/>
        </w:rPr>
        <w:t>diethylnitrosamine</w:t>
      </w:r>
      <w:proofErr w:type="spellEnd"/>
      <w:r w:rsidR="00876DF1" w:rsidRPr="00F561F0">
        <w:rPr>
          <w:rFonts w:ascii="Times New Roman" w:hAnsi="Times New Roman" w:cs="Times New Roman"/>
          <w:sz w:val="24"/>
          <w:szCs w:val="24"/>
        </w:rPr>
        <w:t xml:space="preserve"> (DEN)</w:t>
      </w:r>
      <w:r w:rsidRPr="00F561F0">
        <w:rPr>
          <w:rFonts w:ascii="Times New Roman" w:hAnsi="Times New Roman" w:cs="Times New Roman"/>
          <w:sz w:val="24"/>
          <w:szCs w:val="24"/>
        </w:rPr>
        <w:t>/CCl</w:t>
      </w:r>
      <w:r w:rsidRPr="00F561F0">
        <w:rPr>
          <w:rFonts w:ascii="Times New Roman" w:hAnsi="Times New Roman" w:cs="Times New Roman"/>
          <w:sz w:val="24"/>
          <w:szCs w:val="24"/>
          <w:vertAlign w:val="subscript"/>
        </w:rPr>
        <w:t>4</w:t>
      </w:r>
      <w:r w:rsidRPr="00F561F0">
        <w:rPr>
          <w:rFonts w:ascii="Times New Roman" w:hAnsi="Times New Roman" w:cs="Times New Roman"/>
          <w:sz w:val="24"/>
          <w:szCs w:val="24"/>
        </w:rPr>
        <w:t>-treated mice and the</w:t>
      </w:r>
      <w:r w:rsidR="00876DF1" w:rsidRPr="00F561F0">
        <w:rPr>
          <w:rFonts w:ascii="Times New Roman" w:hAnsi="Times New Roman" w:cs="Times New Roman"/>
          <w:sz w:val="24"/>
          <w:szCs w:val="24"/>
        </w:rPr>
        <w:t xml:space="preserve"> genetic</w:t>
      </w:r>
      <w:r w:rsidRPr="00F561F0">
        <w:rPr>
          <w:rFonts w:ascii="Times New Roman" w:hAnsi="Times New Roman" w:cs="Times New Roman"/>
          <w:sz w:val="24"/>
          <w:szCs w:val="24"/>
        </w:rPr>
        <w:t xml:space="preserve"> </w:t>
      </w:r>
      <w:proofErr w:type="spellStart"/>
      <w:r w:rsidRPr="00F561F0">
        <w:rPr>
          <w:rFonts w:ascii="Times New Roman" w:hAnsi="Times New Roman" w:cs="Times New Roman"/>
          <w:sz w:val="24"/>
          <w:szCs w:val="24"/>
        </w:rPr>
        <w:t>hURI-tetOFF</w:t>
      </w:r>
      <w:r w:rsidRPr="00F561F0">
        <w:rPr>
          <w:rFonts w:ascii="Times New Roman" w:hAnsi="Times New Roman" w:cs="Times New Roman"/>
          <w:sz w:val="24"/>
          <w:szCs w:val="24"/>
          <w:vertAlign w:val="superscript"/>
        </w:rPr>
        <w:t>Hep</w:t>
      </w:r>
      <w:proofErr w:type="spellEnd"/>
      <w:r w:rsidRPr="00F561F0">
        <w:rPr>
          <w:rFonts w:ascii="Times New Roman" w:hAnsi="Times New Roman" w:cs="Times New Roman"/>
          <w:sz w:val="24"/>
          <w:szCs w:val="24"/>
        </w:rPr>
        <w:t xml:space="preserve"> mouse model in which the expression of the oncogene URI in hepatocytes induces</w:t>
      </w:r>
      <w:r w:rsidR="00876DF1" w:rsidRPr="00F561F0">
        <w:rPr>
          <w:rFonts w:ascii="Times New Roman" w:hAnsi="Times New Roman" w:cs="Times New Roman"/>
          <w:sz w:val="24"/>
          <w:szCs w:val="24"/>
        </w:rPr>
        <w:t xml:space="preserve"> spontaneous</w:t>
      </w:r>
      <w:r w:rsidRPr="00F561F0">
        <w:rPr>
          <w:rFonts w:ascii="Times New Roman" w:hAnsi="Times New Roman" w:cs="Times New Roman"/>
          <w:sz w:val="24"/>
          <w:szCs w:val="24"/>
        </w:rPr>
        <w:t xml:space="preserve"> HCC with clinical features via a multistep process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{"citationItems":[{"id":"ITEM-1","itemData":{"DOI":"10.1016/j.ccell.2016.06.023","ISSN":"18783686","PMID":"27505673","abstract":"Cancer cells can adapt and survive under low nutrient conditions, but underlying mechanisms remain poorly explored. We demonstrate here that glucose maintains a functional complex between the co-chaperone URI, PP1γ, and OGT, the enzyme catalyzing O-GlcNAcylation. Glucose deprivation induces the activation of PKA, which phosphorylates URI at Ser-371, resulting in PP1γ release and URI-mediated OGT inhibition. Low OGT activity reduces O-GlcNAcylation and promotes c-MYC degradation to maintain cell survival. In the presence of glucose, PP1γ-bound URI increases OGT and c-MYC levels. Accordingly, mice expressing non-phosphorylatable URI (S371A) in hepatocytes exhibit high OGT activity and c-MYC stabilization, accelerating liver tumorigenesis in agreement with c-MYC oncogenic functions. Our work uncovers that URI-regulated OGT confers c-MYC-dependent survival functions in response to glucose fluctuations.","author":[{"dropping-particle":"","family":"Burén","given":"Stefan","non-dropping-particle":"","parse-names":false,"suffix":""},{"dropping-particle":"","family":"Gomes","given":"Ana L.","non-dropping-particle":"","parse-names":false,"suffix":""},{"dropping-particle":"","family":"Teijeiro","given":"Ana","non-dropping-particle":"","parse-names":false,"suffix":""},{"dropping-particle":"","family":"Fawal","given":"Mohamad Ali","non-dropping-particle":"","parse-names":false,"suffix":""},{"dropping-particle":"","family":"Yilmaz","given":"Mahmut","non-dropping-particle":"","parse-names":false,"suffix":""},{"dropping-particle":"","family":"Tummala","given":"Krishna S.","non-dropping-particle":"","parse-names":false,"suffix":""},{"dropping-particle":"","family":"Perez","given":"Manuel","non-dropping-particle":"","parse-names":false,"suffix":""},{"dropping-particle":"","family":"Rodriguez-Justo","given":"Manuel","non-dropping-particle":"","parse-names":false,"suffix":""},{"dropping-particle":"","family":"Campos-Olivas","given":"Ramón","non-dropping-particle":"","parse-names":false,"suffix":""},{"dropping-particle":"","family":"Megías","given":"Diego","non-dropping-particle":"","parse-names":false,"suffix":""},{"dropping-particle":"","family":"Djouder","given":"Nabil","non-dropping-particle":"","parse-names":false,"suffix":""}],"container-title":"Cancer Cell","id":"ITEM-1","issue":"2","issued":{"date-parts":[["2016"]]},"page":"290-307","title":"Regulation of OGT by URI in Response to Glucose Confers c-MYC-Dependent Survival Mechanisms","type":"article-journal","volume":"30"},"uris":["http://www.mendeley.com/documents/?uuid=25c0b22e-78f2-4b58-976b-4275ac0799f3","http://www.mendeley.com/documents/?uuid=b33f2d42-2594-49bd-95d9-768d31c42a65","http://www.mendeley.com/documents/?uuid=26beec7e-acbb-45d5-8a2a-b28c1f7b5b4a"]},{"id":"ITEM-2","itemData":{"DOI":"10.1016/j.ccell.2016.05.020","ISSN":"18783686","abstract":"Obesity increases hepatocellular carcinoma (HCC) risks via unknown mediators. We report that hepatic unconventional prefoldin RPB5 interactor (URI) couples nutrient surpluses to inflammation and non-alcoholic steatohepatitis (NASH), a common cause of HCC. URI-induced DNA damage in hepatocytes triggers inflammation via T helper 17 (Th17) lymphocytes and interleukin 17A (IL-17A). This induces white adipose tissue neutrophil infiltration mediating insulin resistance (IR) and fatty acid release, stored in liver as triglycerides, causing NASH. NASH and subsequently HCC are prevented by pharmacological suppression of Th17 cell differentiation, IL-17A blocking antibodies, and genetic ablation of the IL-17A receptor in myeloid cells. Human hepatitis, fatty liver, and viral hepatitis-associated HCC exhibit increased IL-17A correlating positively with steatosis. IL-17A blockers may prevent IR, NASH, and HCC in high-risk patients.","author":[{"dropping-particle":"","family":"Gomes","given":"Ana L.","non-dropping-particle":"","parse-names":false,"suffix":""},{"dropping-particle":"","family":"Teijeiro","given":"Ana","non-dropping-particle":"","parse-names":false,"suffix":""},{"dropping-particle":"","family":"Burén","given":"Stefan","non-dropping-particle":"","parse-names":false,"suffix":""},{"dropping-particle":"","family":"Tummala","given":"Krishna S.","non-dropping-particle":"","parse-names":false,"suffix":""},{"dropping-particle":"","family":"Yilmaz","given":"Mahmut","non-dropping-particle":"","parse-names":false,"suffix":""},{"dropping-particle":"","family":"Waisman","given":"Ari","non-dropping-particle":"","parse-names":false,"suffix":""},{"dropping-particle":"","family":"Theurillat","given":"Jean Philippe","non-dropping-particle":"","parse-names":false,"suffix":""},{"dropping-particle":"","family":"Perna","given":"Cristian","non-dropping-particle":"","parse-names":false,"suffix":""},{"dropping-particle":"","family":"Djouder","given":"Nabil","non-dropping-particle":"","parse-names":false,"suffix":""}],"container-title":"Cancer Cell","id":"ITEM-2","issue":"1","issued":{"date-parts":[["2016"]]},"title":"Metabolic Inflammation-Associated IL-17A Causes Non-alcoholic Steatohepatitis and Hepatocellular Carcinoma","type":"article-journal","volume":"30"},"uris":["http://www.mendeley.com/documents/?uuid=4afbb0ea-07ac-3a72-b703-dcab9442bf60"]},{"id":"ITEM-3","itemData":{"DOI":"10.1016/j.ccell.2014.10.002","ISSN":"18783686","PMID":"25453901","abstract":"Molecular mechanisms responsible for hepatocellular carcinoma (HCC) remain largely unknown. Using genetically engineered mouse models, we show that hepatocyte-specific expression of unconventional prefoldin RPB5 interactor (URI) leads to a multistep process of HCC development, whereas its genetic reduction in hepatocytes protects against diethylnitrosamine (DEN)-induced HCC. URI inhibits aryl hydrocarbon (AhR)- and estrogen receptor (ER)-mediated transcription of enzymes implicated in L-tryptophan/kynurenine/nicotinamideadenine dinucleotide (NAD+) metabolism, thereby causing DNA damage at early stages of tumorigenesis. Restoring NAD+ pools with nicotinamide riboside (NR) prevents DNA damage and tumor formation. Consistently, URI expression in human HCC is associated with poor survival and correlates negatively with L-tryptophan catabolism pathway. Our results suggest that boosting NAD+ can be prophylactic or therapeutic in HCC.","author":[{"dropping-particle":"","family":"Tummala","given":"Krishna S.","non-dropping-particle":"","parse-names":false,"suffix":""},{"dropping-particle":"","family":"Gomes","given":"Ana L.","non-dropping-particle":"","parse-names":false,"suffix":""},{"dropping-particle":"","family":"Yilmaz","given":"Mahmut","non-dropping-particle":"","parse-names":false,"suffix":""},{"dropping-particle":"","family":"Graña","given":"Osvaldo","non-dropping-particle":"","parse-names":false,"suffix":""},{"dropping-particle":"","family":"Bakiri","given":"Latifa","non-dropping-particle":"","parse-names":false,"suffix":""},{"dropping-particle":"","family":"Ruppen","given":"Isabel","non-dropping-particle":"","parse-names":false,"suffix":""},{"dropping-particle":"","family":"Ximénez-Embún","given":"Pilar","non-dropping-particle":"","parse-names":false,"suffix":""},{"dropping-particle":"","family":"Sheshappanavar","given":"Vinayata","non-dropping-particle":"","parse-names":false,"suffix":""},{"dropping-particle":"","family":"Rodriguez-Justo","given":"Manuel","non-dropping-particle":"","parse-names":false,"suffix":""},{"dropping-particle":"","family":"Pisano","given":"David G.","non-dropping-particle":"","parse-names":false,"suffix":""},{"dropping-particle":"","family":"Wagner","given":"Erwin F.","non-dropping-particle":"","parse-names":false,"suffix":""},{"dropping-particle":"","family":"Djouder","given":"Nabil","non-dropping-particle":"","parse-names":false,"suffix":""}],"container-title":"Cancer Cell","id":"ITEM-3","issue":"6","issued":{"date-parts":[["2014"]]},"page":"826-839","title":"Inhibition of De Novo NAD+ Synthesis by Oncogenic URI Causes Liver Tumorigenesis through DNA Damage","type":"article-journal","volume":"26"},"uris":["http://www.mendeley.com/documents/?uuid=e482b275-6038-4bad-a974-65a93d784e65","http://www.mendeley.com/documents/?uuid=6124de77-6220-4721-883a-32620d17bfbd","http://www.mendeley.com/documents/?uuid=407b1df5-18e5-424a-b59b-ed6cdad6981f"]},{"id":"ITEM-4","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Reports","id":"ITEM-4","issue":"3","issued":{"date-parts":[["2017"]]},"title":"Hepatocellular Carcinomas Originate Predominantly from Hepatocytes and Benign Lesions from Hepatic Progenitor Cells","type":"article-journal","volume":"19"},"uris":["http://www.mendeley.com/documents/?uuid=d6bf068a-5f32-3cc0-889e-5b4ebfef82e8"]}],"mendeley":{"formattedCitation":"[8,31–33]","plainTextFormattedCitation":"[8,31–33]","previouslyFormattedCitation":"[7,30–32]"},"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[8,31–33]</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w:t>
      </w:r>
      <w:r w:rsidR="00876DF1" w:rsidRPr="00F561F0">
        <w:rPr>
          <w:rFonts w:ascii="Times New Roman" w:hAnsi="Times New Roman" w:cs="Times New Roman"/>
          <w:sz w:val="24"/>
          <w:szCs w:val="24"/>
        </w:rPr>
        <w:t xml:space="preserve">, </w:t>
      </w:r>
      <w:r w:rsidRPr="00F561F0">
        <w:rPr>
          <w:rFonts w:ascii="Times New Roman" w:hAnsi="Times New Roman" w:cs="Times New Roman"/>
          <w:sz w:val="24"/>
          <w:szCs w:val="24"/>
        </w:rPr>
        <w:t xml:space="preserve">clearly showed that HCC originates predominantly from hepatocytes, whereas HPCs give rise to benign lesions and tumors, including regenerative nodules and adenomas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{"citationItems":[{"id":"ITEM-1","itemData":{"DOI":"10.1172/JCI77995","ISSN":"15588238","abstract":"In many organs, including the intestine and skin, cancers originate from cells of the stem or progenitor compartment. Despite its nomenclature, the cellular origin of hepatocellular carcinoma (HCC) remains elusive. In contrast to most organs, the liver lacks a defined stem cell population for organ maintenance. Previous studies suggest that both hepatocytes and facultative progenitor cells within the biliary compartment are capable of generating HCC. As HCCs with a progenitor signature carry a worse prognosis, understanding the origin of HCC is of clinical relevance. Here, we used complementary fate-tracing approaches to label the progenitor/biliary compartment and hepatocytes in murine hepatocarcinogenesis. In genotoxic and genetic models, HCCs arose exclusively from hepatocytes but never from the progenitor/biliary compartment. Cytokeratin 19-, A6-and α-fetoprotein-positive cells within tumors were hepatocyte derived. In summary, hepatocytes represent the cell of origin for HCC in mice, and a progenitor signature does not reflect progenitor origin, but dedifferentiation of hepatocyte-derived tumor cells.","author":[{"dropping-particle":"","family":"Mu","given":"Xueru","non-dropping-particle":"","parse-names":false,"suffix":""},{"dropping-particle":"","family":"Español-Suñer","given":"Regina","non-dropping-particle":"","parse-names":false,"suffix":""},{"dropping-particle":"","family":"Mederacke","given":"Ingmar","non-dropping-particle":"","parse-names":false,"suffix":""},{"dropping-particle":"","family":"Affò","given":"Silvia","non-dropping-particle":"","parse-names":false,"suffix":""},{"dropping-particle":"","family":"Manco","given":"Rita","non-dropping-particle":"","parse-names":false,"suffix":""},{"dropping-particle":"","family":"Sempoux","given":"Christine","non-dropping-particle":"","parse-names":false,"suffix":""},{"dropping-particle":"","family":"Lemaigre","given":"Frédéric P.","non-dropping-particle":"","parse-names":false,"suffix":""},{"dropping-particle":"","family":"Adili","given":"Arlind","non-dropping-particle":"","parse-names":false,"suffix":""},{"dropping-particle":"","family":"Yuan","given":"Detian","non-dropping-particle":"","parse-names":false,"suffix":""},{"dropping-particle":"","family":"Weber","given":"Achim","non-dropping-particle":"","parse-names":false,"suffix":""},{"dropping-particle":"","family":"Unger","given":"Kristian","non-dropping-particle":"","parse-names":false,"suffix":""},{"dropping-particle":"","family":"Heikenwälder","given":"Mathias","non-dropping-particle":"","parse-names":false,"suffix":""},{"dropping-particle":"","family":"Leclercq","given":"Isabelle A.","non-dropping-particle":"","parse-names":false,"suffix":""},{"dropping-particle":"","family":"Schwabe","given":"Robert F.","non-dropping-particle":"","parse-names":false,"suffix":""}],"container-title":"Journal of Clinical Investigation","id":"ITEM-1","issue":"10","issued":{"date-parts":[["2015"]]},"title":"Hepatocellular carcinoma originates from hepatocytes and not from the progenitor/biliary compartment","type":"article-journal","volume":"125"},"uris":["http://www.mendeley.com/documents/?uuid=50fb40d2-ffcf-4673-817b-7d7c37fb95dc","http://www.mendeley.com/documents/?uuid=ad5bd705-ca6e-4dca-8483-992d193a7ddb"]},{"id":"ITEM-2","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Reports","id":"ITEM-2","issue":"3","issued":{"date-parts":[["2017"]]},"title":"Hepatocellular Carcinomas Originate Predominantly from Hepatocytes and Benign Lesions from Hepatic Progenitor Cells","type":"article-journal","volume":"19"},"uris":["http://www.mendeley.com/documents/?uuid=d6bf068a-5f32-3cc0-889e-5b4ebfef82e8"]}],"mendeley":{"formattedCitation":"[8,30]","plainTextFormattedCitation":"[8,30]","previouslyFormattedCitation":"[7,29]"},"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[8,30]</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The authors therefore argued that the detection of a progenitor signature in HCC reflects dedifferentiation of hepatocyte-derived tumor cells rather than </w:t>
      </w:r>
      <w:r w:rsidRPr="00EB4F9C">
        <w:rPr>
          <w:rFonts w:ascii="Times New Roman" w:hAnsi="Times New Roman" w:cs="Times New Roman"/>
          <w:sz w:val="24"/>
          <w:szCs w:val="24"/>
        </w:rPr>
        <w:t xml:space="preserve">progenitor origin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{"citationItems":[{"id":"ITEM-1","itemData":{"DOI":"10.1172/JCI77995","ISSN":"15588238","abstract":"In many organs, including the intestine and skin, cancers originate from cells of the stem or progenitor compartment. Despite its nomenclature, the cellular origin of hepatocellular carcinoma (HCC) remains elusive. In contrast to most organs, the liver lacks a defined stem cell population for organ maintenance. Previous studies suggest that both hepatocytes and facultative progenitor cells within the biliary compartment are capable of generating HCC. As HCCs with a progenitor signature carry a worse prognosis, understanding the origin of HCC is of clinical relevance. Here, we used complementary fate-tracing approaches to label the progenitor/biliary compartment and hepatocytes in murine hepatocarcinogenesis. In genotoxic and genetic models, HCCs arose exclusively from hepatocytes but never from the progenitor/biliary compartment. Cytokeratin 19-, A6-and α-fetoprotein-positive cells within tumors were hepatocyte derived. In summary, hepatocytes represent the cell of origin for HCC in mice, and a progenitor signature does not reflect progenitor origin, but dedifferentiation of hepatocyte-derived tumor cells.","author":[{"dropping-particle":"","family":"Mu","given":"Xueru","non-dropping-particle":"","parse-names":false,"suffix":""},{"dropping-particle":"","family":"Español-Suñer","given":"Regina","non-dropping-particle":"","parse-names":false,"suffix":""},{"dropping-particle":"","family":"Mederacke","given":"Ingmar","non-dropping-particle":"","parse-names":false,"suffix":""},{"dropping-particle":"","family":"Affò","given":"Silvia","non-dropping-particle":"","parse-names":false,"suffix":""},{"dropping-particle":"","family":"Manco","given":"Rita","non-dropping-particle":"","parse-names":false,"suffix":""},{"dropping-particle":"","family":"Sempoux","given":"Christine","non-dropping-particle":"","parse-names":false,"suffix":""},{"dropping-particle":"","family":"Lemaigre","given":"Frédéric P.","non-dropping-particle":"","parse-names":false,"suffix":""},{"dropping-particle":"","family":"Adili","given":"Arlind","non-dropping-particle":"","parse-names":false,"suffix":""},{"dropping-particle":"","family":"Yuan","given":"Detian","non-dropping-particle":"","parse-names":false,"suffix":""},{"dropping-particle":"","family":"Weber","given":"Achim","non-dropping-particle":"","parse-names":false,"suffix":""},{"dropping-particle":"","family":"Unger","given":"Kristian","non-dropping-particle":"","parse-names":false,"suffix":""},{"dropping-particle":"","family":"Heikenwälder","given":"Mathias","non-dropping-particle":"","parse-names":false,"suffix":""},{"dropping-particle":"","family":"Leclercq","given":"Isabelle A.","non-dropping-particle":"","parse-names":false,"suffix":""},{"dropping-particle":"","family":"Schwabe","given":"Robert F.","non-dropping-particle":"","parse-names":false,"suffix":""}],"container-title":"Journal of Clinical Investigation","id":"ITEM-1","issue":"10","issued":{"date-parts":[["2015"]]},"title":"Hepatocellular carcinoma originates from hepatocytes and not from the progenitor/biliary compartment","type":"article-journal","volume":"125"},"uris":["http://www.mendeley.com/documents/?uuid=50fb40d2-ffcf-4673-817b-7d7c37fb95dc","http://www.mendeley.com/documents/?uuid=ad5bd705-ca6e-4dca-8483-992d193a7ddb"]},{"id":"ITEM-2","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Reports","id":"ITEM-2","issue":"3","issued":{"date-parts":[["2017"]]},"title":"Hepatocellular Carcinomas Originate Predominantly from Hepatocytes and Benign Lesions from Hepatic Progenitor Cells","type":"article-journal","volume":"19"},"uris":["http://www.mendeley.com/documents/?uuid=d6bf068a-5f32-3cc0-889e-5b4ebfef82e8"]}],"mendeley":{"formattedCitation":"[8,30]","plainTextFormattedCitation":"[8,30]","previouslyFormattedCitation":"[7,29]"},"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[8,30]</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These studies thus strongly support a hepatocytic origin of HCC, most likely excluding any direct contribution of HPCs in the formation of malignant neoplasms.</w:t>
      </w:r>
    </w:p>
    <w:p w14:paraId="713E284F" w14:textId="6BDEF343" w:rsidR="008E60CA" w:rsidRPr="00F561F0" w:rsidRDefault="00876DF1" w:rsidP="002444ED">
      <w:pPr>
        <w:spacing w:after="0" w:line="480" w:lineRule="auto"/>
        <w:ind w:firstLine="720"/>
        <w:jc w:val="both"/>
        <w:rPr>
          <w:rFonts w:ascii="Times New Roman" w:hAnsi="Times New Roman" w:cs="Times New Roman"/>
          <w:sz w:val="24"/>
          <w:szCs w:val="24"/>
        </w:rPr>
      </w:pPr>
      <w:r w:rsidRPr="00EB4F9C">
        <w:rPr>
          <w:rFonts w:ascii="Times New Roman" w:hAnsi="Times New Roman" w:cs="Times New Roman"/>
          <w:sz w:val="24"/>
          <w:szCs w:val="24"/>
        </w:rPr>
        <w:t>S</w:t>
      </w:r>
      <w:r w:rsidR="0098213E" w:rsidRPr="00EB4F9C">
        <w:rPr>
          <w:rFonts w:ascii="Times New Roman" w:hAnsi="Times New Roman" w:cs="Times New Roman"/>
          <w:sz w:val="24"/>
          <w:szCs w:val="24"/>
        </w:rPr>
        <w:t xml:space="preserve">ince hepatocytes restore the liver function and integrity during damage, and since they are at the origin of HCC, it is tempting to speculate that liver regeneration could be linked to tumorigenesis. </w:t>
      </w:r>
      <w:r w:rsidR="00C913A1" w:rsidRPr="00EB4F9C">
        <w:rPr>
          <w:rFonts w:ascii="Times New Roman" w:hAnsi="Times New Roman" w:cs="Times New Roman"/>
          <w:sz w:val="24"/>
          <w:szCs w:val="24"/>
        </w:rPr>
        <w:t>D</w:t>
      </w:r>
      <w:r w:rsidR="005B5254" w:rsidRPr="00EB4F9C">
        <w:rPr>
          <w:rFonts w:ascii="Times New Roman" w:hAnsi="Times New Roman" w:cs="Times New Roman"/>
          <w:sz w:val="24"/>
          <w:szCs w:val="24"/>
        </w:rPr>
        <w:t xml:space="preserve">ue to their </w:t>
      </w:r>
      <w:r w:rsidR="005B5254" w:rsidRPr="00EB4F9C">
        <w:rPr>
          <w:rFonts w:ascii="Times New Roman" w:hAnsi="Times New Roman" w:cs="Times New Roman"/>
          <w:sz w:val="24"/>
          <w:szCs w:val="24"/>
          <w:lang w:val="en-GB"/>
        </w:rPr>
        <w:t>different metabolic</w:t>
      </w:r>
      <w:r w:rsidR="00C012AD" w:rsidRPr="00EB4F9C">
        <w:rPr>
          <w:rFonts w:ascii="Times New Roman" w:hAnsi="Times New Roman" w:cs="Times New Roman"/>
          <w:sz w:val="24"/>
          <w:szCs w:val="24"/>
          <w:lang w:val="en-GB"/>
        </w:rPr>
        <w:t xml:space="preserve"> and transcriptomic</w:t>
      </w:r>
      <w:r w:rsidR="005B5254" w:rsidRPr="00EB4F9C">
        <w:rPr>
          <w:rFonts w:ascii="Times New Roman" w:hAnsi="Times New Roman" w:cs="Times New Roman"/>
          <w:sz w:val="24"/>
          <w:szCs w:val="24"/>
          <w:lang w:val="en-GB"/>
        </w:rPr>
        <w:t xml:space="preserve"> profiles</w:t>
      </w:r>
      <w:r w:rsidR="00C012AD" w:rsidRPr="00EB4F9C">
        <w:rPr>
          <w:rFonts w:ascii="Times New Roman" w:hAnsi="Times New Roman" w:cs="Times New Roman"/>
          <w:sz w:val="24"/>
          <w:szCs w:val="24"/>
          <w:lang w:val="en-GB"/>
        </w:rPr>
        <w:t xml:space="preserve">, </w:t>
      </w:r>
      <w:r w:rsidRPr="00EB4F9C">
        <w:rPr>
          <w:rFonts w:ascii="Times New Roman" w:hAnsi="Times New Roman" w:cs="Times New Roman"/>
          <w:sz w:val="24"/>
          <w:szCs w:val="24"/>
          <w:lang w:val="en-GB"/>
        </w:rPr>
        <w:t>and</w:t>
      </w:r>
      <w:r w:rsidR="00C012AD" w:rsidRPr="00EB4F9C">
        <w:rPr>
          <w:rFonts w:ascii="Times New Roman" w:hAnsi="Times New Roman" w:cs="Times New Roman"/>
          <w:sz w:val="24"/>
          <w:szCs w:val="24"/>
          <w:lang w:val="en-GB"/>
        </w:rPr>
        <w:t xml:space="preserve"> </w:t>
      </w:r>
      <w:r w:rsidR="005B5254" w:rsidRPr="00EB4F9C">
        <w:rPr>
          <w:rFonts w:ascii="Times New Roman" w:hAnsi="Times New Roman" w:cs="Times New Roman"/>
          <w:sz w:val="24"/>
          <w:szCs w:val="24"/>
          <w:lang w:val="en-GB"/>
        </w:rPr>
        <w:t xml:space="preserve">their location, hepatocytes could have divergent contribution in </w:t>
      </w:r>
      <w:r w:rsidR="0098213E" w:rsidRPr="00EB4F9C">
        <w:rPr>
          <w:rFonts w:ascii="Times New Roman" w:hAnsi="Times New Roman" w:cs="Times New Roman"/>
          <w:sz w:val="24"/>
          <w:szCs w:val="24"/>
          <w:lang w:val="en-GB"/>
        </w:rPr>
        <w:t>both processes</w:t>
      </w:r>
      <w:r w:rsidR="00E449FE" w:rsidRPr="00EB4F9C">
        <w:rPr>
          <w:rFonts w:ascii="Times New Roman" w:hAnsi="Times New Roman" w:cs="Times New Roman"/>
          <w:sz w:val="24"/>
          <w:szCs w:val="24"/>
        </w:rPr>
        <w:t xml:space="preserve"> </w:t>
      </w:r>
      <w:r w:rsidR="00E449FE"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{"citationItems":[{"id":"ITEM-1","itemData":{"DOI":"10.1016/j.jhepr.2021.100416","ISSN":"25895559","abstract":"Hepatocellular carcinoma (HCC) is the predominant primary cancer arising from the liver and is one of the major causes of cancer-related mortality worldwide. The cellular origin of HCC has been a topic of great interest due to conflicting findings regarding whether it originates in hepatocytes, biliary cells, or facultative stem cells. These cell types all undergo changes during liver injury, and there is controversy about their contribution to regenerative responses in the liver. Most HCCs emerge in the setting of chronic liver injury from viral hepatitis, fatty liver disease, alcohol, and environmental exposures. The injuries are marked by liver parenchymal changes such as hepatocyte regenerative nodules, biliary duct cellular changes, expansion of myofibroblasts that cause fibrosis and cirrhosis, and inflammatory cell infiltration, all of which may contribute to carcinogenesis. Addressing the cellular origin of HCC is the key to identifying the earliest events that trigger it. Herein, we review data on the cells of origin in regenerating liver and HCC and the implications of these findings for prevention and treatment. We also review the origins of childhood liver cancer and other rare cancers of the liver.","author":[{"dropping-particle":"","family":"Holczbauer","given":"Ágnes","non-dropping-particle":"","parse-names":false,"suffix":""},{"dropping-particle":"","family":"Wangensteen","given":"Kirk J.","non-dropping-particle":"","parse-names":false,"suffix":""},{"dropping-particle":"","family":"Shin","given":"Soona","non-dropping-particle":"","parse-names":false,"suffix":""}],"container-title":"JHEP Reports","id":"ITEM-1","issue":"4","issued":{"date-parts":[["2022"]]},"page":"100416","publisher":"The Authors","title":"Cellular origins of regenerating liver and hepatocellular carcinoma","type":"article-journal","volume":"4"},"uris":["http://www.mendeley.com/documents/?uuid=9681b39c-4625-48ba-9a6b-f282f2fc6749","http://www.mendeley.com/documents/?uuid=c09f124b-ebb9-4677-85a0-765780a25291"]}],"mendeley":{"formattedCitation":"[34]","plainTextFormattedCitation":"[34]","previouslyFormattedCitation":"[33]"},"properties":{"noteIndex":0},"schema":"https://github.com/citation-style-language/schema/raw/master/csl-citation.json"}</w:instrText>
      </w:r>
      <w:r w:rsidR="00E449FE"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[34]</w:t>
      </w:r>
      <w:r w:rsidR="00E449FE" w:rsidRPr="00EB4F9C">
        <w:rPr>
          <w:rFonts w:ascii="Times New Roman" w:hAnsi="Times New Roman" w:cs="Times New Roman"/>
          <w:sz w:val="24"/>
          <w:szCs w:val="24"/>
        </w:rPr>
        <w:fldChar w:fldCharType="end"/>
      </w:r>
      <w:r w:rsidR="00E449FE" w:rsidRPr="00EB4F9C">
        <w:rPr>
          <w:rFonts w:ascii="Times New Roman" w:hAnsi="Times New Roman" w:cs="Times New Roman"/>
          <w:sz w:val="24"/>
          <w:szCs w:val="24"/>
        </w:rPr>
        <w:t xml:space="preserve">. </w:t>
      </w:r>
      <w:r w:rsidR="00814FEA" w:rsidRPr="00EB4F9C">
        <w:rPr>
          <w:rFonts w:ascii="Times New Roman" w:hAnsi="Times New Roman" w:cs="Times New Roman"/>
          <w:sz w:val="24"/>
          <w:szCs w:val="24"/>
        </w:rPr>
        <w:t xml:space="preserve">Moreover, it is not yet clear whether all hepatocytes participate equally in liver regeneration and HCC development </w:t>
      </w:r>
      <w:r w:rsidR="00814FEA" w:rsidRPr="00F561F0">
        <w:rPr>
          <w:rFonts w:ascii="Times New Roman" w:hAnsi="Times New Roman" w:cs="Times New Roman"/>
          <w:sz w:val="24"/>
          <w:szCs w:val="24"/>
        </w:rPr>
        <w:t>or whether a specific hepatocyte population with stem cell-like features controls these processes.</w:t>
      </w:r>
    </w:p>
    <w:p w14:paraId="4730ED37" w14:textId="785ECA41" w:rsidR="00D824D9" w:rsidRPr="00EB4F9C" w:rsidRDefault="009B2A11" w:rsidP="008125F9">
      <w:pPr>
        <w:spacing w:line="480" w:lineRule="auto"/>
        <w:jc w:val="both"/>
        <w:rPr>
          <w:rFonts w:ascii="Times New Roman" w:hAnsi="Times New Roman" w:cs="Times New Roman"/>
          <w:sz w:val="24"/>
          <w:szCs w:val="24"/>
        </w:rPr>
      </w:pPr>
      <w:r w:rsidRPr="008125F9">
        <w:rPr>
          <w:rFonts w:ascii="Times New Roman" w:hAnsi="Times New Roman"/>
          <w:i/>
          <w:sz w:val="24"/>
          <w:szCs w:val="24"/>
        </w:rPr>
        <w:lastRenderedPageBreak/>
        <w:t>Hepatocyte zonation in liver regeneration and HCC</w:t>
      </w:r>
      <w:r w:rsidR="00EB4F9C">
        <w:rPr>
          <w:rFonts w:ascii="Times New Roman" w:hAnsi="Times New Roman"/>
          <w:i/>
          <w:sz w:val="24"/>
          <w:szCs w:val="24"/>
        </w:rPr>
        <w:t>.</w:t>
      </w:r>
      <w:r w:rsidR="00EB4F9C">
        <w:rPr>
          <w:rFonts w:ascii="Times New Roman" w:hAnsi="Times New Roman" w:cs="Times New Roman"/>
          <w:sz w:val="24"/>
          <w:szCs w:val="24"/>
        </w:rPr>
        <w:t xml:space="preserve"> </w:t>
      </w:r>
      <w:r w:rsidR="001F0141" w:rsidRPr="00EB4F9C">
        <w:rPr>
          <w:rFonts w:ascii="Times New Roman" w:hAnsi="Times New Roman" w:cs="Times New Roman"/>
          <w:sz w:val="24"/>
          <w:szCs w:val="24"/>
        </w:rPr>
        <w:t>Although the effects of the p</w:t>
      </w:r>
      <w:r w:rsidR="009578E4" w:rsidRPr="00EB4F9C">
        <w:rPr>
          <w:rFonts w:ascii="Times New Roman" w:hAnsi="Times New Roman" w:cs="Times New Roman"/>
          <w:sz w:val="24"/>
          <w:szCs w:val="24"/>
        </w:rPr>
        <w:t>erturbation of metabolic zonation on liver regeneration and HCC development remain not very well known</w:t>
      </w:r>
      <w:r w:rsidR="00D20497" w:rsidRPr="00EB4F9C">
        <w:rPr>
          <w:rFonts w:ascii="Times New Roman" w:hAnsi="Times New Roman" w:cs="Times New Roman"/>
          <w:sz w:val="24"/>
          <w:szCs w:val="24"/>
        </w:rPr>
        <w:t xml:space="preserve">, </w:t>
      </w:r>
      <w:r w:rsidR="009578E4" w:rsidRPr="00EB4F9C">
        <w:rPr>
          <w:rFonts w:ascii="Times New Roman" w:hAnsi="Times New Roman" w:cs="Times New Roman"/>
          <w:sz w:val="24"/>
          <w:szCs w:val="24"/>
        </w:rPr>
        <w:t>t</w:t>
      </w:r>
      <w:r w:rsidRPr="00EB4F9C">
        <w:rPr>
          <w:rFonts w:ascii="Times New Roman" w:hAnsi="Times New Roman" w:cs="Times New Roman"/>
          <w:sz w:val="24"/>
          <w:szCs w:val="24"/>
        </w:rPr>
        <w:t xml:space="preserve">hree major lines of evidence suggest that pericentral hepatocytes </w:t>
      </w:r>
      <w:r w:rsidR="00D20497" w:rsidRPr="00EB4F9C">
        <w:rPr>
          <w:rFonts w:ascii="Times New Roman" w:hAnsi="Times New Roman" w:cs="Times New Roman"/>
          <w:sz w:val="24"/>
          <w:szCs w:val="24"/>
        </w:rPr>
        <w:t xml:space="preserve">localized in the zone 3 </w:t>
      </w:r>
      <w:r w:rsidRPr="00EB4F9C">
        <w:rPr>
          <w:rFonts w:ascii="Times New Roman" w:hAnsi="Times New Roman" w:cs="Times New Roman"/>
          <w:sz w:val="24"/>
          <w:szCs w:val="24"/>
        </w:rPr>
        <w:t>are key in both liver regeneration and HCC development.</w:t>
      </w:r>
      <w:r w:rsidR="00C913A1" w:rsidRPr="00EB4F9C">
        <w:rPr>
          <w:rFonts w:ascii="Times New Roman" w:hAnsi="Times New Roman" w:cs="Times New Roman"/>
          <w:sz w:val="24"/>
          <w:szCs w:val="24"/>
        </w:rPr>
        <w:t xml:space="preserve"> </w:t>
      </w:r>
      <w:r w:rsidR="00827EDF" w:rsidRPr="00EB4F9C">
        <w:rPr>
          <w:rFonts w:ascii="Times New Roman" w:hAnsi="Times New Roman" w:cs="Times New Roman"/>
          <w:sz w:val="24"/>
          <w:szCs w:val="24"/>
        </w:rPr>
        <w:t>WNT/</w:t>
      </w:r>
      <w:r w:rsidR="00827EDF" w:rsidRPr="00EB4F9C">
        <w:rPr>
          <w:rFonts w:ascii="Symbol" w:hAnsi="Symbol" w:cs="Times New Roman"/>
          <w:sz w:val="24"/>
          <w:szCs w:val="24"/>
        </w:rPr>
        <w:t></w:t>
      </w:r>
      <w:r w:rsidR="00827EDF" w:rsidRPr="00EB4F9C">
        <w:rPr>
          <w:rFonts w:ascii="Times New Roman" w:hAnsi="Times New Roman" w:cs="Times New Roman"/>
          <w:sz w:val="24"/>
          <w:szCs w:val="24"/>
        </w:rPr>
        <w:t>-catenin signaling</w:t>
      </w:r>
      <w:r w:rsidR="00D20497" w:rsidRPr="00EB4F9C">
        <w:rPr>
          <w:rFonts w:ascii="Times New Roman" w:hAnsi="Times New Roman" w:cs="Times New Roman"/>
          <w:sz w:val="24"/>
          <w:szCs w:val="24"/>
        </w:rPr>
        <w:t>, concentrated in pericentral hepatocytes, is</w:t>
      </w:r>
      <w:r w:rsidR="00876DF1" w:rsidRPr="00EB4F9C">
        <w:rPr>
          <w:rFonts w:ascii="Times New Roman" w:hAnsi="Times New Roman" w:cs="Times New Roman"/>
          <w:sz w:val="24"/>
          <w:szCs w:val="24"/>
        </w:rPr>
        <w:t xml:space="preserve"> </w:t>
      </w:r>
      <w:r w:rsidR="00D20497" w:rsidRPr="00EB4F9C">
        <w:rPr>
          <w:rFonts w:ascii="Times New Roman" w:hAnsi="Times New Roman" w:cs="Times New Roman"/>
          <w:sz w:val="24"/>
          <w:szCs w:val="24"/>
        </w:rPr>
        <w:t>the most well-studied pathway</w:t>
      </w:r>
      <w:r w:rsidR="005723FE" w:rsidRPr="00EB4F9C">
        <w:rPr>
          <w:rFonts w:ascii="Times New Roman" w:hAnsi="Times New Roman" w:cs="Times New Roman"/>
          <w:sz w:val="24"/>
          <w:szCs w:val="24"/>
        </w:rPr>
        <w:t xml:space="preserve"> associated to</w:t>
      </w:r>
      <w:r w:rsidR="00967F97" w:rsidRPr="00EB4F9C">
        <w:rPr>
          <w:rFonts w:ascii="Times New Roman" w:hAnsi="Times New Roman" w:cs="Times New Roman"/>
          <w:sz w:val="24"/>
          <w:szCs w:val="24"/>
        </w:rPr>
        <w:t xml:space="preserve"> </w:t>
      </w:r>
      <w:r w:rsidR="00827EDF" w:rsidRPr="00EB4F9C">
        <w:rPr>
          <w:rFonts w:ascii="Times New Roman" w:hAnsi="Times New Roman" w:cs="Times New Roman"/>
          <w:sz w:val="24"/>
          <w:szCs w:val="24"/>
        </w:rPr>
        <w:t xml:space="preserve">liver metabolic zonation </w:t>
      </w:r>
      <w:r w:rsidR="00827EDF"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{"citationItems":[{"id":"ITEM-1","itemData":{"DOI":"10.3748/wjg.v20.i26.8491","ISSN":"22192840","PMID":"25024605","abstract":"Liver zonation, the spatial separation of the immense spectrum of different metabolic pathways along the liver sinusoids, is fundamental for proper functioning of this organ. Recent progress in elucidating localization and interactions of different metabolic pathways by using \"omics\" techniques and novel approaches to couple them with refined spatial resolution and in characterizing novel master regulators of zonation by using transgenic mice has created the basis for a deeper understanding of core mechanisms of zonation and their impact on liver physiology, pathology and metabolic diseases. This review summarizes the fascinating technical achievements for investigating liver zonation and the elucidation of an emerging network of master regulators of zonation that keep the plethora of interrelated and sometimes opposing functions of the liver in balance with nutritional supply and specific requirements of the entire body. In addition, a brief overview is given on newly described zonated functions and novel details on how diverse the segmentation of metabolic zonation may be. From these facts and developments a few fundamental principles are inferred which seem to rule zonation of liver parenchyma. In addition, we identify important questions that still need to be answered as well as interesting fields of research such as the connection of zonation with circadian rhythm and gender dimorphism which need to be pushed further, in order to improve our understanding of metabolic zonation. Finally, an outlook is given on how disturbance of liver zonation and its regulation may impact on liver pathology and the development of metabolic diseases.","author":[{"dropping-particle":"","family":"Gebhardt","given":"Rolf","non-dropping-particle":"","parse-names":false,"suffix":""},{"dropping-particle":"","family":"Matz-Soja","given":"Madlen","non-dropping-particle":"","parse-names":false,"suffix":""}],"container-title":"World Journal of Gastroenterology","id":"ITEM-1","issue":"26","issued":{"date-parts":[["2014"]]},"page":"8491-8504","title":"Liver zonation: Novel aspects of its regulation and its impact on homeostasis","type":"article-journal","volume":"20"},"uris":["http://www.mendeley.com/documents/?uuid=dcd97b2a-478a-45e4-ab60-27dd515520db","http://www.mendeley.com/documents/?uuid=eaa80475-d861-45a5-a937-9247cc7d3b7f"]},{"id":"ITEM-2","itemData":{"DOI":"10.1016/J.BIOCEL.2009.11.004","ISSN":"1357-2725","PMID":"19914393","abstract":"The liver displays a remarkable phenomenon known as metabolic zonation. Highly specialized hepatocytes fulfill different metabolic functions that depend on their position along the porto-central axis, distinguishing \"periportal\" hepatocytes from \"pericentral\" hepatocytes. The mechanisms by which zonation is established have been extensively investigated since its initial discovery. Using murine models with β-catenin conditional activation or invalidation in the liver, a major role for the Wnt/β-catenin developmental pathway has been demonstrated in this functional heterogeneity of hepatocytes. Under physiological conditions, this pathway is activated in pericentral hepatocytes. This is partly due to the absence in the pericentral area of adenomatous polyposis coli, a negative regulator also known as the \"zonation-keeper\" of the liver lobule. The Wnt pathway induces a pericentral genetic program and represses a periportal genetic program in these hepatocytes. In mice with aberrant activation of β-catenin signaling, Wnt signaling also controls hepatocyte proliferation through a non-cell-autonomous mechanism. This pathway therefore controls metabolism and proliferation in liver cells, its role in proliferation being consistent with its involvement in liver cancer. Finally, the hepatic-enriched transcription factor Hnf4 has been shown to play a role in the Wnt-dependent transcription of zonated genes. From these findings, it now appears that the combinatorial interplay of different transcription factors with β-catenin supports liver metabolic zonation. We propose that genome-wide approaches using chromatin immunoprecipitation will allow to further explore the molecular determinants of β-catenin-dependent liver zonation. © 2010 Elsevier Ltd. All rights reserved.","author":[{"dropping-particle":"","family":"Torre","given":"Cyril","non-dropping-particle":"","parse-names":false,"suffix":""},{"dropping-particle":"","family":"Perret","given":"Christine","non-dropping-particle":"","parse-names":false,"suffix":""},{"dropping-particle":"","family":"Colnot","given":"Sabine","non-dropping-particle":"","parse-names":false,"suffix":""}],"container-title":"The International Journal of Biochemistry &amp; Cell Biology","id":"ITEM-2","issue":"2","issued":{"date-parts":[["2011","2","1"]]},"page":"271-278","publisher":"Pergamon","title":"Transcription dynamics in a physiological process: β-Catenin signaling directs liver metabolic zonation","type":"article-journal","volume":"43"},"uris":["http://www.mendeley.com/documents/?uuid=b58e12b4-90ad-3c11-8ab6-f90d09b95957","http://www.mendeley.com/documents/?uuid=214268d1-1f70-4db0-9ae5-3cbba8aa2ea4"]}],"mendeley":{"formattedCitation":"[35,36]","plainTextFormattedCitation":"[35,36]","previouslyFormattedCitation":"[34,35]"},"properties":{"noteIndex":0},"schema":"https://github.com/citation-style-language/schema/raw/master/csl-citation.json"}</w:instrText>
      </w:r>
      <w:r w:rsidR="00827EDF"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[35,36]</w:t>
      </w:r>
      <w:r w:rsidR="00827EDF" w:rsidRPr="00EB4F9C">
        <w:rPr>
          <w:rFonts w:ascii="Times New Roman" w:hAnsi="Times New Roman" w:cs="Times New Roman"/>
          <w:sz w:val="24"/>
          <w:szCs w:val="24"/>
        </w:rPr>
        <w:fldChar w:fldCharType="end"/>
      </w:r>
      <w:r w:rsidR="00876DF1" w:rsidRPr="00EB4F9C">
        <w:rPr>
          <w:rFonts w:ascii="Times New Roman" w:hAnsi="Times New Roman" w:cs="Times New Roman"/>
          <w:sz w:val="24"/>
          <w:szCs w:val="24"/>
        </w:rPr>
        <w:t xml:space="preserve">. Its activation is </w:t>
      </w:r>
      <w:r w:rsidR="00827EDF" w:rsidRPr="00EB4F9C">
        <w:rPr>
          <w:rFonts w:ascii="Times New Roman" w:hAnsi="Times New Roman" w:cs="Times New Roman"/>
          <w:sz w:val="24"/>
          <w:szCs w:val="24"/>
        </w:rPr>
        <w:t xml:space="preserve">reportedly involved in liver regeneration and HCC development </w:t>
      </w:r>
      <w:r w:rsidR="00827EDF"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{"citationItems":[{"id":"ITEM-1","itemData":{"DOI":"10.1016/j.semcancer.2010.12.010.BETA-CATENIN","author":[{"dropping-particle":"","family":"Nejak-bowen","given":"Kari Nichole","non-dropping-particle":"","parse-names":false,"suffix":""},{"dropping-particle":"","family":"Monga","given":"Satdarshan P S","non-dropping-particle":"","parse-names":false,"suffix":""}],"container-title":"Cancer","id":"ITEM-1","issue":"1","issued":{"date-parts":[["2012"]]},"page":"44-58","title":"Hepatocellular Cancer : Sorting the Good From the","type":"article-journal","volume":"21"},"uris":["http://www.mendeley.com/documents/?uuid=c164e578-9a7e-4452-9670-516cb9a60d73","http://www.mendeley.com/documents/?uuid=e3bcbac5-2260-4e57-9b29-dd515a1fa121"]}],"mendeley":{"formattedCitation":"[37]","plainTextFormattedCitation":"[37]","previouslyFormattedCitation":"[36]"},"properties":{"noteIndex":0},"schema":"https://github.com/citation-style-language/schema/raw/master/csl-citation.json"}</w:instrText>
      </w:r>
      <w:r w:rsidR="00827EDF"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[37]</w:t>
      </w:r>
      <w:r w:rsidR="00827EDF" w:rsidRPr="00EB4F9C">
        <w:rPr>
          <w:rFonts w:ascii="Times New Roman" w:hAnsi="Times New Roman" w:cs="Times New Roman"/>
          <w:sz w:val="24"/>
          <w:szCs w:val="24"/>
        </w:rPr>
        <w:fldChar w:fldCharType="end"/>
      </w:r>
      <w:r w:rsidR="00827EDF" w:rsidRPr="00EB4F9C">
        <w:rPr>
          <w:rFonts w:ascii="Times New Roman" w:hAnsi="Times New Roman" w:cs="Times New Roman"/>
          <w:sz w:val="24"/>
          <w:szCs w:val="24"/>
        </w:rPr>
        <w:t xml:space="preserve">. </w:t>
      </w:r>
    </w:p>
    <w:p w14:paraId="2610BAD0" w14:textId="428A5052" w:rsidR="009F65CC" w:rsidRPr="00EB4F9C" w:rsidRDefault="005568BE" w:rsidP="009F65CC">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 xml:space="preserve">The function of pericentral hepatocytes in liver regeneration has been a long-debated question. </w:t>
      </w:r>
      <w:r w:rsidR="005723FE" w:rsidRPr="00EB4F9C">
        <w:rPr>
          <w:rFonts w:ascii="Times New Roman" w:hAnsi="Times New Roman" w:cs="Times New Roman"/>
          <w:sz w:val="24"/>
          <w:szCs w:val="24"/>
        </w:rPr>
        <w:t>H</w:t>
      </w:r>
      <w:r w:rsidR="009F65CC" w:rsidRPr="00EB4F9C">
        <w:rPr>
          <w:rFonts w:ascii="Times New Roman" w:hAnsi="Times New Roman" w:cs="Times New Roman"/>
          <w:sz w:val="24"/>
          <w:szCs w:val="24"/>
        </w:rPr>
        <w:t xml:space="preserve">igh </w:t>
      </w:r>
      <w:r w:rsidR="009F65CC" w:rsidRPr="00EB4F9C">
        <w:rPr>
          <w:rFonts w:ascii="Symbol" w:hAnsi="Symbol" w:cs="Times New Roman"/>
          <w:sz w:val="24"/>
          <w:szCs w:val="24"/>
        </w:rPr>
        <w:t></w:t>
      </w:r>
      <w:r w:rsidR="009F65CC" w:rsidRPr="00EB4F9C">
        <w:rPr>
          <w:rFonts w:ascii="Times New Roman" w:hAnsi="Times New Roman" w:cs="Times New Roman"/>
          <w:sz w:val="24"/>
          <w:szCs w:val="24"/>
        </w:rPr>
        <w:t xml:space="preserve">-catenin expression is required for liver regeneration upon injury </w:t>
      </w:r>
      <w:r w:rsidR="009F65CC"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{"citationItems":[{"id":"ITEM-1","itemData":{"ISBN":"6176321972","ISSN":"15378276","PMID":"1000000221","abstract":"The wnt/β-catenin pathway is important during embryogenesis and carcinogenesis. β-Catenin interaction with E-cadherin has been shown to be crucial in cell-cell adhesion. We report novel findings in the wnt pathway during rat liver regeneration after 70% partial hepatectomy using Western blot analyses, immunoprecipitation studies, and immunofluorescence. We found wnt-1 andβ-catenin proteins to be predominantly localized in hepatocytes. Immediately following partial hepatectomy, we observed an initial increase in β-catenin protein during the first 5 minutes with its translocation to the nucleus. We show this increase to be the result of decreased degradation ofβ-catenin (decrease in serine phosphorylated β-catenin) as seen by immunoprecipitation studies. We observed activation of β-catenin degradation complex comprising of adenomatous polyposis coli gene product (APC) and serine-phosphorylated axin protein, beginning at 5 minutes after hepatectomy, leading to its decreased levels after this time. Quantitative changes observed in E-cadherin protein during liver regeneration are, in general, reverse to those seen in β-catenin. In addition, using immunoprecipitation, we observe elevated levels of tyrosine-phosphorylated β-catenin at 6 hours onward. Thus, changes in the wnt pathway during regulated growth seem to tightly regulate cytosolic β-catenin levels and may be contributing to induce cell proliferation and target gene expression. Furthermore, these changes might also be intended to negatively regulate cell-cell adhesion for structural reorganization during the process of liver regeneration","author":[{"dropping-particle":"","family":"Satdarshan P. S. Monga1, Peter Pediaditakis1, Karen Mule1, Donna Beer Stolz2","given":"and George","non-dropping-particle":"","parse-names":false,"suffix":""},{"dropping-particle":"","family":"Michalopoulos1","given":"K.","non-dropping-particle":"","parse-names":false,"suffix":""}],"container-title":"Hepatology","id":"ITEM-1","issue":"5","issued":{"date-parts":[["2001"]]},"page":"1098-1109","title":"Changes in Wnt/β-Catenin Pathway During Regulated Growth in Rat Liver Regenerationblic Access","type":"article-journal","volume":"33"},"uris":["http://www.mendeley.com/documents/?uuid=71c8c60e-a433-42a9-a692-cc58e482105b"]}],"mendeley":{"formattedCitation":"[38]","plainTextFormattedCitation":"[38]","previouslyFormattedCitation":"[37]"},"properties":{"noteIndex":0},"schema":"https://github.com/citation-style-language/schema/raw/master/csl-citation.json"}</w:instrText>
      </w:r>
      <w:r w:rsidR="009F65CC"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[38]</w:t>
      </w:r>
      <w:r w:rsidR="009F65CC" w:rsidRPr="00EB4F9C">
        <w:rPr>
          <w:rFonts w:ascii="Times New Roman" w:hAnsi="Times New Roman" w:cs="Times New Roman"/>
          <w:sz w:val="24"/>
          <w:szCs w:val="24"/>
        </w:rPr>
        <w:fldChar w:fldCharType="end"/>
      </w:r>
      <w:r w:rsidR="009F65CC" w:rsidRPr="00EB4F9C">
        <w:rPr>
          <w:rFonts w:ascii="Times New Roman" w:hAnsi="Times New Roman" w:cs="Times New Roman"/>
          <w:sz w:val="24"/>
          <w:szCs w:val="24"/>
        </w:rPr>
        <w:t xml:space="preserve">. Moreover, </w:t>
      </w:r>
      <w:r w:rsidRPr="00EB4F9C">
        <w:rPr>
          <w:rFonts w:ascii="Times New Roman" w:hAnsi="Times New Roman" w:cs="Times New Roman"/>
          <w:sz w:val="24"/>
          <w:szCs w:val="24"/>
        </w:rPr>
        <w:t xml:space="preserve">a </w:t>
      </w:r>
      <w:r w:rsidR="009F65CC" w:rsidRPr="00EB4F9C">
        <w:rPr>
          <w:rFonts w:ascii="Times New Roman" w:hAnsi="Times New Roman" w:cs="Times New Roman"/>
          <w:sz w:val="24"/>
          <w:szCs w:val="24"/>
        </w:rPr>
        <w:t>specific hepatocyte population</w:t>
      </w:r>
      <w:r w:rsidRPr="00EB4F9C">
        <w:rPr>
          <w:rFonts w:ascii="Times New Roman" w:hAnsi="Times New Roman" w:cs="Times New Roman"/>
          <w:sz w:val="24"/>
          <w:szCs w:val="24"/>
        </w:rPr>
        <w:t xml:space="preserve">, </w:t>
      </w:r>
      <w:r w:rsidR="009F65CC" w:rsidRPr="00EB4F9C">
        <w:rPr>
          <w:rFonts w:ascii="Times New Roman" w:hAnsi="Times New Roman" w:cs="Times New Roman"/>
          <w:sz w:val="24"/>
          <w:szCs w:val="24"/>
        </w:rPr>
        <w:t xml:space="preserve">marked by </w:t>
      </w:r>
      <w:r w:rsidR="00D824D9" w:rsidRPr="00EB4F9C">
        <w:rPr>
          <w:rFonts w:ascii="Times New Roman" w:hAnsi="Times New Roman" w:cs="Times New Roman"/>
          <w:sz w:val="24"/>
          <w:szCs w:val="24"/>
        </w:rPr>
        <w:t>A</w:t>
      </w:r>
      <w:r w:rsidR="009F65CC" w:rsidRPr="00EB4F9C">
        <w:rPr>
          <w:rFonts w:ascii="Times New Roman" w:hAnsi="Times New Roman" w:cs="Times New Roman"/>
          <w:sz w:val="24"/>
          <w:szCs w:val="24"/>
        </w:rPr>
        <w:t>xin2, a</w:t>
      </w:r>
      <w:r w:rsidR="009F65CC" w:rsidRPr="00EB4F9C">
        <w:rPr>
          <w:rFonts w:ascii="Symbol" w:hAnsi="Symbol" w:cs="Times New Roman"/>
          <w:sz w:val="24"/>
          <w:szCs w:val="24"/>
        </w:rPr>
        <w:t></w:t>
      </w:r>
      <w:r w:rsidR="009F65CC" w:rsidRPr="00EB4F9C">
        <w:rPr>
          <w:rFonts w:ascii="Symbol" w:hAnsi="Symbol" w:cs="Times New Roman"/>
          <w:sz w:val="24"/>
          <w:szCs w:val="24"/>
        </w:rPr>
        <w:t></w:t>
      </w:r>
      <w:r w:rsidR="009F65CC" w:rsidRPr="00EB4F9C">
        <w:rPr>
          <w:rFonts w:ascii="Times New Roman" w:hAnsi="Times New Roman" w:cs="Times New Roman"/>
          <w:sz w:val="24"/>
          <w:szCs w:val="24"/>
        </w:rPr>
        <w:t>-catenin target gene, located around the central liver vein</w:t>
      </w:r>
      <w:r w:rsidR="00D824D9" w:rsidRPr="00EB4F9C">
        <w:rPr>
          <w:rFonts w:ascii="Times New Roman" w:hAnsi="Times New Roman" w:cs="Times New Roman"/>
          <w:sz w:val="24"/>
          <w:szCs w:val="24"/>
        </w:rPr>
        <w:t>,</w:t>
      </w:r>
      <w:r w:rsidR="009F65CC" w:rsidRPr="00EB4F9C">
        <w:rPr>
          <w:rFonts w:ascii="Times New Roman" w:hAnsi="Times New Roman" w:cs="Times New Roman"/>
          <w:sz w:val="24"/>
          <w:szCs w:val="24"/>
        </w:rPr>
        <w:t xml:space="preserve"> was reported to be more proliferative and capable of self-renewal than other hepatocytes, with the capacity to differentiate into newly formed hepatocytes</w:t>
      </w:r>
      <w:r w:rsidRPr="00EB4F9C">
        <w:rPr>
          <w:rFonts w:ascii="Times New Roman" w:hAnsi="Times New Roman" w:cs="Times New Roman"/>
          <w:sz w:val="24"/>
          <w:szCs w:val="24"/>
        </w:rPr>
        <w:t xml:space="preserve"> following acute damage</w:t>
      </w:r>
      <w:r w:rsidR="009F65CC" w:rsidRPr="00EB4F9C">
        <w:rPr>
          <w:rFonts w:ascii="Times New Roman" w:hAnsi="Times New Roman" w:cs="Times New Roman"/>
          <w:sz w:val="24"/>
          <w:szCs w:val="24"/>
        </w:rPr>
        <w:t xml:space="preserve">. Hence, </w:t>
      </w:r>
      <w:r w:rsidR="00D824D9" w:rsidRPr="00EB4F9C">
        <w:rPr>
          <w:rFonts w:ascii="Times New Roman" w:hAnsi="Times New Roman" w:cs="Times New Roman"/>
          <w:sz w:val="24"/>
          <w:szCs w:val="24"/>
        </w:rPr>
        <w:t xml:space="preserve">authors concluded that </w:t>
      </w:r>
      <w:r w:rsidR="009F65CC" w:rsidRPr="00EB4F9C">
        <w:rPr>
          <w:rFonts w:ascii="Times New Roman" w:hAnsi="Times New Roman" w:cs="Times New Roman"/>
          <w:sz w:val="24"/>
          <w:szCs w:val="24"/>
        </w:rPr>
        <w:t>Axin2</w:t>
      </w:r>
      <w:r w:rsidR="009F65CC" w:rsidRPr="00EB4F9C">
        <w:rPr>
          <w:rFonts w:ascii="Times New Roman" w:hAnsi="Times New Roman" w:cs="Times New Roman"/>
          <w:sz w:val="24"/>
          <w:szCs w:val="24"/>
          <w:vertAlign w:val="superscript"/>
        </w:rPr>
        <w:t xml:space="preserve">+ </w:t>
      </w:r>
      <w:r w:rsidR="009F65CC" w:rsidRPr="00EB4F9C">
        <w:rPr>
          <w:rFonts w:ascii="Times New Roman" w:hAnsi="Times New Roman" w:cs="Times New Roman"/>
          <w:sz w:val="24"/>
          <w:szCs w:val="24"/>
        </w:rPr>
        <w:t xml:space="preserve">hepatocytes in zone 3 are responsible for liver maintenance during homeostasis and after liver injury </w:t>
      </w:r>
      <w:r w:rsidR="009F65CC"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{"citationItems":[{"id":"ITEM-1","itemData":{"DOI":"10.1038/nature14863","ISSN":"14764687","abstract":"The source of new hepatocytes in the uninjured liver has remained an open question. By lineage tracing using the Wnt-responsive gene Axin2 in mice, we identify a population of proliferating and self-renewing cells adjacent to the central vein in the liver lobule. These pericentral cells express the early liver progenitor marker Tbx3, are diploid, and thereby differ from mature hepatocytes, which are mostly polyploid. The descendants of pericentral cells differentiate into Tbx3-negative, polyploid hepatocytes, and can replace all hepatocytes along the liver lobule during homeostatic renewal. Adjacent central vein endothelial cells provide Wnt signals that maintain the pericentral cells, thereby constituting the niche. Thus, we identify a cell population in the liver that subserves homeostatic hepatocyte renewal, characterize its anatomical niche, and identify molecular signals that regulate its activity.","author":[{"dropping-particle":"","family":"Wang","given":"Bruce","non-dropping-particle":"","parse-names":false,"suffix":""},{"dropping-particle":"","family":"Zhao","given":"Ludan","non-dropping-particle":"","parse-names":false,"suffix":""},{"dropping-particle":"","family":"Fish","given":"Matt","non-dropping-particle":"","parse-names":false,"suffix":""},{"dropping-particle":"","family":"Logan","given":"Catriona Y.","non-dropping-particle":"","parse-names":false,"suffix":""},{"dropping-particle":"","family":"Nusse","given":"Roel","non-dropping-particle":"","parse-names":false,"suffix":""}],"container-title":"Nature","id":"ITEM-1","issue":"7564","issued":{"date-parts":[["2015"]]},"title":"Self-renewing diploid Axin2 + cells fuel homeostatic renewal of the liver","type":"article-journal","volume":"524"},"uris":["http://www.mendeley.com/documents/?uuid=4af4d919-0088-401c-b423-4278fbdfd425","http://www.mendeley.com/documents/?uuid=4ab06c31-1c42-4827-8c1f-e152e9b1ab20"]}],"mendeley":{"formattedCitation":"[39]","plainTextFormattedCitation":"[39]","previouslyFormattedCitation":"[38]"},"properties":{"noteIndex":0},"schema":"https://github.com/citation-style-language/schema/raw/master/csl-citation.json"}</w:instrText>
      </w:r>
      <w:r w:rsidR="009F65CC"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[39]</w:t>
      </w:r>
      <w:r w:rsidR="009F65CC" w:rsidRPr="00EB4F9C">
        <w:rPr>
          <w:rFonts w:ascii="Times New Roman" w:hAnsi="Times New Roman" w:cs="Times New Roman"/>
          <w:sz w:val="24"/>
          <w:szCs w:val="24"/>
        </w:rPr>
        <w:fldChar w:fldCharType="end"/>
      </w:r>
      <w:r w:rsidR="009F65CC" w:rsidRP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Conversely, </w:t>
      </w:r>
      <w:r w:rsidR="009F65CC" w:rsidRP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recent data suggest that </w:t>
      </w:r>
      <w:r w:rsidR="009F65CC" w:rsidRPr="00EB4F9C">
        <w:rPr>
          <w:rFonts w:ascii="Times New Roman" w:hAnsi="Times New Roman" w:cs="Times New Roman"/>
          <w:sz w:val="24"/>
          <w:szCs w:val="24"/>
        </w:rPr>
        <w:t>Axin2</w:t>
      </w:r>
      <w:r w:rsidR="009F65CC" w:rsidRPr="00EB4F9C">
        <w:rPr>
          <w:rFonts w:ascii="Times New Roman" w:hAnsi="Times New Roman" w:cs="Times New Roman"/>
          <w:sz w:val="24"/>
          <w:szCs w:val="24"/>
          <w:vertAlign w:val="superscript"/>
        </w:rPr>
        <w:t>+</w:t>
      </w:r>
      <w:r w:rsidR="009F65CC" w:rsidRPr="00EB4F9C">
        <w:rPr>
          <w:rFonts w:ascii="Times New Roman" w:hAnsi="Times New Roman" w:cs="Times New Roman"/>
          <w:sz w:val="24"/>
          <w:szCs w:val="24"/>
        </w:rPr>
        <w:t xml:space="preserve"> pericentral hepatocytes </w:t>
      </w:r>
      <w:r w:rsidRPr="00EB4F9C">
        <w:rPr>
          <w:rFonts w:ascii="Times New Roman" w:hAnsi="Times New Roman" w:cs="Times New Roman"/>
          <w:sz w:val="24"/>
          <w:szCs w:val="24"/>
        </w:rPr>
        <w:t xml:space="preserve">have </w:t>
      </w:r>
      <w:r w:rsidR="009F65CC" w:rsidRPr="00EB4F9C">
        <w:rPr>
          <w:rFonts w:ascii="Times New Roman" w:hAnsi="Times New Roman" w:cs="Times New Roman"/>
          <w:sz w:val="24"/>
          <w:szCs w:val="24"/>
        </w:rPr>
        <w:t xml:space="preserve">only limited contributions to liver homeostasis and regeneration </w:t>
      </w:r>
      <w:r w:rsidR="009F65CC"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{"citationItems":[{"id":"ITEM-1","itemData":{"DOI":"10.1016/j.stem.2019.10.011","ISSN":"18759777","abstract":"The existence of specialized liver stem cell populations, including AXIN2+ pericentral hepatocytes, that safeguard homeostasis and repair has been controversial. Here, using AXIN2 lineage tracing in BAC-transgenic mice, we confirm the regenerative potential of intestinal stem cells (ISCs) but find limited roles for pericentral hepatocytes in liver parenchyma homeostasis. Liver regrowth following partial hepatectomy is enabled by proliferation of hepatocytes throughout the liver, rather than by a pericentral population. Periportal hepatocyte injury triggers local repair as well as auxiliary proliferation in all liver zones. DTA-mediated ablation of AXIN2+ pericentral hepatocytes transiently disrupts this zone, which is reestablished by conversion of pericentral vein-juxtaposed glutamine synthetase (GS)– hepatocytes into GS+ hepatocytes and by compensatory proliferation of hepatocytes across liver zones. These findings show hepatocytes throughout the liver can upregulate AXIN2 and LGR5 after injury and contribute to liver regeneration on demand, without zonal dominance by a putative pericentral stem cell population.","author":[{"dropping-particle":"","family":"Sun","given":"Tianliang","non-dropping-particle":"","parse-names":false,"suffix":""},{"dropping-particle":"","family":"Pikiolek","given":"Monika","non-dropping-particle":"","parse-names":false,"suffix":""},{"dropping-particle":"","family":"Orsini","given":"Vanessa","non-dropping-particle":"","parse-names":false,"suffix":""},{"dropping-particle":"","family":"Bergling","given":"Sebastian","non-dropping-particle":"","parse-names":false,"suffix":""},{"dropping-particle":"","family":"Holwerda","given":"Sjoerd","non-dropping-particle":"","parse-names":false,"suffix":""},{"dropping-particle":"","family":"Morelli","given":"Lapo","non-dropping-particle":"","parse-names":false,"suffix":""},{"dropping-particle":"","family":"Hoppe","given":"Philipp S.","non-dropping-particle":"","parse-names":false,"suffix":""},{"dropping-particle":"","family":"Planas-Paz","given":"Lara","non-dropping-particle":"","parse-names":false,"suffix":""},{"dropping-particle":"","family":"Yang","given":"Yi","non-dropping-particle":"","parse-names":false,"suffix":""},{"dropping-particle":"","family":"Ruffner","given":"Heinz","non-dropping-particle":"","parse-names":false,"suffix":""},{"dropping-particle":"","family":"Bouwmeester","given":"Tewis","non-dropping-particle":"","parse-names":false,"suffix":""},{"dropping-particle":"","family":"Lohmann","given":"Felix","non-dropping-particle":"","parse-names":false,"suffix":""},{"dropping-particle":"","family":"Terracciano","given":"Luigi M.","non-dropping-particle":"","parse-names":false,"suffix":""},{"dropping-particle":"","family":"Roma","given":"Guglielmo","non-dropping-particle":"","parse-names":false,"suffix":""},{"dropping-particle":"","family":"Cong","given":"Feng","non-dropping-particle":"","parse-names":false,"suffix":""},{"dropping-particle":"","family":"Tchorz","given":"Jan S.","non-dropping-particle":"","parse-names":false,"suffix":""}],"container-title":"Cell Stem Cell","id":"ITEM-1","issue":"1","issued":{"date-parts":[["2020"]]},"title":"AXIN2+ Pericentral Hepatocytes Have Limited Contributions to Liver Homeostasis and Regeneration","type":"article-journal","volume":"26"},"uris":["http://www.mendeley.com/documents/?uuid=f0840ee8-7b99-4209-8ef3-19278143427f","http://www.mendeley.com/documents/?uuid=94f57c96-2d5a-45e8-a680-493377181ad6"]}],"mendeley":{"formattedCitation":"[40]","plainTextFormattedCitation":"[40]","previouslyFormattedCitation":"[39]"},"properties":{"noteIndex":0},"schema":"https://github.com/citation-style-language/schema/raw/master/csl-citation.json"}</w:instrText>
      </w:r>
      <w:r w:rsidR="009F65CC"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[40]</w:t>
      </w:r>
      <w:r w:rsidR="009F65CC" w:rsidRPr="00EB4F9C">
        <w:rPr>
          <w:rFonts w:ascii="Times New Roman" w:hAnsi="Times New Roman" w:cs="Times New Roman"/>
          <w:sz w:val="24"/>
          <w:szCs w:val="24"/>
        </w:rPr>
        <w:fldChar w:fldCharType="end"/>
      </w:r>
      <w:r w:rsidRPr="00EB4F9C">
        <w:rPr>
          <w:rFonts w:ascii="Times New Roman" w:hAnsi="Times New Roman" w:cs="Times New Roman"/>
          <w:sz w:val="24"/>
          <w:szCs w:val="24"/>
        </w:rPr>
        <w:t>, refuting their direct stem cell role in restoring the liver parenchyma during damage. These observations are supported by the fact that following acute liver injury,</w:t>
      </w:r>
      <w:r w:rsidR="009F65CC" w:rsidRPr="00EB4F9C">
        <w:rPr>
          <w:rFonts w:ascii="Times New Roman" w:hAnsi="Times New Roman" w:cs="Times New Roman"/>
          <w:sz w:val="24"/>
          <w:szCs w:val="24"/>
        </w:rPr>
        <w:t xml:space="preserve"> </w:t>
      </w:r>
      <w:r w:rsidRPr="00EB4F9C">
        <w:rPr>
          <w:rFonts w:ascii="Times New Roman" w:hAnsi="Times New Roman" w:cs="Times New Roman"/>
          <w:sz w:val="24"/>
          <w:szCs w:val="24"/>
        </w:rPr>
        <w:t>pericentral hepatocytes</w:t>
      </w:r>
      <w:r w:rsidR="009F65CC" w:rsidRPr="00EB4F9C">
        <w:rPr>
          <w:rFonts w:ascii="Times New Roman" w:hAnsi="Times New Roman" w:cs="Times New Roman"/>
          <w:sz w:val="24"/>
          <w:szCs w:val="24"/>
        </w:rPr>
        <w:t xml:space="preserve"> d</w:t>
      </w:r>
      <w:r w:rsidRPr="00EB4F9C">
        <w:rPr>
          <w:rFonts w:ascii="Times New Roman" w:hAnsi="Times New Roman" w:cs="Times New Roman"/>
          <w:sz w:val="24"/>
          <w:szCs w:val="24"/>
        </w:rPr>
        <w:t>id</w:t>
      </w:r>
      <w:r w:rsidR="009F65CC" w:rsidRPr="00EB4F9C">
        <w:rPr>
          <w:rFonts w:ascii="Times New Roman" w:hAnsi="Times New Roman" w:cs="Times New Roman"/>
          <w:sz w:val="24"/>
          <w:szCs w:val="24"/>
        </w:rPr>
        <w:t xml:space="preserve"> not </w:t>
      </w:r>
      <w:r w:rsidRPr="00EB4F9C">
        <w:rPr>
          <w:rFonts w:ascii="Times New Roman" w:hAnsi="Times New Roman" w:cs="Times New Roman"/>
          <w:sz w:val="24"/>
          <w:szCs w:val="24"/>
        </w:rPr>
        <w:t xml:space="preserve">invade </w:t>
      </w:r>
      <w:r w:rsidR="009F65CC" w:rsidRPr="00EB4F9C">
        <w:rPr>
          <w:rFonts w:ascii="Times New Roman" w:hAnsi="Times New Roman" w:cs="Times New Roman"/>
          <w:sz w:val="24"/>
          <w:szCs w:val="24"/>
        </w:rPr>
        <w:t>the parenchyma and d</w:t>
      </w:r>
      <w:r w:rsidRPr="00EB4F9C">
        <w:rPr>
          <w:rFonts w:ascii="Times New Roman" w:hAnsi="Times New Roman" w:cs="Times New Roman"/>
          <w:sz w:val="24"/>
          <w:szCs w:val="24"/>
        </w:rPr>
        <w:t>id</w:t>
      </w:r>
      <w:r w:rsidR="009F65CC" w:rsidRPr="00EB4F9C">
        <w:rPr>
          <w:rFonts w:ascii="Times New Roman" w:hAnsi="Times New Roman" w:cs="Times New Roman"/>
          <w:sz w:val="24"/>
          <w:szCs w:val="24"/>
        </w:rPr>
        <w:t xml:space="preserve"> not exhibit superior proliferative capacity t</w:t>
      </w:r>
      <w:r w:rsidRPr="00EB4F9C">
        <w:rPr>
          <w:rFonts w:ascii="Times New Roman" w:hAnsi="Times New Roman" w:cs="Times New Roman"/>
          <w:sz w:val="24"/>
          <w:szCs w:val="24"/>
        </w:rPr>
        <w:t>han</w:t>
      </w:r>
      <w:r w:rsidR="009F65CC" w:rsidRPr="00EB4F9C">
        <w:rPr>
          <w:rFonts w:ascii="Times New Roman" w:hAnsi="Times New Roman" w:cs="Times New Roman"/>
          <w:sz w:val="24"/>
          <w:szCs w:val="24"/>
        </w:rPr>
        <w:t xml:space="preserve"> other hepatocytes, contradicting previous observations</w:t>
      </w:r>
      <w:r w:rsidR="00C913A1" w:rsidRPr="00EB4F9C">
        <w:rPr>
          <w:rFonts w:ascii="Times New Roman" w:hAnsi="Times New Roman" w:cs="Times New Roman"/>
          <w:sz w:val="24"/>
          <w:szCs w:val="24"/>
        </w:rPr>
        <w:t xml:space="preserve"> </w:t>
      </w:r>
      <w:r w:rsidR="00C913A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{"citationItems":[{"id":"ITEM-1","itemData":{"DOI":"10.1038/nature14863","ISSN":"14764687","abstract":"The source of new hepatocytes in the uninjured liver has remained an open question. By lineage tracing using the Wnt-responsive gene Axin2 in mice, we identify a population of proliferating and self-renewing cells adjacent to the central vein in the liver lobule. These pericentral cells express the early liver progenitor marker Tbx3, are diploid, and thereby differ from mature hepatocytes, which are mostly polyploid. The descendants of pericentral cells differentiate into Tbx3-negative, polyploid hepatocytes, and can replace all hepatocytes along the liver lobule during homeostatic renewal. Adjacent central vein endothelial cells provide Wnt signals that maintain the pericentral cells, thereby constituting the niche. Thus, we identify a cell population in the liver that subserves homeostatic hepatocyte renewal, characterize its anatomical niche, and identify molecular signals that regulate its activity.","author":[{"dropping-particle":"","family":"Wang","given":"Bruce","non-dropping-particle":"","parse-names":false,"suffix":""},{"dropping-particle":"","family":"Zhao","given":"Ludan","non-dropping-particle":"","parse-names":false,"suffix":""},{"dropping-particle":"","family":"Fish","given":"Matt","non-dropping-particle":"","parse-names":false,"suffix":""},{"dropping-particle":"","family":"Logan","given":"Catriona Y.","non-dropping-particle":"","parse-names":false,"suffix":""},{"dropping-particle":"","family":"Nusse","given":"Roel","non-dropping-particle":"","parse-names":false,"suffix":""}],"container-title":"Nature","id":"ITEM-1","issue":"7564","issued":{"date-parts":[["2015"]]},"title":"Self-renewing diploid Axin2 + cells fuel homeostatic renewal of the liver","type":"article-journal","volume":"524"},"uris":["http://www.mendeley.com/documents/?uuid=4af4d919-0088-401c-b423-4278fbdfd425","http://www.mendeley.com/documents/?uuid=4ab06c31-1c42-4827-8c1f-e152e9b1ab20"]}],"mendeley":{"formattedCitation":"[39]","plainTextFormattedCitation":"[39]","previouslyFormattedCitation":"[38]"},"properties":{"noteIndex":0},"schema":"https://github.com/citation-style-language/schema/raw/master/csl-citation.json"}</w:instrText>
      </w:r>
      <w:r w:rsidR="00C913A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[39]</w:t>
      </w:r>
      <w:r w:rsidR="00C913A1" w:rsidRPr="00EB4F9C">
        <w:rPr>
          <w:rFonts w:ascii="Times New Roman" w:hAnsi="Times New Roman" w:cs="Times New Roman"/>
          <w:sz w:val="24"/>
          <w:szCs w:val="24"/>
        </w:rPr>
        <w:fldChar w:fldCharType="end"/>
      </w:r>
      <w:r w:rsidR="009F65CC" w:rsidRPr="00EB4F9C">
        <w:rPr>
          <w:rFonts w:ascii="Times New Roman" w:hAnsi="Times New Roman" w:cs="Times New Roman"/>
          <w:sz w:val="24"/>
          <w:szCs w:val="24"/>
        </w:rPr>
        <w:t>. These</w:t>
      </w:r>
      <w:r w:rsidR="00C913A1" w:rsidRPr="00EB4F9C">
        <w:rPr>
          <w:rFonts w:ascii="Times New Roman" w:hAnsi="Times New Roman" w:cs="Times New Roman"/>
          <w:sz w:val="24"/>
          <w:szCs w:val="24"/>
        </w:rPr>
        <w:t xml:space="preserve"> </w:t>
      </w:r>
      <w:r w:rsidR="009F65CC" w:rsidRPr="00EB4F9C">
        <w:rPr>
          <w:rFonts w:ascii="Times New Roman" w:hAnsi="Times New Roman" w:cs="Times New Roman"/>
          <w:sz w:val="24"/>
          <w:szCs w:val="24"/>
        </w:rPr>
        <w:t>controversial studies might be explained by the differen</w:t>
      </w:r>
      <w:r w:rsidRPr="00EB4F9C">
        <w:rPr>
          <w:rFonts w:ascii="Times New Roman" w:hAnsi="Times New Roman" w:cs="Times New Roman"/>
          <w:sz w:val="24"/>
          <w:szCs w:val="24"/>
        </w:rPr>
        <w:t>ce in the two</w:t>
      </w:r>
      <w:r w:rsidR="009F65CC" w:rsidRPr="00EB4F9C">
        <w:rPr>
          <w:rFonts w:ascii="Times New Roman" w:hAnsi="Times New Roman" w:cs="Times New Roman"/>
          <w:sz w:val="24"/>
          <w:szCs w:val="24"/>
        </w:rPr>
        <w:t xml:space="preserve"> mouse strains used to genetically mark and track the Axin2</w:t>
      </w:r>
      <w:r w:rsidR="009F65CC" w:rsidRPr="00EB4F9C">
        <w:rPr>
          <w:rFonts w:ascii="Times New Roman" w:hAnsi="Times New Roman" w:cs="Times New Roman"/>
          <w:sz w:val="24"/>
          <w:szCs w:val="24"/>
          <w:vertAlign w:val="superscript"/>
        </w:rPr>
        <w:t>+</w:t>
      </w:r>
      <w:r w:rsidR="009F65CC" w:rsidRPr="00EB4F9C">
        <w:rPr>
          <w:rFonts w:ascii="Times New Roman" w:hAnsi="Times New Roman" w:cs="Times New Roman"/>
          <w:sz w:val="24"/>
          <w:szCs w:val="24"/>
        </w:rPr>
        <w:t xml:space="preserve"> hepatocyte. </w:t>
      </w:r>
      <w:r w:rsidR="00C913A1" w:rsidRPr="00EB4F9C">
        <w:rPr>
          <w:rFonts w:ascii="Times New Roman" w:hAnsi="Times New Roman" w:cs="Times New Roman"/>
          <w:sz w:val="24"/>
          <w:szCs w:val="24"/>
        </w:rPr>
        <w:t>On the one hand</w:t>
      </w:r>
      <w:r w:rsidR="009F65CC" w:rsidRPr="00EB4F9C">
        <w:rPr>
          <w:rFonts w:ascii="Times New Roman" w:hAnsi="Times New Roman" w:cs="Times New Roman"/>
          <w:sz w:val="24"/>
          <w:szCs w:val="24"/>
        </w:rPr>
        <w:t xml:space="preserve">, a knock-in mouse model was generated via the integration of CreERT2 under the control of the Axin2 promoter </w:t>
      </w:r>
      <w:r w:rsidR="009F65CC"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{"citationItems":[{"id":"ITEM-1","itemData":{"DOI":"10.1038/nature14863","ISSN":"14764687","abstract":"The source of new hepatocytes in the uninjured liver has remained an open question. By lineage tracing using the Wnt-responsive gene Axin2 in mice, we identify a population of proliferating and self-renewing cells adjacent to the central vein in the liver lobule. These pericentral cells express the early liver progenitor marker Tbx3, are diploid, and thereby differ from mature hepatocytes, which are mostly polyploid. The descendants of pericentral cells differentiate into Tbx3-negative, polyploid hepatocytes, and can replace all hepatocytes along the liver lobule during homeostatic renewal. Adjacent central vein endothelial cells provide Wnt signals that maintain the pericentral cells, thereby constituting the niche. Thus, we identify a cell population in the liver that subserves homeostatic hepatocyte renewal, characterize its anatomical niche, and identify molecular signals that regulate its activity.","author":[{"dropping-particle":"","family":"Wang","given":"Bruce","non-dropping-particle":"","parse-names":false,"suffix":""},{"dropping-particle":"","family":"Zhao","given":"Ludan","non-dropping-particle":"","parse-names":false,"suffix":""},{"dropping-particle":"","family":"Fish","given":"Matt","non-dropping-particle":"","parse-names":false,"suffix":""},{"dropping-particle":"","family":"Logan","given":"Catriona Y.","non-dropping-particle":"","parse-names":false,"suffix":""},{"dropping-particle":"","family":"Nusse","given":"Roel","non-dropping-particle":"","parse-names":false,"suffix":""}],"container-title":"Nature","id":"ITEM-1","issue":"7564","issued":{"date-parts":[["2015"]]},"title":"Self-renewing diploid Axin2 + cells fuel homeostatic renewal of the liver","type":"article-journal","volume":"524"},"uris":["http://www.mendeley.com/documents/?uuid=4ab06c31-1c42-4827-8c1f-e152e9b1ab20","http://www.mendeley.com/documents/?uuid=0a8343ea-4c19-37a7-8c71-d5765b94ca94"]}],"mendeley":{"formattedCitation":"[39]","plainTextFormattedCitation":"[39]","previouslyFormattedCitation":"[38]"},"properties":{"noteIndex":0},"schema":"https://github.com/citation-style-language/schema/raw/master/csl-citation.json"}</w:instrText>
      </w:r>
      <w:r w:rsidR="009F65CC"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[39]</w:t>
      </w:r>
      <w:r w:rsidR="009F65CC" w:rsidRPr="00EB4F9C">
        <w:rPr>
          <w:rFonts w:ascii="Times New Roman" w:hAnsi="Times New Roman" w:cs="Times New Roman"/>
          <w:sz w:val="24"/>
          <w:szCs w:val="24"/>
        </w:rPr>
        <w:fldChar w:fldCharType="end"/>
      </w:r>
      <w:r w:rsidR="009F65CC" w:rsidRPr="00EB4F9C">
        <w:rPr>
          <w:rFonts w:ascii="Times New Roman" w:hAnsi="Times New Roman" w:cs="Times New Roman"/>
          <w:sz w:val="24"/>
          <w:szCs w:val="24"/>
        </w:rPr>
        <w:t xml:space="preserve">, most likely silencing one </w:t>
      </w:r>
      <w:r w:rsidR="009F65CC" w:rsidRPr="00EB4F9C">
        <w:rPr>
          <w:rFonts w:ascii="Times New Roman" w:hAnsi="Times New Roman" w:cs="Times New Roman"/>
          <w:i/>
          <w:sz w:val="24"/>
          <w:szCs w:val="24"/>
        </w:rPr>
        <w:t>Axin2</w:t>
      </w:r>
      <w:r w:rsidR="009F65CC" w:rsidRPr="00EB4F9C">
        <w:rPr>
          <w:rFonts w:ascii="Times New Roman" w:hAnsi="Times New Roman" w:cs="Times New Roman"/>
          <w:sz w:val="24"/>
          <w:szCs w:val="24"/>
        </w:rPr>
        <w:t xml:space="preserve"> allele and thereby interfering with the results obtained. </w:t>
      </w:r>
      <w:r w:rsidR="00C913A1" w:rsidRPr="00EB4F9C">
        <w:rPr>
          <w:rFonts w:ascii="Times New Roman" w:hAnsi="Times New Roman" w:cs="Times New Roman"/>
          <w:sz w:val="24"/>
          <w:szCs w:val="24"/>
        </w:rPr>
        <w:t>On the other hand</w:t>
      </w:r>
      <w:r w:rsidR="00F46C58" w:rsidRPr="00EB4F9C">
        <w:rPr>
          <w:rFonts w:ascii="Times New Roman" w:hAnsi="Times New Roman" w:cs="Times New Roman"/>
          <w:sz w:val="24"/>
          <w:szCs w:val="24"/>
        </w:rPr>
        <w:t xml:space="preserve">, </w:t>
      </w:r>
      <w:r w:rsidR="009F65CC" w:rsidRPr="00EB4F9C">
        <w:rPr>
          <w:rFonts w:ascii="Times New Roman" w:hAnsi="Times New Roman" w:cs="Times New Roman"/>
          <w:sz w:val="24"/>
          <w:szCs w:val="24"/>
        </w:rPr>
        <w:t xml:space="preserve">an engineered transgenic mouse model with a bacterial artificial chromosome </w:t>
      </w:r>
      <w:r w:rsidR="009F65CC" w:rsidRPr="00EB4F9C">
        <w:rPr>
          <w:rFonts w:ascii="Times New Roman" w:hAnsi="Times New Roman" w:cs="Times New Roman"/>
          <w:sz w:val="24"/>
          <w:szCs w:val="24"/>
        </w:rPr>
        <w:lastRenderedPageBreak/>
        <w:t>integrated</w:t>
      </w:r>
      <w:r w:rsidR="00F46C58" w:rsidRPr="00EB4F9C">
        <w:rPr>
          <w:rFonts w:ascii="Times New Roman" w:hAnsi="Times New Roman" w:cs="Times New Roman"/>
          <w:sz w:val="24"/>
          <w:szCs w:val="24"/>
        </w:rPr>
        <w:t xml:space="preserve"> has been generated</w:t>
      </w:r>
      <w:r w:rsidR="009F65CC" w:rsidRPr="00EB4F9C">
        <w:rPr>
          <w:rFonts w:ascii="Times New Roman" w:hAnsi="Times New Roman" w:cs="Times New Roman"/>
          <w:sz w:val="24"/>
          <w:szCs w:val="24"/>
        </w:rPr>
        <w:t xml:space="preserve">, </w:t>
      </w:r>
      <w:r w:rsidR="00F46C58" w:rsidRPr="00EB4F9C">
        <w:rPr>
          <w:rFonts w:ascii="Times New Roman" w:hAnsi="Times New Roman" w:cs="Times New Roman"/>
          <w:sz w:val="24"/>
          <w:szCs w:val="24"/>
        </w:rPr>
        <w:t xml:space="preserve">most likely leading to an </w:t>
      </w:r>
      <w:r w:rsidR="009F65CC" w:rsidRPr="00EB4F9C">
        <w:rPr>
          <w:rFonts w:ascii="Times New Roman" w:hAnsi="Times New Roman" w:cs="Times New Roman"/>
          <w:sz w:val="24"/>
          <w:szCs w:val="24"/>
        </w:rPr>
        <w:t>overexpressi</w:t>
      </w:r>
      <w:r w:rsidR="00F46C58" w:rsidRPr="00EB4F9C">
        <w:rPr>
          <w:rFonts w:ascii="Times New Roman" w:hAnsi="Times New Roman" w:cs="Times New Roman"/>
          <w:sz w:val="24"/>
          <w:szCs w:val="24"/>
        </w:rPr>
        <w:t>on of</w:t>
      </w:r>
      <w:r w:rsidR="009F65CC" w:rsidRPr="00EB4F9C">
        <w:rPr>
          <w:rFonts w:ascii="Times New Roman" w:hAnsi="Times New Roman" w:cs="Times New Roman"/>
          <w:sz w:val="24"/>
          <w:szCs w:val="24"/>
        </w:rPr>
        <w:t xml:space="preserve"> Axin2</w:t>
      </w:r>
      <w:r w:rsidR="009F65CC" w:rsidRPr="00EB4F9C">
        <w:rPr>
          <w:rFonts w:ascii="Times New Roman" w:hAnsi="Times New Roman" w:cs="Times New Roman"/>
          <w:sz w:val="24"/>
          <w:szCs w:val="24"/>
          <w:vertAlign w:val="superscript"/>
        </w:rPr>
        <w:t>+</w:t>
      </w:r>
      <w:r w:rsidR="009F65CC" w:rsidRPr="00EB4F9C">
        <w:rPr>
          <w:rFonts w:ascii="Times New Roman" w:hAnsi="Times New Roman" w:cs="Times New Roman"/>
          <w:sz w:val="24"/>
          <w:szCs w:val="24"/>
        </w:rPr>
        <w:t xml:space="preserve"> </w:t>
      </w:r>
      <w:r w:rsidR="00C913A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{"citationItems":[{"id":"ITEM-1","itemData":{"DOI":"10.1016/j.stem.2019.10.011","ISSN":"18759777","abstract":"The existence of specialized liver stem cell populations, including AXIN2+ pericentral hepatocytes, that safeguard homeostasis and repair has been controversial. Here, using AXIN2 lineage tracing in BAC-transgenic mice, we confirm the regenerative potential of intestinal stem cells (ISCs) but find limited roles for pericentral hepatocytes in liver parenchyma homeostasis. Liver regrowth following partial hepatectomy is enabled by proliferation of hepatocytes throughout the liver, rather than by a pericentral population. Periportal hepatocyte injury triggers local repair as well as auxiliary proliferation in all liver zones. DTA-mediated ablation of AXIN2+ pericentral hepatocytes transiently disrupts this zone, which is reestablished by conversion of pericentral vein-juxtaposed glutamine synthetase (GS)– hepatocytes into GS+ hepatocytes and by compensatory proliferation of hepatocytes across liver zones. These findings show hepatocytes throughout the liver can upregulate AXIN2 and LGR5 after injury and contribute to liver regeneration on demand, without zonal dominance by a putative pericentral stem cell population.","author":[{"dropping-particle":"","family":"Sun","given":"Tianliang","non-dropping-particle":"","parse-names":false,"suffix":""},{"dropping-particle":"","family":"Pikiolek","given":"Monika","non-dropping-particle":"","parse-names":false,"suffix":""},{"dropping-particle":"","family":"Orsini","given":"Vanessa","non-dropping-particle":"","parse-names":false,"suffix":""},{"dropping-particle":"","family":"Bergling","given":"Sebastian","non-dropping-particle":"","parse-names":false,"suffix":""},{"dropping-particle":"","family":"Holwerda","given":"Sjoerd","non-dropping-particle":"","parse-names":false,"suffix":""},{"dropping-particle":"","family":"Morelli","given":"Lapo","non-dropping-particle":"","parse-names":false,"suffix":""},{"dropping-particle":"","family":"Hoppe","given":"Philipp S.","non-dropping-particle":"","parse-names":false,"suffix":""},{"dropping-particle":"","family":"Planas-Paz","given":"Lara","non-dropping-particle":"","parse-names":false,"suffix":""},{"dropping-particle":"","family":"Yang","given":"Yi","non-dropping-particle":"","parse-names":false,"suffix":""},{"dropping-particle":"","family":"Ruffner","given":"Heinz","non-dropping-particle":"","parse-names":false,"suffix":""},{"dropping-particle":"","family":"Bouwmeester","given":"Tewis","non-dropping-particle":"","parse-names":false,"suffix":""},{"dropping-particle":"","family":"Lohmann","given":"Felix","non-dropping-particle":"","parse-names":false,"suffix":""},{"dropping-particle":"","family":"Terracciano","given":"Luigi M.","non-dropping-particle":"","parse-names":false,"suffix":""},{"dropping-particle":"","family":"Roma","given":"Guglielmo","non-dropping-particle":"","parse-names":false,"suffix":""},{"dropping-particle":"","family":"Cong","given":"Feng","non-dropping-particle":"","parse-names":false,"suffix":""},{"dropping-particle":"","family":"Tchorz","given":"Jan S.","non-dropping-particle":"","parse-names":false,"suffix":""}],"container-title":"Cell Stem Cell","id":"ITEM-1","issue":"1","issued":{"date-parts":[["2020"]]},"title":"AXIN2+ Pericentral Hepatocytes Have Limited Contributions to Liver Homeostasis and Regeneration","type":"article-journal","volume":"26"},"uris":["http://www.mendeley.com/documents/?uuid=94f57c96-2d5a-45e8-a680-493377181ad6","http://www.mendeley.com/documents/?uuid=28c869b8-bc4f-3fe6-8c75-3028927dc546"]}],"mendeley":{"formattedCitation":"[40]","plainTextFormattedCitation":"[40]","previouslyFormattedCitation":"[39]"},"properties":{"noteIndex":0},"schema":"https://github.com/citation-style-language/schema/raw/master/csl-citation.json"}</w:instrText>
      </w:r>
      <w:r w:rsidR="00C913A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[40]</w:t>
      </w:r>
      <w:r w:rsidR="00C913A1" w:rsidRPr="00EB4F9C">
        <w:rPr>
          <w:rFonts w:ascii="Times New Roman" w:hAnsi="Times New Roman" w:cs="Times New Roman"/>
          <w:sz w:val="24"/>
          <w:szCs w:val="24"/>
        </w:rPr>
        <w:fldChar w:fldCharType="end"/>
      </w:r>
      <w:r w:rsidR="009F65CC" w:rsidRPr="00EB4F9C">
        <w:rPr>
          <w:rFonts w:ascii="Times New Roman" w:hAnsi="Times New Roman" w:cs="Times New Roman"/>
          <w:sz w:val="24"/>
          <w:szCs w:val="24"/>
        </w:rPr>
        <w:t xml:space="preserve"> </w:t>
      </w:r>
      <w:r w:rsidR="009F65CC" w:rsidRPr="00EB4F9C">
        <w:rPr>
          <w:rFonts w:ascii="Times New Roman" w:hAnsi="Times New Roman" w:cs="Times New Roman"/>
          <w:b/>
          <w:sz w:val="24"/>
          <w:szCs w:val="24"/>
        </w:rPr>
        <w:t>(Figure 1)</w:t>
      </w:r>
      <w:r w:rsidR="009F65CC" w:rsidRPr="00EB4F9C">
        <w:rPr>
          <w:rFonts w:ascii="Times New Roman" w:hAnsi="Times New Roman" w:cs="Times New Roman"/>
          <w:sz w:val="24"/>
          <w:szCs w:val="24"/>
        </w:rPr>
        <w:t xml:space="preserve">. </w:t>
      </w:r>
    </w:p>
    <w:p w14:paraId="5C1C93D1" w14:textId="195C10DC" w:rsidR="009B2A11" w:rsidRPr="00EB4F9C" w:rsidRDefault="009F65CC" w:rsidP="009F65CC">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Several studies conducted on WNT/</w:t>
      </w:r>
      <w:r w:rsidRPr="00EB4F9C">
        <w:rPr>
          <w:rFonts w:ascii="Symbol" w:hAnsi="Symbol" w:cs="Times New Roman"/>
          <w:sz w:val="24"/>
          <w:szCs w:val="24"/>
        </w:rPr>
        <w:t></w:t>
      </w:r>
      <w:r w:rsidRPr="00EB4F9C">
        <w:rPr>
          <w:rFonts w:ascii="Times New Roman" w:hAnsi="Times New Roman" w:cs="Times New Roman"/>
          <w:sz w:val="24"/>
          <w:szCs w:val="24"/>
        </w:rPr>
        <w:t>-catenin pathway speculate on a causative link between pericentral hepatocytes, liver regeneration and HCC development.</w:t>
      </w:r>
      <w:r w:rsidR="00F46C58" w:rsidRPr="00EB4F9C">
        <w:rPr>
          <w:rFonts w:ascii="Times New Roman" w:hAnsi="Times New Roman" w:cs="Times New Roman"/>
          <w:sz w:val="24"/>
          <w:szCs w:val="24"/>
        </w:rPr>
        <w:t xml:space="preserve"> </w:t>
      </w:r>
      <w:r w:rsidR="00827EDF" w:rsidRPr="00EB4F9C">
        <w:rPr>
          <w:rFonts w:ascii="Symbol" w:hAnsi="Symbol" w:cs="Times New Roman"/>
          <w:sz w:val="24"/>
          <w:szCs w:val="24"/>
        </w:rPr>
        <w:t></w:t>
      </w:r>
      <w:r w:rsidR="00827EDF" w:rsidRPr="00EB4F9C">
        <w:rPr>
          <w:rFonts w:ascii="Times New Roman" w:hAnsi="Times New Roman" w:cs="Times New Roman"/>
          <w:sz w:val="24"/>
          <w:szCs w:val="24"/>
        </w:rPr>
        <w:t>-catenin mutations, leading to its activation, are one of the most prevalent mutations in pericentral-like HCCs (tumors with liver-enriched pericentral genes)</w:t>
      </w:r>
      <w:r w:rsidR="00F46C58" w:rsidRPr="00EB4F9C">
        <w:rPr>
          <w:rFonts w:ascii="Times New Roman" w:hAnsi="Times New Roman" w:cs="Times New Roman"/>
          <w:sz w:val="24"/>
          <w:szCs w:val="24"/>
        </w:rPr>
        <w:t xml:space="preserve">, </w:t>
      </w:r>
      <w:r w:rsidR="00827EDF" w:rsidRPr="00EB4F9C">
        <w:rPr>
          <w:rFonts w:ascii="Times New Roman" w:hAnsi="Times New Roman" w:cs="Times New Roman"/>
          <w:sz w:val="24"/>
          <w:szCs w:val="24"/>
        </w:rPr>
        <w:t xml:space="preserve">and are associated with well differentiated, non-proliferative and moderately aggressive tumors </w:t>
      </w:r>
      <w:r w:rsidR="00827EDF"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{"citationItems":[{"id":"ITEM-1","itemData":{"DOI":"10.1038/s41572-020-00240-3","ISBN":"0123456789","ISSN":"2056676X","PMID":"33479224","abstract":"Liver cancer remains a global health challenge, with an estimated incidence of &gt;1 million cases by 2025. Hepatocellular carcinoma (HCC) is the most common form of liver cancer and accounts for ~90% of cases. Infection by hepatitis B virus and hepatitis C virus are the main risk factors for HCC development, although non-alcoholic steatohepatitis associated with metabolic syndrome or diabetes mellitus is becoming a more frequent risk factor in the West. Moreover, non-alcoholic steatohepatitis-associated HCC has a unique molecular pathogenesis. Approximately 25% of all HCCs present with potentially actionable mutations, which are yet to be translated into the clinical practice. Diagnosis based upon non-invasive criteria is currently challenged by the need for molecular information that requires tissue or liquid biopsies. The current major advancements have impacted the management of patients with advanced HCC. Six systemic therapies have been approved based on phase III trials (atezolizumab plus bevacizumab, sorafenib, lenvatinib, regorafenib, cabozantinib and ramucirumab) and three additional therapies have obtained accelerated FDA approval owing to evidence of efficacy. New trials are exploring combination therapies, including checkpoint inhibitors and tyrosine kinase inhibitors or anti-VEGF therapies, or even combinations of two immunotherapy regimens. The outcomes of these trials are expected to change the landscape of HCC management at all evolutionary stages.","author":[{"dropping-particle":"","family":"Llovet","given":"Josep M.","non-dropping-particle":"","parse-names":false,"suffix":""},{"dropping-particle":"","family":"Kelley","given":"Robin Kate","non-dropping-particle":"","parse-names":false,"suffix":""},{"dropping-particle":"","family":"Villanueva","given":"Augusto","non-dropping-particle":"","parse-names":false,"suffix":""},{"dropping-particle":"","family":"Singal","given":"Amit G.","non-dropping-particle":"","parse-names":false,"suffix":""},{"dropping-particle":"","family":"Pikarsky","given":"Eli","non-dropping-particle":"","parse-names":false,"suffix":""},{"dropping-particle":"","family":"Roayaie","given":"Sasan","non-dropping-particle":"","parse-names":false,"suffix":""},{"dropping-particle":"","family":"Lencioni","given":"Riccardo","non-dropping-particle":"","parse-names":false,"suffix":""},{"dropping-particle":"","family":"Koike","given":"Kazuhiko","non-dropping-particle":"","parse-names":false,"suffix":""},{"dropping-particle":"","family":"Zucman-Rossi","given":"Jessica","non-dropping-particle":"","parse-names":false,"suffix":""},{"dropping-particle":"","family":"Finn","given":"Richard S.","non-dropping-particle":"","parse-names":false,"suffix":""}],"container-title":"Nature Reviews Disease Primers","id":"ITEM-1","issue":"1","issued":{"date-parts":[["2021"]]},"publisher":"Springer US","title":"Hepatocellular carcinoma","type":"article-journal","volume":"7"},"uris":["http://www.mendeley.com/documents/?uuid=cc51834e-9679-4b02-b1f5-5dcf4257fdec"]},{"id":"ITEM-2","itemData":{"DOI":"10.1053/j.gastro.2015.05.061","ISSN":"15280012","PMID":"26099527","abstract":"Hepatocellular carcinoma (HCC) has emerged as a major cause of cancer-related death. Its mortality has increased in Western populations, with a minority of patients diagnosed at early stages, when curative treatments are feasible. Only the multikinase inhibitor sorafenib is available for the management of advanced cases. During the last 10 years, there has been a clear delineation of the landscape of genetic alterations in HCC, including high-level DNA amplifications in chromosome 6p21 (VEGFA) and 11q13 (FGF19/CNND1), as well as homozygous deletions in chromosome 9 (CDKN2A). The most frequent mutations affect TERT promoter (60%), associated with an increased telomerase expression. TERT promoter can also be affected by copy number variations and hepatitis B DNA insertions, and it can be found mutated in preneoplastic lesions. TP53 and CTNNB1 are the next most prevalent mutations, affecting 25%-30% of HCC patients, that, in addition to low-frequency mutated genes (eg, AXIN1, ARID2, ARID1A, TSC1/TSC2, RPS6KA3, KEAP1, MLL2), help define some of the core deregulated pathways in HCC. Conceptually, some of these changes behave as prototypic oncogenic addiction loops, being ideal biomarkers for specific therapeutic approaches. Data from genomic profiling enabled a proposal of HCC in 2 major molecular clusters (proliferation and nonproliferation), with differential enrichment in prognostic signatures, pathway activation and tumor phenotype. Translation of these discoveries into specific therapeutic decisions is an unmeet medical need in this field.","author":[{"dropping-particle":"","family":"Zucman-Rossi","given":"Jessica","non-dropping-particle":"","parse-names":false,"suffix":""},{"dropping-particle":"","family":"Villanueva","given":"Augusto","non-dropping-particle":"","parse-names":false,"suffix":""},{"dropping-particle":"","family":"Nault","given":"Jean Charles","non-dropping-particle":"","parse-names":false,"suffix":""},{"dropping-particle":"","family":"Llovet","given":"Josep M.","non-dropping-particle":"","parse-names":false,"suffix":""}],"container-title":"Gastroenterology","id":"ITEM-2","issue":"5","issued":{"date-parts":[["2015"]]},"page":"1226-1239.e4","publisher":"Elsevier","title":"Genetic Landscape and Biomarkers of Hepatocellular Carcinoma","type":"article-journal","volume":"149"},"uris":["http://www.mendeley.com/documents/?uuid=4d86f50d-ab7d-441e-8307-967aa265be7b"]},{"id":"ITEM-3","itemData":{"DOI":"10.1002/hep.28638","ISSN":"15273350","PMID":"27177928","abstract":"CTNNB1 mutations activating ß-catenin are frequent somatic events in hepatocellular carcinoma (HCC) and adenoma (HCA), particularly associated with a risk of malignant transformation. We aimed to understand the relationship between CTNNB1 mutation types, tumor phenotype, and level of ß-catenin activation in malignant transformation. To this purpose, CTNNB1 mutation spectrum was analyzed in 220 HCAs, 373 HCCs, and 17 borderline HCA/HCC lesions. ß-catenin activation level was assessed in tumors by quantitative reverse-transcriptase polymerase chain reaction and immunohistochemistry (IHC), in cellulo by TOP-Flash assay. Overall, ß-catenin activity was higher in malignant mutated tumors, compared to adenomas, and this was related to a different spectrum of CTNNB1 mutations in HCCs and HCAs. In benign tumors, we defined three levels of ß-catenin activation related to specific mutations: (1) S45, K335, and N387 mutations led to weak activation; (2) T41 mutations were related to moderate activity; and (3) highly active mutations included exon 3 deletions and amino acid substitutions within the ß-TRCP binding site (D32-S37). Accordingly, in vitro, K335I and N387K mutants showed a lower activity than S33C. Tumors with highly active mutations demonstrated strong/homogeneous glutamine synthase (GS) staining and were associated with malignancy. In contrast, weak mutants demonstrated heterogeneous pattern of GS staining and were more frequent in HCAs except for the S45 mutants identified similarly in 20% of mutated HCAs and HCCs; however, in most of the HCCs, the weak S45 mutant alleles were duplicated, resulting in a final high ß-catenin activity. Conclusion: High ß-catenin activity driven by specific CTNNB1 mutations and S45 allele duplication is associated with malignant transformation. Consequently, HCAs with S45 and all high/moderate mutants should be identified with precise IHC criteria or mutation screening. (Hepatology 2016;64:2047-2061).","author":[{"dropping-particle":"","family":"Rebouissou","given":"Sandra","non-dropping-particle":"","parse-names":false,"suffix":""},{"dropping-particle":"","family":"Franconi","given":"Andrea","non-dropping-particle":"","parse-names":false,"suffix":""},{"dropping-particle":"","family":"Calderaro","given":"Julien","non-dropping-particle":"","parse-names":false,"suffix":""},{"dropping-particle":"","family":"Letouzé","given":"Eric","non-dropping-particle":"","parse-names":false,"suffix":""},{"dropping-particle":"","family":"Imbeaud","given":"Sandrine","non-dropping-particle":"","parse-names":false,"suffix":""},{"dropping-particle":"","family":"Pilati","given":"Camilla","non-dropping-particle":"","parse-names":false,"suffix":""},{"dropping-particle":"","family":"Nault","given":"Jean Charles","non-dropping-particle":"","parse-names":false,"suffix":""},{"dropping-particle":"","family":"Couchy","given":"Gabrielle","non-dropping-particle":"","parse-names":false,"suffix":""},{"dropping-particle":"","family":"Laurent","given":"Alexis","non-dropping-particle":"","parse-names":false,"suffix":""},{"dropping-particle":"","family":"Balabaud","given":"Charles","non-dropping-particle":"","parse-names":false,"suffix":""},{"dropping-particle":"","family":"Bioulac-Sage","given":"Paulette","non-dropping-particle":"","parse-names":false,"suffix":""},{"dropping-particle":"","family":"Zucman-Rossi","given":"Jessica","non-dropping-particle":"","parse-names":false,"suffix":""}],"container-title":"Hepatology","id":"ITEM-3","issue":"6","issued":{"date-parts":[["2016"]]},"page":"2047-2061","title":"Genotype-phenotype correlation of CTNNB1 mutations reveals different ß-catenin activity associated with liver tumor progression","type":"article-journal","volume":"64"},"uris":["http://www.mendeley.com/documents/?uuid=69ddea59-3643-4f8f-98a9-84976135bbfb"]},{"id":"ITEM-4","itemData":{"DOI":"10.1002/hep.29254","ISBN":"2012122639","ISSN":"15273350","PMID":"28498607","abstract":"Hepatocellular carcinomas (HCCs) exhibit a diversity of molecular phenotypes, raising major challenges in clinical management. HCCs detected by surveillance programs at an early stage are candidates for potentially curative therapies (local ablation, resection, or transplantation). In the long term, transplantation provides the lowest recurrence rates. Treatment allocation is based on tumor number, size, vascular invasion, performance status, functional liver reserve, and the prediction of early (&lt;2 years) recurrence, which reflects the intrinsic aggressiveness of the tumor. Well-differentiated, potentially low-aggressiveness tumors form the heterogeneous molecular class of nonproliferative HCCs, characterized by an approximate 50% β-catenin mutation rate. To define the clinical, pathological, and molecular features and the outcome of nonproliferative HCCs, we constructed a 1,133-HCC transcriptomic metadata set and validated findings in a publically available 210-HCC RNA sequencing set. We show that nonproliferative HCCs preserve the zonation program that distributes metabolic functions along the portocentral axis in normal liver. More precisely, we identified two well-differentiated, nonproliferation subclasses, namely periportal-type (wild-type β-catenin) and perivenous-type (mutant β-catenin), which expressed negatively correlated gene networks. The new periportal-type subclass represented 29% of all HCCs; expressed a hepatocyte nuclear factor 4A–driven gene network, which was down-regulated in mouse hepatocyte nuclear factor 4A knockout mice; were early-stage tumors by Barcelona Clinic Liver Cancer, Cancer of the Liver Italian Program, and tumor–node–metastasis staging systems; had no macrovascular invasion; and showed the lowest metastasis-specific gene expression levels and TP53 mutation rates. Also, we identified an eight-gene periportal-type HCC signature, which was independently associated with the highest 2-year recurrence-free survival by multivariate analyses in two independent cohorts of 247 and 210 patients. Conclusion: Well-differentiated HCCs display mutually exclusive periportal or perivenous zonation programs. Among all HCCs, periportal-type tumors have the lowest intrinsic potential for early recurrence after curative resection. (Hepatology 2017;66:1502–1518).","author":[{"dropping-particle":"","family":"Désert","given":"Romain","non-dropping-particle":"","parse-names":false,"suffix":""},{"dropping-particle":"","family":"Rohart","given":"Florian","non-dropping-particle":"","parse-names":false,"suffix":""},{"dropping-particle":"","family":"Canal","given":"Frédéric","non-dropping-particle":"","parse-names":false,"suffix":""},{"dropping-particle":"","family":"Sicard","given":"Marie","non-dropping-particle":"","parse-names":false,"suffix":""},{"dropping-particle":"","family":"Desille","given":"Mireille","non-dropping-particle":"","parse-names":false,"suffix":""},{"dropping-particle":"","family":"Renaud","given":"Stéphanie","non-dropping-particle":"","parse-names":false,"suffix":""},{"dropping-particle":"","family":"Turlin","given":"Bruno","non-dropping-particle":"","parse-names":false,"suffix":""},{"dropping-particle":"","family":"Bellaud","given":"Pascale","non-dropping-particle":"","parse-names":false,"suffix":""},{"dropping-particle":"","family":"Perret","given":"Christine","non-dropping-particle":"","parse-names":false,"suffix":""},{"dropping-particle":"","family":"Clément","given":"Bruno","non-dropping-particle":"","parse-names":false,"suffix":""},{"dropping-particle":"","family":"Lê Cao","given":"Kim Anh","non-dropping-particle":"","parse-names":false,"suffix":""},{"dropping-particle":"","family":"Musso","given":"Orlando","non-dropping-particle":"","parse-names":false,"suffix":""}],"container-title":"Hepatology","id":"ITEM-4","issue":"5","issued":{"date-parts":[["2017"]]},"page":"1502-1518","title":"Human hepatocellular carcinomas with a periportal phenotype have the lowest potential for early recurrence after curative resection","type":"article-journal","volume":"66"},"uris":["http://www.mendeley.com/documents/?uuid=02ab916a-a42f-4447-85ae-33b87d7cbe95"]}],"mendeley":{"formattedCitation":"[20,41–43]","plainTextFormattedCitation":"[20,41–43]","previouslyFormattedCitation":"[19,40–42]"},"properties":{"noteIndex":0},"schema":"https://github.com/citation-style-language/schema/raw/master/csl-citation.json"}</w:instrText>
      </w:r>
      <w:r w:rsidR="00827EDF"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[20,41–43]</w:t>
      </w:r>
      <w:r w:rsidR="00827EDF" w:rsidRPr="00EB4F9C">
        <w:rPr>
          <w:rFonts w:ascii="Times New Roman" w:hAnsi="Times New Roman" w:cs="Times New Roman"/>
          <w:sz w:val="24"/>
          <w:szCs w:val="24"/>
        </w:rPr>
        <w:fldChar w:fldCharType="end"/>
      </w:r>
      <w:r w:rsidR="00BF7373" w:rsidRPr="00EB4F9C">
        <w:rPr>
          <w:rFonts w:ascii="Times New Roman" w:hAnsi="Times New Roman" w:cs="Times New Roman"/>
          <w:sz w:val="24"/>
          <w:szCs w:val="24"/>
        </w:rPr>
        <w:t xml:space="preserve"> </w:t>
      </w:r>
      <w:r w:rsidR="00827EDF" w:rsidRPr="00EB4F9C">
        <w:rPr>
          <w:rFonts w:ascii="Times New Roman" w:hAnsi="Times New Roman" w:cs="Times New Roman"/>
          <w:b/>
          <w:sz w:val="24"/>
          <w:szCs w:val="24"/>
        </w:rPr>
        <w:t>(Figure 1)</w:t>
      </w:r>
      <w:r w:rsidR="00827EDF" w:rsidRPr="00EB4F9C">
        <w:rPr>
          <w:rFonts w:ascii="Times New Roman" w:hAnsi="Times New Roman" w:cs="Times New Roman"/>
          <w:sz w:val="24"/>
          <w:szCs w:val="24"/>
        </w:rPr>
        <w:t xml:space="preserve">.  </w:t>
      </w:r>
      <w:r w:rsidR="00BA6037" w:rsidRPr="00EB4F9C">
        <w:rPr>
          <w:rFonts w:ascii="Times New Roman" w:hAnsi="Times New Roman" w:cs="Times New Roman"/>
          <w:sz w:val="24"/>
          <w:szCs w:val="24"/>
        </w:rPr>
        <w:t>Moreover, a</w:t>
      </w:r>
      <w:r w:rsidR="00827EDF" w:rsidRPr="00EB4F9C">
        <w:rPr>
          <w:rFonts w:ascii="Times New Roman" w:hAnsi="Times New Roman" w:cs="Times New Roman"/>
          <w:sz w:val="24"/>
          <w:szCs w:val="24"/>
        </w:rPr>
        <w:t xml:space="preserve">ctivation of </w:t>
      </w:r>
      <w:r w:rsidR="00827EDF" w:rsidRPr="00EB4F9C">
        <w:rPr>
          <w:rFonts w:ascii="Symbol" w:hAnsi="Symbol" w:cs="Times New Roman"/>
          <w:sz w:val="24"/>
          <w:szCs w:val="24"/>
        </w:rPr>
        <w:t></w:t>
      </w:r>
      <w:r w:rsidR="00827EDF" w:rsidRPr="00EB4F9C">
        <w:rPr>
          <w:rFonts w:ascii="Times New Roman" w:hAnsi="Times New Roman" w:cs="Times New Roman"/>
          <w:sz w:val="24"/>
          <w:szCs w:val="24"/>
        </w:rPr>
        <w:t xml:space="preserve">-catenin signaling is associated to upregulation of pericentral genes during HCC development. Furthermore,  β-catenin regulates the expression of glutamine synthetase, localized around the central vein in homeostatic livers, </w:t>
      </w:r>
      <w:r w:rsidR="00F46C58" w:rsidRPr="00EB4F9C">
        <w:rPr>
          <w:rFonts w:ascii="Times New Roman" w:hAnsi="Times New Roman" w:cs="Times New Roman"/>
          <w:sz w:val="24"/>
          <w:szCs w:val="24"/>
        </w:rPr>
        <w:t>that</w:t>
      </w:r>
      <w:r w:rsidR="00827EDF" w:rsidRPr="00EB4F9C">
        <w:rPr>
          <w:rFonts w:ascii="Times New Roman" w:hAnsi="Times New Roman" w:cs="Times New Roman"/>
          <w:sz w:val="24"/>
          <w:szCs w:val="24"/>
        </w:rPr>
        <w:t xml:space="preserve"> is elevated in some advanced and metastatic HCCs </w:t>
      </w:r>
      <w:r w:rsidR="00827EDF"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 xml:space="preserve">ADDIN CSL_CITATION {"citationItems":[{"id":"ITEM-1","itemData":{"DOI":"10.1038/sj.onc.1206118","ISSN":"09509232","abstract":"Inappropriate activation of the Wnt/β-catenin signaling has been implicated in the development of hepatocellular carcinoma (HCC), but exactly how β-catenin works remains to be elucidated. To identify, in vivo, the target genes of β-catenin in the liver, we have used the suppression subtractive hybridization technique and transgenic mice expressing an activated β-catenin in the liver that developed hepatomegaly. We identified three genes involved in glutamine metabolism, encoding glutamine synthetase (GS), ornithine aminotransferase (OAT) and the glutamate transporter GLT-1. By Northern blot and immunohistochemical analysis we demonstrated that these three genes were specifically induced by activation of the β-catenin pathway in the liver. In different mouse models bearing an activated β-catenin signaling in the liver known to be associated with hepatocellular proliferation we observed a marked up-regulation of these three genes. The cellular distribution of GS and GLT-1 parallels β-catenin activity. By contrast no up-regulation of these three genes was observed in the liver in which hepatocyte proliferation was induced by a signal-independent of β-catenin. In addition, the GS promoter was activated in the liver of GS+/LacZ mice by adenovirus vector-mediated β-catenin overexpression. Strikingly, the overexpression of the GS gene in human HCC samples was strongly correlated with β-catenin activation. Together, our results indicate that GS is a target of the Wnt/β-catenin pathway in the liver. Because a linkage of the glutamine pathway to hepatocarcinogenesis has already been demonstrated, we propose that regulation of these three genes of glutamine metabolism by β-catenin is a contributing factor to liver carcinogenesis.","author":[{"dropping-particle":"","family":"Cadoret","given":"Axelle","non-dropping-particle":"","parse-names":false,"suffix":""},{"dropping-particle":"","family":"Ovejero","given":"Christine","non-dropping-particle":"","parse-names":false,"suffix":""},{"dropping-particle":"","family":"Terris","given":"Benoit","non-dropping-particle":"","parse-names":false,"suffix":""},{"dropping-particle":"","family":"Souil","given":"Evelyne","non-dropping-particle":"","parse-names":false,"suffix":""},{"dropping-particle":"","family":"Lévy","given":"Laurence","non-dropping-particle":"","parse-names":false,"suffix":""},{"dropping-particle":"","family":"Lamers","given":"Wouter H.","non-dropping-particle":"","parse-names":false,"suffix":""},{"dropping-particle":"","family":"Kitajewski","given":"Jan","non-dropping-particle":"","parse-names":false,"suffix":""},{"dropping-particle":"","family":"Kahn","given":"Axel","non-dropping-particle":"","parse-names":false,"suffix":""},{"dropping-particle":"","family":"Perret","given":"Christine","non-dropping-particle":"","parse-names":false,"suffix":""}],"container-title":"Oncogene","id":"ITEM-1","issue":"54","issued":{"date-parts":[["2002"]]},"title":"New targets of β-catenin signaling in the liver are involved in the glutamine metabolism","type":"article-journal","volume":"21"},"uris":["http://www.mendeley.com/documents/?uuid=1457d46d-16b8-4da1-b8e9-2b39f2d2a0d4","http://www.mendeley.com/documents/?uuid=02d2a1d0-70eb-4944-8d9e-eb1b390faca8"]},{"id":"ITEM-2","itemData":{"DOI":"10.1002/hep.28852","ISSN":"15273350","abstract":"Glutamine synthetase (GS) catalyzes condensation of ammonia with glutamate to glutamine. Glutamine serves, with alanine, as a major nontoxic interorgan ammonia carrier. Elimination of hepatic GS expression in mice causes only mild hyperammonemia and hypoglutaminemia but a pronounced decrease in the whole-body muscle-to-fat ratio with increased myostatin expression in muscle. Using GS-knockout/liver and control mice and stepwise increments of enterally infused ammonia, we show that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35% of this ammonia is detoxified by hepatic GS and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35% by urea-cycle enzymes, while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30% is not cleared by the liver, independent of portal ammonia concentrations ≤2 mmol/L. Using both genetic (GS-knockout/liver and GS-knockout/muscle) and pharmacological (methionine sulfoximine and dexamethasone) approaches to modulate GS activity, we further show that detoxification of stepwise increments of intravenously (jugular vein) infused ammonia is almost totally dependent on GS activity. Maximal ammonia-detoxifying capacity through either the enteral or the intravenous route is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160 μmol/hour in control mice. Using stable isotopes, we show that disposal of glutamine-bound ammonia to urea (through mitochondrial glutaminase and carbamoylphosphate synthetase) depends on the rate of glutamine synthesis and increases from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7% in methionine sulfoximine-treated mice to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500% in dexamethasone-treated mice (control mice, 100%), without difference in total urea synthesis. Conclusions: Hepatic GS contributes to both enteral and systemic ammonia detoxification. Glutamine synthesis in the periphery (including that in pericentral hepatocytes) and glutamine catabolism in (periportal) hepatocytes represents the high-affinity ammonia-detoxifying system of the body. The dependence of glutamine-bound ammonia disposal to urea on the rate of glutamine synthesis suggests that enhancing peripheral glutamine synthesis is a promising strategy to treat hyperammonemia. Because total urea synthesis does not depend on glutamine synthesis, we hypothesize that glutamate dehydrogenase complements mitochondrial ammonia production. (Hepatology 2017;65:281-293).","author":[{"dropping-particle":"","family":"Hakvoort","given":"Theodorus B.M.","non-dropping-particle":"","parse-names":false,"suffix":""},{"dropping-particle":"","family":"He","given":"Youji","non-dropping-particle":"","parse-names":false,"suffix":""},{"dropping-particle":"","family":"Kulik","given":"Wim","non-dropping-particle":"","parse-names":false,"suffix":""},{"dropping-particle":"","family":"Vermeulen","given":"Jacqueline L.M.","non-dropping-particle":"","parse-names":false,"suffix":""},{"dropping-particle":"","family":"Duijst","given":"Suzanne","non-dropping-particle":"","parse-names":false,"suffix":""},{"dropping-particle":"","family":"Ruijter","given":"Jan M.","non-dropping-particle":"","parse-names":false,"suffix":""},{"dropping-particle":"","family":"Runge","given":"Jurgen H.","non-dropping-particle":"","parse-names":false,"suffix":""},{"dropping-particle":"","family":"Deutz","given":"Nicolaas E.P.","non-dropping-particle":"","parse-names":false,"suffix":""},{"dropping-particle":"","family":"Koehler","given":"S. Eleonore","non-dropping-particle":"","parse-names":false,"suffix":""},{"dropping-particle":"","family":"Lamers","given":"Wouter H.","non-dropping-particle":"","parse-names":false,"suffix":""}],"container-title":"Hepatology","id":"ITEM-2","issue":"1","issued":{"date-parts":[["2017"]]},"title":"Pivotal role of glutamine synthetase in ammonia detoxification","type":"article-journal","volume":"65"},"uris":["http://www.mendeley.com/documents/?uuid=02355296-f253-4df0-bd0f-b4d75f1f456b","http://www.mendeley.com/documents/?uuid=a9dc69ef-0054-4269-a85d-98043cdf398e"]},{"id":"ITEM-3","itemData":{"ISSN":"15387445","abstract":"Glutamine synthetase and glutaminase activities in human cirrhotic liver tissues and hepatocellular carcinomas were determined for comparison with normal liver tissues. In hepatocellular carcinoma, glutamine synthetase activity was approximately one-third of that in normal liver, whereas no detectable change in the enzyme activity was observed in cirrhotic liver. Phosphate-dependent and phosphate-independent glutaminase activities were increased approximately 20-fold and 6-fold, respectively, both in the carcinoma and cirrhotic liver compared with those from normal liver, Oxypolarographic tests showed that the rate of glutamine oxidation in the tumor and cirrhotic liver mitochondria was about 5-fold higher than that in the liver mitochondria. The rate of glutamate oxidation in the liver mitochondria was comparable to that in the cirrhotic liver and tumor mitochondria. Glutamine oxidation was inhibited by prior incubation of the mitochondria with 6-diazo-5-oxo-L-norleucine, which inhibited mitochondrial glutaminase. These results indicate that the product of glutamine hydrolysis, glutamate, is catabolized in the tumor and cirrhotic liver mitochondria to supply ATP. In the liver and cirrhotic liver mitochondria, glutamate was oxidized via the routes of transamination and deamination. On the other hand, glutamate oxidation was initiated preferentially via a transamination pathway in the tumor mitochondria. © 1992, American Association for Cancer Research. All rights reserved.","author":[{"dropping-particle":"","family":"Matsuno","given":"Tetsuya","non-dropping-particle":"","parse-names":false,"suffix":""}],"container-title":"Cancer Research","id":"ITEM-3","issue":"5","issued":{"date-parts":[["1992"]]},"title":"Glutaminase and Glutamine Synthetase Activities in Human Cirrhotic Liver and Hepatocellular Carcinoma","type":"article-journal","volume":"52"},"uris":["http://www.mendeley.com/documents/?uuid=49872ced-e21f-4a4a-80cb-45121aca0f4d","http://www.mendeley.com/documents/?uuid=ea18b4ae-fc8e-483e-b27c-8f0fe7943869"]},{"id":"ITEM-4","itemData":{"DOI":"10.1016/S0168-8278(00)80365-7","ISSN":"0168-8278","PMID":"10952242","abstract":"Background/Aims: Glutamine synthetase (GS) catalyzes the synthesis of glutamine, a major energy source of cells, and is upregulated in a subset of human hepatocellular carcinomas (HCCs). GS expression may be related to tumor recurrence, since GS-expressing tumors have a growth advantage in that they are independent of the extracellular glutamine supply. However, there are no studies concerning the prognostic value of GS expression in patients with HCC. Methods: Seventy-three patients with a single advanced HCC nodule who underwent curative hepatectomy were included in the study. GS expression in the HCC nodules was analyzed immunohistochemically and was compared with clinicopathologic features and the behavior of the tumors. Survival curves were assessed according to the Kaplan-Meier product-limit method and multivariate analysis based on the Cox regression model was performed. Results: GS expression was strong in 26 cases (35.6%, high-GS group) and weak or absent in 47 cases (64.4.%, low-GS group). Univariate analysis showed that the high-GS group had a significantly shorter disease-free survival time than the low-GS group (p=0.042). Multivariate analysis revealed that GS expression (p=0.021), as well as Child's classification (p=0.005) and portal invasion (p=0.039), was a significant and independent prognostic parameter that affected tumor recurrence. Conclusion: The results of this study indicate that GS expression may enhance the metastatic potential in HCC, and GS immunostaining may be helpful in identifying HCC patients at high risk for disease recurrence.","author":[{"dropping-particle":"","family":"Osada","given":"Takuya","non-dropping-particle":"","parse-names":false,"suffix":""},{"dropping-particle":"","family":"Nagashima","given":"Ikuo","non-dropping-particle":"","parse-names":false,"suffix":""},{"dropping-particle":"","family":"Tsuno","given":"Nelson H.","non-dropping-particle":"","parse-names":false,"suffix":""},{"dropping-particle":"","family":"Kitayama","given":"Joji","non-dropping-particle":"","parse-names":false,"suffix":""},{"dropping-particle":"","family":"Nagawa","given":"Hirokazu","non-dropping-particle":"","parse-names":false,"suffix":""}],"container-title":"Journal of Hepatology","id":"ITEM-4","issue":"2","issued":{"date-parts":[["2000","8","1"]]},"page":"247-253","publisher":"Elsevier","title":"Prognostic significance of glutamine synthetase expression in unifocal advanced hepatocellular carcinoma","type":"article-journal","volume":"33"},"uris":["http://www.mendeley.com/documents/?uuid=2f916332-4a61-4af6-a5e4-ea5200a7f6e7"]}],"mendeley":{"formattedCitation":"[44–47]","plainTextFormattedCitation":"[44–47]","previouslyFormattedCitation":"[43–46]"},"properties":{"noteIndex":0},"schema":"https://github.com/citation-style-language/schema/raw/master/csl-citation.json"}</w:instrText>
      </w:r>
      <w:r w:rsidR="00827EDF"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[44–47]</w:t>
      </w:r>
      <w:r w:rsidR="00827EDF" w:rsidRPr="00EB4F9C">
        <w:rPr>
          <w:rFonts w:ascii="Times New Roman" w:hAnsi="Times New Roman" w:cs="Times New Roman"/>
          <w:sz w:val="24"/>
          <w:szCs w:val="24"/>
        </w:rPr>
        <w:fldChar w:fldCharType="end"/>
      </w:r>
      <w:r w:rsidR="00827EDF" w:rsidRPr="00EB4F9C">
        <w:rPr>
          <w:rFonts w:ascii="Times New Roman" w:hAnsi="Times New Roman" w:cs="Times New Roman"/>
          <w:sz w:val="24"/>
          <w:szCs w:val="24"/>
        </w:rPr>
        <w:t xml:space="preserve">. Glutamine synthetase also increases the proliferative capacity of pericentral hepatocytes by activating mTORC1 leading to tumor formation </w:t>
      </w:r>
      <w:r w:rsidR="00827EDF"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{"citationItems":[{"id":"ITEM-1","itemData":{"DOI":"10.1016/j.cmet.2019.01.002","ISSN":"19327420","abstract":"Based on their lobule location, hepatocytes display differential gene expression, including pericentral hepatocytes that surround the central vein, which are marked by Wnt-β-catenin signaling. Activating β-catenin mutations occur in a variety of liver tumors, including hepatocellular carcinoma (HCC), but no specific therapies are available to treat these tumor subsets. Here, we identify a positive relationship between β-catenin activation, its transcriptional target glutamine synthetase (GS), and p-mTOR-S2448, an indicator of mTORC1 activation. In normal livers of mice and humans, pericentral hepatocytes were simultaneously GS and p-mTOR-S2448 positive, as were β-catenin-mutated liver tumors. Genetic disruption of β-catenin signaling or GS prevented p-mTOR-S2448 expression, while its forced expression in β-catenin-deficient livers led to ectopic p-mTOR-S2448 expression. Further, we found notable therapeutic benefit of mTORC1 inhibition in mutant-β-catenin-driven HCC through suppression of cell proliferation and survival. Thus, mTORC1 inhibitors could be highly relevant in the treatment of liver tumors that are β-catenin mutated and GS positive. Michael, Ko et al. show that β-catenin activation in zone-3 hepatocytes leads to high mTORC1 activity downstream of elevated glutamine synthetase expression and intracellular glutamine. Due to the same reason, liver tumors harboring mutated, hyperactive β-catenin also show mTORC1 activation, making them susceptible to mTOR inhibitors.","author":[{"dropping-particle":"","family":"Adebayo Michael","given":"Adeola O.","non-dropping-particle":"","parse-names":false,"suffix":""},{"dropping-particle":"","family":"Ko","given":"Sungjin","non-dropping-particle":"","parse-names":false,"suffix":""},{"dropping-particle":"","family":"Tao","given":"Junyan","non-dropping-particle":"","parse-names":false,"suffix":""},{"dropping-particle":"","family":"Moghe","given":"Akshata","non-dropping-particle":"","parse-names":false,"suffix":""},{"dropping-particle":"","family":"Yang","given":"Hong","non-dropping-particle":"","parse-names":false,"suffix":""},{"dropping-particle":"","family":"Xu","given":"Meng","non-dropping-particle":"","parse-names":false,"suffix":""},{"dropping-particle":"","family":"Russell","given":"Jacquelyn O.","non-dropping-particle":"","parse-names":false,"suffix":""},{"dropping-particle":"","family":"Pradhan-Sundd","given":"Tirthadipa","non-dropping-particle":"","parse-names":false,"suffix":""},{"dropping-particle":"","family":"Liu","given":"Silvia","non-dropping-particle":"","parse-names":false,"suffix":""},{"dropping-particle":"","family":"Singh","given":"Sucha","non-dropping-particle":"","parse-names":false,"suffix":""},{"dropping-particle":"","family":"Poddar","given":"Minakshi","non-dropping-particle":"","parse-names":false,"suffix":""},{"dropping-particle":"","family":"Monga","given":"Jayvir S.","non-dropping-particle":"","parse-names":false,"suffix":""},{"dropping-particle":"","family":"Liu","given":"Pin","non-dropping-particle":"","parse-names":false,"suffix":""},{"dropping-particle":"","family":"Oertel","given":"Michael","non-dropping-particle":"","parse-names":false,"suffix":""},{"dropping-particle":"","family":"Ranganathan","given":"Sarangarajan","non-dropping-particle":"","parse-names":false,"suffix":""},{"dropping-particle":"","family":"Singhi","given":"Aatur","non-dropping-particle":"","parse-names":false,"suffix":""},{"dropping-particle":"","family":"Rebouissou","given":"Sandra","non-dropping-particle":"","parse-names":false,"suffix":""},{"dropping-particle":"","family":"Zucman-Rossi","given":"Jessica","non-dropping-particle":"","parse-names":false,"suffix":""},{"dropping-particle":"","family":"Ribback","given":"Silvia","non-dropping-particle":"","parse-names":false,"suffix":""},{"dropping-particle":"","family":"Calvisi","given":"Diego","non-dropping-particle":"","parse-names":false,"suffix":""},{"dropping-particle":"","family":"Qvartskhava","given":"Natalia","non-dropping-particle":"","parse-names":false,"suffix":""},{"dropping-particle":"","family":"Görg","given":"Boris","non-dropping-particle":"","parse-names":false,"suffix":""},{"dropping-particle":"","family":"Häussinger","given":"Dieter","non-dropping-particle":"","parse-names":false,"suffix":""},{"dropping-particle":"","family":"Chen","given":"Xin","non-dropping-particle":"","parse-names":false,"suffix":""},{"dropping-particle":"","family":"Monga","given":"Satdarshan P.","non-dropping-particle":"","parse-names":false,"suffix":""}],"container-title":"Cell Metabolism","id":"ITEM-1","issue":"5","issued":{"date-parts":[["2019"]]},"title":"Inhibiting Glutamine-Dependent mTORC1 Activation Ameliorates Liver Cancers Driven by β-Catenin Mutations","type":"article-journal","volume":"29"},"uris":["http://www.mendeley.com/documents/?uuid=0a81cf34-0eca-4284-a37b-e22ceb61e0a6","http://www.mendeley.com/documents/?uuid=9de17502-1b30-41db-a523-e0f6c85165b6"]}],"mendeley":{"formattedCitation":"[48]","plainTextFormattedCitation":"[48]","previouslyFormattedCitation":"[47]"},"properties":{"noteIndex":0},"schema":"https://github.com/citation-style-language/schema/raw/master/csl-citation.json"}</w:instrText>
      </w:r>
      <w:r w:rsidR="00827EDF"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[48]</w:t>
      </w:r>
      <w:r w:rsidR="00827EDF" w:rsidRPr="00EB4F9C">
        <w:rPr>
          <w:rFonts w:ascii="Times New Roman" w:hAnsi="Times New Roman" w:cs="Times New Roman"/>
          <w:sz w:val="24"/>
          <w:szCs w:val="24"/>
        </w:rPr>
        <w:fldChar w:fldCharType="end"/>
      </w:r>
      <w:r w:rsidR="00F46C58" w:rsidRPr="00EB4F9C">
        <w:rPr>
          <w:rFonts w:ascii="Times New Roman" w:hAnsi="Times New Roman" w:cs="Times New Roman"/>
          <w:sz w:val="24"/>
          <w:szCs w:val="24"/>
        </w:rPr>
        <w:t xml:space="preserve">. </w:t>
      </w:r>
      <w:r w:rsidRPr="00EB4F9C">
        <w:rPr>
          <w:rFonts w:ascii="Times New Roman" w:hAnsi="Times New Roman" w:cs="Times New Roman"/>
          <w:sz w:val="24"/>
          <w:szCs w:val="24"/>
        </w:rPr>
        <w:t>Moreover, pericentral hepatocytes are marked by Lgr5, and it has been reported that Lgr5</w:t>
      </w:r>
      <w:r w:rsidRPr="00EB4F9C">
        <w:rPr>
          <w:rFonts w:ascii="Times New Roman" w:hAnsi="Times New Roman" w:cs="Times New Roman"/>
          <w:sz w:val="24"/>
          <w:szCs w:val="24"/>
          <w:vertAlign w:val="superscript"/>
        </w:rPr>
        <w:t>+</w:t>
      </w:r>
      <w:r w:rsidRPr="00EB4F9C">
        <w:rPr>
          <w:rFonts w:ascii="Times New Roman" w:hAnsi="Times New Roman" w:cs="Times New Roman"/>
          <w:sz w:val="24"/>
          <w:szCs w:val="24"/>
        </w:rPr>
        <w:t xml:space="preserve"> hepatocytes can self-renew and give rise to 40% of HCC in mice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{"citationItems":[{"id":"ITEM-1","itemData":{"DOI":"10.1073/pnas.1908099116","ISSN":"10916490","abstract":"Emerging evidence suggests that hepatocytes are primarily maintained by self-renewal during normal liver homeostasis, as well as in response to a wide variety of hepatic injuries. However, how hepatocytes in distinct anatomic locations within the liver lobule are replenished under homeostasis and injury-induced regeneration remains elusive. Using a newly developed bacterial artificial chromosome (BAC)-transgenic mouse model, we demonstrate that Lgr5 expression in the liver is restricted to a unique subset of hepatocytes most adjacent to the central veins. Genetic lineage tracing revealed that pericentral Lgr5+ hepatocytes have a long lifespan and mainly contribute to their own lineage maintenance during postnatal liver development and homeostasis. Remarkably, these hepatocytes also fuel the regeneration of their own lineage during the massive and rapid regeneration process following two-thirds partial hepatectomy. Moreover, Lgr5+ hepatocytes are found to be the main cellular origin of diethylnitrosamine (DEN)-induced hepatocellular carcinoma (HCC) and are highly susceptible to neoplastic transformation triggered by activation of Erbb pathway. Our findings establish an unexpected self-maintaining mode for a defined subset of hepatocytes during liver homeostasis and regeneration, and identify Lgr5+ pericentral hepatocytes as major cells of origin in HCC development.","author":[{"dropping-particle":"","family":"Ang","given":"Chow Hiang","non-dropping-particle":"","parse-names":false,"suffix":""},{"dropping-particle":"","family":"Hsu","given":"Shih Han","non-dropping-particle":"","parse-names":false,"suffix":""},{"dropping-particle":"","family":"Guo","given":"Fusheng","non-dropping-particle":"","parse-names":false,"suffix":""},{"dropping-particle":"","family":"Tan","given":"Chong Teik","non-dropping-particle":"","parse-names":false,"suffix":""},{"dropping-particle":"","family":"Yu","given":"Victor C.","non-dropping-particle":"","parse-names":false,"suffix":""},{"dropping-particle":"","family":"Visvader","given":"Jane E.","non-dropping-particle":"","parse-names":false,"suffix":""},{"dropping-particle":"","family":"Chow","given":"Pierce K.H.","non-dropping-particle":"","parse-names":false,"suffix":""},{"dropping-particle":"","family":"Fu","given":"Nai Yang","non-dropping-particle":"","parse-names":false,"suffix":""}],"container-title":"Proceedings of the National Academy of Sciences of the United States of America","id":"ITEM-1","issue":"39","issued":{"date-parts":[["2019"]]},"title":"Lgr5+ pericentral hepatocytes are self-maintained in normal liver regeneration and susceptible to hepatocarcinogenesis","type":"article-journal","volume":"116"},"uris":["http://www.mendeley.com/documents/?uuid=c5391149-b62f-4407-9bc3-3784ba9d6904","http://www.mendeley.com/documents/?uuid=b30a775a-ee09-4856-9042-58bd5f13815c"]}],"mendeley":{"formattedCitation":"[49]","plainTextFormattedCitation":"[49]","previouslyFormattedCitation":"[48]"},"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[49]</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r w:rsidR="00F46C58" w:rsidRPr="00EB4F9C">
        <w:rPr>
          <w:rFonts w:ascii="Times New Roman" w:hAnsi="Times New Roman" w:cs="Times New Roman"/>
          <w:sz w:val="24"/>
          <w:szCs w:val="24"/>
        </w:rPr>
        <w:t xml:space="preserve"> These data suggest that the pericentral region plays a dominant role in HCC development. </w:t>
      </w:r>
      <w:r w:rsidR="00BA6037" w:rsidRPr="00EB4F9C">
        <w:rPr>
          <w:rFonts w:ascii="Times New Roman" w:hAnsi="Times New Roman" w:cs="Times New Roman"/>
          <w:sz w:val="24"/>
          <w:szCs w:val="24"/>
        </w:rPr>
        <w:t>Clearly, p</w:t>
      </w:r>
      <w:r w:rsidRPr="00EB4F9C">
        <w:rPr>
          <w:rFonts w:ascii="Times New Roman" w:hAnsi="Times New Roman" w:cs="Times New Roman"/>
          <w:sz w:val="24"/>
          <w:szCs w:val="24"/>
        </w:rPr>
        <w:t>roof-of-concept studies and lineage tracing experiments of pericentral hepatocytes</w:t>
      </w:r>
      <w:r w:rsidR="00BA6037" w:rsidRPr="00EB4F9C">
        <w:rPr>
          <w:rFonts w:ascii="Times New Roman" w:hAnsi="Times New Roman" w:cs="Times New Roman"/>
          <w:sz w:val="24"/>
          <w:szCs w:val="24"/>
        </w:rPr>
        <w:t xml:space="preserve"> </w:t>
      </w:r>
      <w:r w:rsidR="00F46C58" w:rsidRPr="00EB4F9C">
        <w:rPr>
          <w:rFonts w:ascii="Times New Roman" w:hAnsi="Times New Roman" w:cs="Times New Roman"/>
          <w:sz w:val="24"/>
          <w:szCs w:val="24"/>
        </w:rPr>
        <w:t xml:space="preserve">following </w:t>
      </w:r>
      <w:r w:rsidR="00BA6037" w:rsidRPr="00EB4F9C">
        <w:rPr>
          <w:rFonts w:ascii="Times New Roman" w:hAnsi="Times New Roman" w:cs="Times New Roman"/>
          <w:sz w:val="24"/>
          <w:szCs w:val="24"/>
        </w:rPr>
        <w:t>injury and</w:t>
      </w:r>
      <w:r w:rsidRPr="00EB4F9C">
        <w:rPr>
          <w:rFonts w:ascii="Times New Roman" w:hAnsi="Times New Roman" w:cs="Times New Roman"/>
          <w:sz w:val="24"/>
          <w:szCs w:val="24"/>
        </w:rPr>
        <w:t xml:space="preserve"> tumorigenesis would help to better understand their </w:t>
      </w:r>
      <w:r w:rsidR="00BA6037" w:rsidRPr="00EB4F9C">
        <w:rPr>
          <w:rFonts w:ascii="Times New Roman" w:hAnsi="Times New Roman" w:cs="Times New Roman"/>
          <w:sz w:val="24"/>
          <w:szCs w:val="24"/>
        </w:rPr>
        <w:t xml:space="preserve">respective </w:t>
      </w:r>
      <w:r w:rsidR="00F46C58" w:rsidRPr="00EB4F9C">
        <w:rPr>
          <w:rFonts w:ascii="Times New Roman" w:hAnsi="Times New Roman" w:cs="Times New Roman"/>
          <w:sz w:val="24"/>
          <w:szCs w:val="24"/>
        </w:rPr>
        <w:t xml:space="preserve">mechanistic </w:t>
      </w:r>
      <w:r w:rsidRPr="00EB4F9C">
        <w:rPr>
          <w:rFonts w:ascii="Times New Roman" w:hAnsi="Times New Roman" w:cs="Times New Roman"/>
          <w:sz w:val="24"/>
          <w:szCs w:val="24"/>
        </w:rPr>
        <w:t xml:space="preserve">contribution in liver regeneration and HCC development. </w:t>
      </w:r>
    </w:p>
    <w:p w14:paraId="078C18CB" w14:textId="4E65EA79" w:rsidR="0062154D" w:rsidRPr="00F561F0" w:rsidRDefault="009B2A11" w:rsidP="00955691">
      <w:pPr>
        <w:spacing w:after="0" w:line="480" w:lineRule="auto"/>
        <w:ind w:firstLine="708"/>
        <w:jc w:val="both"/>
        <w:rPr>
          <w:rFonts w:ascii="Times New Roman" w:hAnsi="Times New Roman" w:cs="Times New Roman"/>
          <w:sz w:val="24"/>
          <w:szCs w:val="24"/>
        </w:rPr>
      </w:pPr>
      <w:r w:rsidRPr="00F561F0">
        <w:rPr>
          <w:rFonts w:ascii="Times New Roman" w:hAnsi="Times New Roman" w:cs="Times New Roman"/>
          <w:sz w:val="24"/>
          <w:szCs w:val="24"/>
        </w:rPr>
        <w:t>Pericentral Axin2</w:t>
      </w:r>
      <w:r w:rsidRPr="00F561F0">
        <w:rPr>
          <w:rFonts w:ascii="Times New Roman" w:hAnsi="Times New Roman" w:cs="Times New Roman"/>
          <w:sz w:val="24"/>
          <w:szCs w:val="24"/>
          <w:vertAlign w:val="superscript"/>
        </w:rPr>
        <w:t>+</w:t>
      </w:r>
      <w:r w:rsidRPr="00F561F0">
        <w:rPr>
          <w:rFonts w:ascii="Times New Roman" w:hAnsi="Times New Roman" w:cs="Times New Roman"/>
          <w:sz w:val="24"/>
          <w:szCs w:val="24"/>
        </w:rPr>
        <w:t xml:space="preserve"> hepatocytes are not the only hepatocyte population claimed to be responsible for liver homeostasis and regeneration</w:t>
      </w:r>
      <w:r w:rsidR="0062154D" w:rsidRPr="00F561F0">
        <w:rPr>
          <w:rFonts w:ascii="Times New Roman" w:hAnsi="Times New Roman" w:cs="Times New Roman"/>
          <w:sz w:val="24"/>
          <w:szCs w:val="24"/>
        </w:rPr>
        <w:t>,</w:t>
      </w:r>
      <w:r w:rsidR="00BF7373" w:rsidRPr="00F561F0">
        <w:rPr>
          <w:rFonts w:ascii="Times New Roman" w:hAnsi="Times New Roman" w:cs="Times New Roman"/>
          <w:sz w:val="24"/>
          <w:szCs w:val="24"/>
        </w:rPr>
        <w:t xml:space="preserve"> </w:t>
      </w:r>
      <w:r w:rsidR="00FC41A4" w:rsidRPr="00F561F0">
        <w:rPr>
          <w:rFonts w:ascii="Times New Roman" w:hAnsi="Times New Roman" w:cs="Times New Roman"/>
          <w:sz w:val="24"/>
          <w:szCs w:val="24"/>
        </w:rPr>
        <w:t xml:space="preserve">zone 2 hepatocytes were also recently shown to be involved in liver regeneration. It has been suggested that they have higher proliferative rates than other hepatocyte populations in experiments using a panel of 14 CreER alleles marking hepatocytes from different zones, suggesting that they are precursors of new hepatocytes following injury </w:t>
      </w:r>
      <w:r w:rsidR="00FC41A4"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{"citationItems":[{"id":"ITEM-1","itemData":{"DOI":"10.1126/science.abb1625","ISSN":"10959203","abstract":"The liver is organized into zones in which hepatocytes express different metabolic enzymes. The cells most responsible for liver repopulation and regeneration remain undefined, because fate mapping has only been performed on a few hepatocyte subsets. Here, 14 murine fate-mapping strains were used to systematically compare distinct subsets of hepatocytes. During homeostasis, cells from both periportal zone 1 and pericentral zone 3 contracted in number, whereas cells from midlobular zone 2 expanded in number. Cells within zone 2, which are sheltered from common injuries, also contributed to regeneration after pericentral and periportal injuries. Repopulation from zone 2 was driven by the insulin-like growth factor binding protein 2-mechanistic target of rapamycin-cyclin D1 (IGFBP2-mTOR-CCND1) axis. Therefore, different regions of the lobule exhibit differences in their contribution to hepatocyte turnover, and zone 2 is an important source of new hepatocytes during homeostasis and regeneration.","author":[{"dropping-particle":"","family":"Wei","given":"Yonglong","non-dropping-particle":"","parse-names":false,"suffix":""},{"dropping-particle":"","family":"Wang","given":"Yunguan G.","non-dropping-particle":"","parse-names":false,"suffix":""},{"dropping-particle":"","family":"Jia","given":"Yuemeng","non-dropping-particle":"","parse-names":false,"suffix":""},{"dropping-particle":"","family":"Li","given":"Lin","non-dropping-particle":"","parse-names":false,"suffix":""},{"dropping-particle":"","family":"Yoon","given":"Jung","non-dropping-particle":"","parse-names":false,"suffix":""},{"dropping-particle":"","family":"Zhang","given":"Shuyuan","non-dropping-particle":"","parse-names":false,"suffix":""},{"dropping-particle":"","family":"Wang","given":"Zixi","non-dropping-particle":"","parse-names":false,"suffix":""},{"dropping-particle":"","family":"Zhang","given":"Yu","non-dropping-particle":"","parse-names":false,"suffix":""},{"dropping-particle":"","family":"Zhu","given":"Min","non-dropping-particle":"","parse-names":false,"suffix":""},{"dropping-particle":"","family":"Sharma","given":"Tripti","non-dropping-particle":"","parse-names":false,"suffix":""},{"dropping-particle":"","family":"Lin","given":"Yu Hsuan","non-dropping-particle":"","parse-names":false,"suffix":""},{"dropping-particle":"","family":"Hsieh","given":"Meng Hsiung","non-dropping-particle":"","parse-names":false,"suffix":""},{"dropping-particle":"","family":"Albrecht","given":"Jeffrey H.","non-dropping-particle":"","parse-names":false,"suffix":""},{"dropping-particle":"","family":"Le","given":"Phuong T.","non-dropping-particle":"","parse-names":false,"suffix":""},{"dropping-particle":"","family":"Rosen","given":"Clifford J.","non-dropping-particle":"","parse-names":false,"suffix":""},{"dropping-particle":"","family":"Wang","given":"Tao","non-dropping-particle":"","parse-names":false,"suffix":""},{"dropping-particle":"","family":"Zhu","given":"Hao","non-dropping-particle":"","parse-names":false,"suffix":""}],"container-title":"Science","id":"ITEM-1","issue":"6532","issued":{"date-parts":[["2021"]]},"title":"Liver homeostasis is maintained by midlobular zone 2 hepatocytes","type":"article-journal","volume":"371"},"uris":["http://www.mendeley.com/documents/?uuid=490a4c4e-8df2-44c7-bb02-3559a39971d2","http://www.mendeley.com/documents/?uuid=764b3c87-4980-434f-8355-712415f991b5"]}],"mendeley":{"formattedCitation":"[50]","plainTextFormattedCitation":"[50]","previouslyFormattedCitation":"[49]"},"properties":{"noteIndex":0},"schema":"https://github.com/citation-style-language/schema/raw/master/csl-citation.json"}</w:instrText>
      </w:r>
      <w:r w:rsidR="00FC41A4"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[50]</w:t>
      </w:r>
      <w:r w:rsidR="00FC41A4" w:rsidRPr="00F561F0">
        <w:rPr>
          <w:rFonts w:ascii="Times New Roman" w:hAnsi="Times New Roman" w:cs="Times New Roman"/>
          <w:sz w:val="24"/>
          <w:szCs w:val="24"/>
        </w:rPr>
        <w:fldChar w:fldCharType="end"/>
      </w:r>
      <w:r w:rsidR="00FC41A4" w:rsidRPr="00F561F0">
        <w:rPr>
          <w:rFonts w:ascii="Times New Roman" w:hAnsi="Times New Roman" w:cs="Times New Roman"/>
          <w:sz w:val="24"/>
          <w:szCs w:val="24"/>
        </w:rPr>
        <w:t xml:space="preserve"> </w:t>
      </w:r>
      <w:r w:rsidR="00FC41A4" w:rsidRPr="00F561F0">
        <w:rPr>
          <w:rFonts w:ascii="Times New Roman" w:hAnsi="Times New Roman" w:cs="Times New Roman"/>
          <w:b/>
          <w:sz w:val="24"/>
          <w:szCs w:val="24"/>
        </w:rPr>
        <w:t>(Figure 1)</w:t>
      </w:r>
      <w:r w:rsidR="00FC41A4" w:rsidRPr="00F561F0">
        <w:rPr>
          <w:rFonts w:ascii="Times New Roman" w:hAnsi="Times New Roman" w:cs="Times New Roman"/>
          <w:sz w:val="24"/>
          <w:szCs w:val="24"/>
        </w:rPr>
        <w:t xml:space="preserve">. Apparently, hepatocytes from this zone preferentially repopulate the lobule during normal homeostasis and contribute substantially to </w:t>
      </w:r>
      <w:r w:rsidR="00FC41A4" w:rsidRPr="00F561F0">
        <w:rPr>
          <w:rFonts w:ascii="Times New Roman" w:hAnsi="Times New Roman" w:cs="Times New Roman"/>
          <w:sz w:val="24"/>
          <w:szCs w:val="24"/>
        </w:rPr>
        <w:lastRenderedPageBreak/>
        <w:t xml:space="preserve">liver regeneration following injury </w:t>
      </w:r>
      <w:r w:rsidR="00FC41A4"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{"citationItems":[{"id":"ITEM-1","itemData":{"DOI":"10.1126/science.abb1625","ISSN":"10959203","abstract":"The liver is organized into zones in which hepatocytes express different metabolic enzymes. The cells most responsible for liver repopulation and regeneration remain undefined, because fate mapping has only been performed on a few hepatocyte subsets. Here, 14 murine fate-mapping strains were used to systematically compare distinct subsets of hepatocytes. During homeostasis, cells from both periportal zone 1 and pericentral zone 3 contracted in number, whereas cells from midlobular zone 2 expanded in number. Cells within zone 2, which are sheltered from common injuries, also contributed to regeneration after pericentral and periportal injuries. Repopulation from zone 2 was driven by the insulin-like growth factor binding protein 2-mechanistic target of rapamycin-cyclin D1 (IGFBP2-mTOR-CCND1) axis. Therefore, different regions of the lobule exhibit differences in their contribution to hepatocyte turnover, and zone 2 is an important source of new hepatocytes during homeostasis and regeneration.","author":[{"dropping-particle":"","family":"Wei","given":"Yonglong","non-dropping-particle":"","parse-names":false,"suffix":""},{"dropping-particle":"","family":"Wang","given":"Yunguan G.","non-dropping-particle":"","parse-names":false,"suffix":""},{"dropping-particle":"","family":"Jia","given":"Yuemeng","non-dropping-particle":"","parse-names":false,"suffix":""},{"dropping-particle":"","family":"Li","given":"Lin","non-dropping-particle":"","parse-names":false,"suffix":""},{"dropping-particle":"","family":"Yoon","given":"Jung","non-dropping-particle":"","parse-names":false,"suffix":""},{"dropping-particle":"","family":"Zhang","given":"Shuyuan","non-dropping-particle":"","parse-names":false,"suffix":""},{"dropping-particle":"","family":"Wang","given":"Zixi","non-dropping-particle":"","parse-names":false,"suffix":""},{"dropping-particle":"","family":"Zhang","given":"Yu","non-dropping-particle":"","parse-names":false,"suffix":""},{"dropping-particle":"","family":"Zhu","given":"Min","non-dropping-particle":"","parse-names":false,"suffix":""},{"dropping-particle":"","family":"Sharma","given":"Tripti","non-dropping-particle":"","parse-names":false,"suffix":""},{"dropping-particle":"","family":"Lin","given":"Yu Hsuan","non-dropping-particle":"","parse-names":false,"suffix":""},{"dropping-particle":"","family":"Hsieh","given":"Meng Hsiung","non-dropping-particle":"","parse-names":false,"suffix":""},{"dropping-particle":"","family":"Albrecht","given":"Jeffrey H.","non-dropping-particle":"","parse-names":false,"suffix":""},{"dropping-particle":"","family":"Le","given":"Phuong T.","non-dropping-particle":"","parse-names":false,"suffix":""},{"dropping-particle":"","family":"Rosen","given":"Clifford J.","non-dropping-particle":"","parse-names":false,"suffix":""},{"dropping-particle":"","family":"Wang","given":"Tao","non-dropping-particle":"","parse-names":false,"suffix":""},{"dropping-particle":"","family":"Zhu","given":"Hao","non-dropping-particle":"","parse-names":false,"suffix":""}],"container-title":"Science","id":"ITEM-1","issue":"6532","issued":{"date-parts":[["2021"]]},"title":"Liver homeostasis is maintained by midlobular zone 2 hepatocytes","type":"article-journal","volume":"371"},"uris":["http://www.mendeley.com/documents/?uuid=764b3c87-4980-434f-8355-712415f991b5","http://www.mendeley.com/documents/?uuid=490a4c4e-8df2-44c7-bb02-3559a39971d2"]}],"mendeley":{"formattedCitation":"[50]","plainTextFormattedCitation":"[50]","previouslyFormattedCitation":"[49]"},"properties":{"noteIndex":0},"schema":"https://github.com/citation-style-language/schema/raw/master/csl-citation.json"}</w:instrText>
      </w:r>
      <w:r w:rsidR="00FC41A4"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[50]</w:t>
      </w:r>
      <w:r w:rsidR="00FC41A4" w:rsidRPr="00F561F0">
        <w:rPr>
          <w:rFonts w:ascii="Times New Roman" w:hAnsi="Times New Roman" w:cs="Times New Roman"/>
          <w:sz w:val="24"/>
          <w:szCs w:val="24"/>
        </w:rPr>
        <w:fldChar w:fldCharType="end"/>
      </w:r>
      <w:r w:rsidR="00FC41A4" w:rsidRPr="00F561F0">
        <w:rPr>
          <w:rFonts w:ascii="Times New Roman" w:hAnsi="Times New Roman" w:cs="Times New Roman"/>
          <w:sz w:val="24"/>
          <w:szCs w:val="24"/>
        </w:rPr>
        <w:t xml:space="preserve">. The authors stated that although zone 3 hepatocytes are not a major source of new hepatocytes, they do give rise to enough new cells over time to allow self-renewal of their population </w:t>
      </w:r>
      <w:r w:rsidR="00FC41A4"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{"citationItems":[{"id":"ITEM-1","itemData":{"DOI":"10.1126/science.abb1625","ISSN":"10959203","abstract":"The liver is organized into zones in which hepatocytes express different metabolic enzymes. The cells most responsible for liver repopulation and regeneration remain undefined, because fate mapping has only been performed on a few hepatocyte subsets. Here, 14 murine fate-mapping strains were used to systematically compare distinct subsets of hepatocytes. During homeostasis, cells from both periportal zone 1 and pericentral zone 3 contracted in number, whereas cells from midlobular zone 2 expanded in number. Cells within zone 2, which are sheltered from common injuries, also contributed to regeneration after pericentral and periportal injuries. Repopulation from zone 2 was driven by the insulin-like growth factor binding protein 2-mechanistic target of rapamycin-cyclin D1 (IGFBP2-mTOR-CCND1) axis. Therefore, different regions of the lobule exhibit differences in their contribution to hepatocyte turnover, and zone 2 is an important source of new hepatocytes during homeostasis and regeneration.","author":[{"dropping-particle":"","family":"Wei","given":"Yonglong","non-dropping-particle":"","parse-names":false,"suffix":""},{"dropping-particle":"","family":"Wang","given":"Yunguan G.","non-dropping-particle":"","parse-names":false,"suffix":""},{"dropping-particle":"","family":"Jia","given":"Yuemeng","non-dropping-particle":"","parse-names":false,"suffix":""},{"dropping-particle":"","family":"Li","given":"Lin","non-dropping-particle":"","parse-names":false,"suffix":""},{"dropping-particle":"","family":"Yoon","given":"Jung","non-dropping-particle":"","parse-names":false,"suffix":""},{"dropping-particle":"","family":"Zhang","given":"Shuyuan","non-dropping-particle":"","parse-names":false,"suffix":""},{"dropping-particle":"","family":"Wang","given":"Zixi","non-dropping-particle":"","parse-names":false,"suffix":""},{"dropping-particle":"","family":"Zhang","given":"Yu","non-dropping-particle":"","parse-names":false,"suffix":""},{"dropping-particle":"","family":"Zhu","given":"Min","non-dropping-particle":"","parse-names":false,"suffix":""},{"dropping-particle":"","family":"Sharma","given":"Tripti","non-dropping-particle":"","parse-names":false,"suffix":""},{"dropping-particle":"","family":"Lin","given":"Yu Hsuan","non-dropping-particle":"","parse-names":false,"suffix":""},{"dropping-particle":"","family":"Hsieh","given":"Meng Hsiung","non-dropping-particle":"","parse-names":false,"suffix":""},{"dropping-particle":"","family":"Albrecht","given":"Jeffrey H.","non-dropping-particle":"","parse-names":false,"suffix":""},{"dropping-particle":"","family":"Le","given":"Phuong T.","non-dropping-particle":"","parse-names":false,"suffix":""},{"dropping-particle":"","family":"Rosen","given":"Clifford J.","non-dropping-particle":"","parse-names":false,"suffix":""},{"dropping-particle":"","family":"Wang","given":"Tao","non-dropping-particle":"","parse-names":false,"suffix":""},{"dropping-particle":"","family":"Zhu","given":"Hao","non-dropping-particle":"","parse-names":false,"suffix":""}],"container-title":"Science","id":"ITEM-1","issue":"6532","issued":{"date-parts":[["2021"]]},"title":"Liver homeostasis is maintained by midlobular zone 2 hepatocytes","type":"article-journal","volume":"371"},"uris":["http://www.mendeley.com/documents/?uuid=764b3c87-4980-434f-8355-712415f991b5","http://www.mendeley.com/documents/?uuid=490a4c4e-8df2-44c7-bb02-3559a39971d2"]}],"mendeley":{"formattedCitation":"[50]","plainTextFormattedCitation":"[50]","previouslyFormattedCitation":"[49]"},"properties":{"noteIndex":0},"schema":"https://github.com/citation-style-language/schema/raw/master/csl-citation.json"}</w:instrText>
      </w:r>
      <w:r w:rsidR="00FC41A4"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[50]</w:t>
      </w:r>
      <w:r w:rsidR="00FC41A4" w:rsidRPr="00F561F0">
        <w:rPr>
          <w:rFonts w:ascii="Times New Roman" w:hAnsi="Times New Roman" w:cs="Times New Roman"/>
          <w:sz w:val="24"/>
          <w:szCs w:val="24"/>
        </w:rPr>
        <w:fldChar w:fldCharType="end"/>
      </w:r>
      <w:r w:rsidR="00FC41A4" w:rsidRPr="00F561F0">
        <w:rPr>
          <w:rFonts w:ascii="Times New Roman" w:hAnsi="Times New Roman" w:cs="Times New Roman"/>
          <w:sz w:val="24"/>
          <w:szCs w:val="24"/>
        </w:rPr>
        <w:t xml:space="preserve">. Studies using the </w:t>
      </w:r>
      <w:proofErr w:type="spellStart"/>
      <w:r w:rsidR="00FC41A4" w:rsidRPr="00F561F0">
        <w:rPr>
          <w:rFonts w:ascii="Times New Roman" w:hAnsi="Times New Roman" w:cs="Times New Roman"/>
          <w:sz w:val="24"/>
          <w:szCs w:val="24"/>
        </w:rPr>
        <w:t>ProTracer</w:t>
      </w:r>
      <w:proofErr w:type="spellEnd"/>
      <w:r w:rsidR="00FC41A4" w:rsidRPr="00F561F0">
        <w:rPr>
          <w:rFonts w:ascii="Times New Roman" w:hAnsi="Times New Roman" w:cs="Times New Roman"/>
          <w:sz w:val="24"/>
          <w:szCs w:val="24"/>
        </w:rPr>
        <w:t xml:space="preserve"> genetic system, which records the proliferation events of entire cell populations over time in the murine liver, revealed that proliferation</w:t>
      </w:r>
      <w:r w:rsidR="00F46C58" w:rsidRPr="00F561F0">
        <w:rPr>
          <w:rFonts w:ascii="Times New Roman" w:hAnsi="Times New Roman" w:cs="Times New Roman"/>
          <w:sz w:val="24"/>
          <w:szCs w:val="24"/>
        </w:rPr>
        <w:t xml:space="preserve">, </w:t>
      </w:r>
      <w:r w:rsidR="00FC41A4" w:rsidRPr="00F561F0">
        <w:rPr>
          <w:rFonts w:ascii="Times New Roman" w:hAnsi="Times New Roman" w:cs="Times New Roman"/>
          <w:sz w:val="24"/>
          <w:szCs w:val="24"/>
        </w:rPr>
        <w:t>following liver damage</w:t>
      </w:r>
      <w:r w:rsidR="00F46C58" w:rsidRPr="00F561F0">
        <w:rPr>
          <w:rFonts w:ascii="Times New Roman" w:hAnsi="Times New Roman" w:cs="Times New Roman"/>
          <w:sz w:val="24"/>
          <w:szCs w:val="24"/>
        </w:rPr>
        <w:t xml:space="preserve">, </w:t>
      </w:r>
      <w:r w:rsidR="00FC41A4" w:rsidRPr="00F561F0">
        <w:rPr>
          <w:rFonts w:ascii="Times New Roman" w:hAnsi="Times New Roman" w:cs="Times New Roman"/>
          <w:sz w:val="24"/>
          <w:szCs w:val="24"/>
        </w:rPr>
        <w:t>occurs predominantly in midzonal hepatocytes, which are the first hepatocyte population to enter</w:t>
      </w:r>
      <w:r w:rsidR="007D5010" w:rsidRPr="00F561F0">
        <w:rPr>
          <w:rFonts w:ascii="Times New Roman" w:hAnsi="Times New Roman" w:cs="Times New Roman"/>
          <w:sz w:val="24"/>
          <w:szCs w:val="24"/>
        </w:rPr>
        <w:t xml:space="preserve"> into</w:t>
      </w:r>
      <w:r w:rsidR="00FC41A4" w:rsidRPr="00F561F0">
        <w:rPr>
          <w:rFonts w:ascii="Times New Roman" w:hAnsi="Times New Roman" w:cs="Times New Roman"/>
          <w:sz w:val="24"/>
          <w:szCs w:val="24"/>
        </w:rPr>
        <w:t xml:space="preserve"> the cell cycle after liver resection </w:t>
      </w:r>
      <w:r w:rsidR="00FC41A4"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{"citationItems":[{"id":"ITEM-1","itemData":{"DOI":"10.1126/science.abc4346","ISSN":"10959203","abstract":"Organ homeostasis is orchestrated by time- and spatially restricted cell proliferation. Studies identifying cells with superior proliferative capacities often rely on the lineage tracing of a subset of cell populations, which introduces a potential selective bias. In this work, we developed a genetic system [proliferation tracer (ProTracer)] by incorporating dual recombinases to seamlessly record the proliferation events of entire cell populations over time in multiple organs. In the mouse liver, ProTracer revealed more hepatocyte proliferation in distinct zones during liver homeostasis, injury repair, and regrowth. Clonal analysis showed that most of the hepatocytes labeled by ProTracer had undergone cell division. By genetically recording proliferation events of entire cell populations, ProTracer enables the unbiased detection of specific cellular compartments with enhanced regenerative capacities.","author":[{"dropping-particle":"","family":"He","given":"Lingjuan","non-dropping-particle":"","parse-names":false,"suffix":""},{"dropping-particle":"","family":"Pu","given":"Wenjuan","non-dropping-particle":"","parse-names":false,"suffix":""},{"dropping-particle":"","family":"Liu","given":"Xiuxiu","non-dropping-particle":"","parse-names":false,"suffix":""},{"dropping-particle":"","family":"Zhang","given":"Zhenqian","non-dropping-particle":"","parse-names":false,"suffix":""},{"dropping-particle":"","family":"Han","given":"Maoying","non-dropping-particle":"","parse-names":false,"suffix":""},{"dropping-particle":"","family":"Li","given":"Yi","non-dropping-particle":"","parse-names":false,"suffix":""},{"dropping-particle":"","family":"Huang","given":"Xiuzhen","non-dropping-particle":"","parse-names":false,"suffix":""},{"dropping-particle":"","family":"Han","given":"Ximeng","non-dropping-particle":"","parse-names":false,"suffix":""},{"dropping-particle":"","family":"Li","given":"Yan","non-dropping-particle":"","parse-names":false,"suffix":""},{"dropping-particle":"","family":"Liu","given":"Kuo","non-dropping-particle":"","parse-names":false,"suffix":""},{"dropping-particle":"","family":"Shi","given":"Mengyang","non-dropping-particle":"","parse-names":false,"suffix":""},{"dropping-particle":"","family":"Lai","given":"Liang","non-dropping-particle":"","parse-names":false,"suffix":""},{"dropping-particle":"","family":"Sun","given":"Ruilin","non-dropping-particle":"","parse-names":false,"suffix":""},{"dropping-particle":"","family":"Wang","given":"Qing Dong","non-dropping-particle":"","parse-names":false,"suffix":""},{"dropping-particle":"","family":"Ji","given":"Yong","non-dropping-particle":"","parse-names":false,"suffix":""},{"dropping-particle":"","family":"Tchorz","given":"Jan S.","non-dropping-particle":"","parse-names":false,"suffix":""},{"dropping-particle":"","family":"Zhou","given":"Bin","non-dropping-particle":"","parse-names":false,"suffix":""}],"container-title":"Science","id":"ITEM-1","issue":"6532","issued":{"date-parts":[["2021"]]},"title":"Proliferation tracing reveals regional hepatocyte generation in liver homeostasis and repair","type":"article-journal","volume":"371"},"uris":["http://www.mendeley.com/documents/?uuid=0da7a788-df04-4221-819a-827c7ca56c03","http://www.mendeley.com/documents/?uuid=d3828c88-5c1f-4b9d-a40c-915888ad8228"]}],"mendeley":{"formattedCitation":"[51]","plainTextFormattedCitation":"[51]","previouslyFormattedCitation":"[50]"},"properties":{"noteIndex":0},"schema":"https://github.com/citation-style-language/schema/raw/master/csl-citation.json"}</w:instrText>
      </w:r>
      <w:r w:rsidR="00FC41A4"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[51]</w:t>
      </w:r>
      <w:r w:rsidR="00FC41A4" w:rsidRPr="00F561F0">
        <w:rPr>
          <w:rFonts w:ascii="Times New Roman" w:hAnsi="Times New Roman" w:cs="Times New Roman"/>
          <w:sz w:val="24"/>
          <w:szCs w:val="24"/>
        </w:rPr>
        <w:fldChar w:fldCharType="end"/>
      </w:r>
      <w:r w:rsidR="00FC41A4" w:rsidRPr="00F561F0">
        <w:rPr>
          <w:rFonts w:ascii="Times New Roman" w:hAnsi="Times New Roman" w:cs="Times New Roman"/>
          <w:sz w:val="24"/>
          <w:szCs w:val="24"/>
        </w:rPr>
        <w:t>.</w:t>
      </w:r>
    </w:p>
    <w:p w14:paraId="7FEB706C" w14:textId="154B57EE" w:rsidR="006D42E5" w:rsidRPr="00EB4F9C" w:rsidRDefault="00FC41A4" w:rsidP="006D42E5">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 xml:space="preserve">Furthermore, </w:t>
      </w:r>
      <w:r w:rsidR="009B2A11" w:rsidRPr="00EB4F9C">
        <w:rPr>
          <w:rFonts w:ascii="Times New Roman" w:hAnsi="Times New Roman" w:cs="Times New Roman"/>
          <w:sz w:val="24"/>
          <w:szCs w:val="24"/>
        </w:rPr>
        <w:t>a high telomerase expression hepatocyte (</w:t>
      </w:r>
      <w:proofErr w:type="spellStart"/>
      <w:r w:rsidR="009B2A11" w:rsidRPr="00EB4F9C">
        <w:rPr>
          <w:rFonts w:ascii="Times New Roman" w:hAnsi="Times New Roman" w:cs="Times New Roman"/>
          <w:sz w:val="24"/>
          <w:szCs w:val="24"/>
        </w:rPr>
        <w:t>TERT</w:t>
      </w:r>
      <w:r w:rsidR="009B2A11" w:rsidRPr="00EB4F9C">
        <w:rPr>
          <w:rFonts w:ascii="Times New Roman" w:hAnsi="Times New Roman" w:cs="Times New Roman"/>
          <w:sz w:val="24"/>
          <w:szCs w:val="24"/>
          <w:vertAlign w:val="superscript"/>
        </w:rPr>
        <w:t>high</w:t>
      </w:r>
      <w:proofErr w:type="spellEnd"/>
      <w:r w:rsidR="009B2A11" w:rsidRPr="00EB4F9C">
        <w:rPr>
          <w:rFonts w:ascii="Times New Roman" w:hAnsi="Times New Roman" w:cs="Times New Roman"/>
          <w:sz w:val="24"/>
          <w:szCs w:val="24"/>
        </w:rPr>
        <w:t xml:space="preserve">) population found in the </w:t>
      </w:r>
      <w:r w:rsidRPr="00EB4F9C">
        <w:rPr>
          <w:rFonts w:ascii="Times New Roman" w:hAnsi="Times New Roman" w:cs="Times New Roman"/>
          <w:sz w:val="24"/>
          <w:szCs w:val="24"/>
        </w:rPr>
        <w:t>zone 2</w:t>
      </w:r>
      <w:r w:rsidR="009B2A11" w:rsidRPr="00EB4F9C">
        <w:rPr>
          <w:rFonts w:ascii="Times New Roman" w:hAnsi="Times New Roman" w:cs="Times New Roman"/>
          <w:sz w:val="24"/>
          <w:szCs w:val="24"/>
        </w:rPr>
        <w:t xml:space="preserve"> throughout the liver can proliferate during homeostasis and in response to hepatocyte loss to regenerate damaged liver tissue </w:t>
      </w:r>
      <w:r w:rsidR="009B2A1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{"citationItems":[{"id":"ITEM-1","itemData":{"DOI":"10.1038/s41586-018-0004-7","ISSN":"14764687","PMID":"29618815","abstract":"Hepatocytes are replenished gradually during homeostasis and robustly after liver injury 1, 2. In adults, new hepatocytes originate from the existing hepatocyte pool 3-8, but the cellular source of renewing hepatocytes remains unclear. Telomerase is expressed in many stem cell populations, and mutations in telomerase pathway genes have been linked to liver diseases 9-11 . Here we identify a subset of hepatocytes that expresses high levels of telomerase and show that this hepatocyte subset repopulates the liver during homeostasis and injury. Using lineage tracing from the telomerase reverse transcriptase (Tert) locus in mice, we demonstrate that rare hepatocytes with high telomerase expression (TERTHigh hepatocytes) are distributed throughout the liver lobule. During homeostasis, these cells regenerate hepatocytes in all lobular zones, and both self-renew and differentiate to yield expanding hepatocyte clones that eventually dominate the liver. In response to injury, the repopulating activity of TERTHigh hepatocytes is accelerated and their progeny cross zonal boundaries. RNA sequencing shows that metabolic genes are downregulated in TERTHigh hepatocytes, indicating that metabolic activity and repopulating activity may be segregated within the hepatocyte lineage. Genetic ablation of TERTHigh hepatocytes combined with chemical injury causes a marked increase in stellate cell activation and fibrosis. These results provide support for a 'distributed model' of hepatocyte renewal in which a subset of hepatocytes dispersed throughout the lobule clonally expands to maintain liver mass.","author":[{"dropping-particle":"","family":"Lin","given":"Shengda","non-dropping-particle":"","parse-names":false,"suffix":""},{"dropping-particle":"","family":"Nascimento","given":"Elisabete M.","non-dropping-particle":"","parse-names":false,"suffix":""},{"dropping-particle":"","family":"Gajera","given":"Chandresh R.","non-dropping-particle":"","parse-names":false,"suffix":""},{"dropping-particle":"","family":"Chen","given":"Lu","non-dropping-particle":"","parse-names":false,"suffix":""},{"dropping-particle":"","family":"Neuhöfer","given":"Patrick","non-dropping-particle":"","parse-names":false,"suffix":""},{"dropping-particle":"","family":"Garbuzov","given":"Alina","non-dropping-particle":"","parse-names":false,"suffix":""},{"dropping-particle":"","family":"Wang","given":"Sui","non-dropping-particle":"","parse-names":false,"suffix":""},{"dropping-particle":"","family":"Artandi","given":"Steven E.","non-dropping-particle":"","parse-names":false,"suffix":""}],"container-title":"Nature","id":"ITEM-1","issue":"7700","issued":{"date-parts":[["2018","4","1"]]},"page":"244-248","publisher":"Nature Publishing Group","title":"Distributed hepatocytes expressing telomerase repopulate the liver in homeostasis and injury","type":"article-journal","volume":"556"},"uris":["http://www.mendeley.com/documents/?uuid=7bbfa3dc-9b72-4760-b4c2-7c64eb617231","http://www.mendeley.com/documents/?uuid=10e11522-25f1-4c2b-a636-39cc506142d1"]}],"mendeley":{"formattedCitation":"[52]","plainTextFormattedCitation":"[52]","previouslyFormattedCitation":"[51]"},"properties":{"noteIndex":0},"schema":"https://github.com/citation-style-language/schema/raw/master/csl-citation.json"}</w:instrText>
      </w:r>
      <w:r w:rsidR="009B2A1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[52]</w:t>
      </w:r>
      <w:r w:rsidR="009B2A11" w:rsidRPr="00EB4F9C">
        <w:rPr>
          <w:rFonts w:ascii="Times New Roman" w:hAnsi="Times New Roman" w:cs="Times New Roman"/>
          <w:sz w:val="24"/>
          <w:szCs w:val="24"/>
        </w:rPr>
        <w:fldChar w:fldCharType="end"/>
      </w:r>
      <w:r w:rsidR="00F46C58" w:rsidRPr="00EB4F9C">
        <w:rPr>
          <w:rFonts w:ascii="Times New Roman" w:hAnsi="Times New Roman" w:cs="Times New Roman"/>
          <w:sz w:val="24"/>
          <w:szCs w:val="24"/>
        </w:rPr>
        <w:t xml:space="preserve">. </w:t>
      </w:r>
      <w:r w:rsidR="005723FE" w:rsidRPr="00EB4F9C">
        <w:rPr>
          <w:rFonts w:ascii="Times New Roman" w:hAnsi="Times New Roman" w:cs="Times New Roman"/>
          <w:sz w:val="24"/>
          <w:szCs w:val="24"/>
        </w:rPr>
        <w:t>T</w:t>
      </w:r>
      <w:r w:rsidR="00F46C58" w:rsidRPr="00EB4F9C">
        <w:rPr>
          <w:rFonts w:ascii="Times New Roman" w:hAnsi="Times New Roman" w:cs="Times New Roman"/>
          <w:sz w:val="24"/>
          <w:szCs w:val="24"/>
        </w:rPr>
        <w:t>hese fate-tracing studies</w:t>
      </w:r>
      <w:r w:rsidR="005723FE" w:rsidRPr="00EB4F9C">
        <w:rPr>
          <w:rFonts w:ascii="Times New Roman" w:hAnsi="Times New Roman" w:cs="Times New Roman"/>
          <w:sz w:val="24"/>
          <w:szCs w:val="24"/>
        </w:rPr>
        <w:t xml:space="preserve"> clearly</w:t>
      </w:r>
      <w:r w:rsidR="00F46C58" w:rsidRPr="00EB4F9C">
        <w:rPr>
          <w:rFonts w:ascii="Times New Roman" w:hAnsi="Times New Roman" w:cs="Times New Roman"/>
          <w:sz w:val="24"/>
          <w:szCs w:val="24"/>
        </w:rPr>
        <w:t xml:space="preserve"> indicate that</w:t>
      </w:r>
      <w:r w:rsidR="005723FE" w:rsidRPr="00EB4F9C">
        <w:rPr>
          <w:rFonts w:ascii="Times New Roman" w:hAnsi="Times New Roman" w:cs="Times New Roman"/>
          <w:sz w:val="24"/>
          <w:szCs w:val="24"/>
        </w:rPr>
        <w:t xml:space="preserve"> </w:t>
      </w:r>
      <w:r w:rsidR="00BA6037" w:rsidRPr="00EB4F9C">
        <w:rPr>
          <w:rFonts w:ascii="Times New Roman" w:hAnsi="Times New Roman" w:cs="Times New Roman"/>
          <w:sz w:val="24"/>
          <w:szCs w:val="24"/>
        </w:rPr>
        <w:t>zone 2 hepatocytes are</w:t>
      </w:r>
      <w:r w:rsidR="005723FE" w:rsidRPr="00EB4F9C">
        <w:rPr>
          <w:rFonts w:ascii="Times New Roman" w:hAnsi="Times New Roman" w:cs="Times New Roman"/>
          <w:sz w:val="24"/>
          <w:szCs w:val="24"/>
        </w:rPr>
        <w:t xml:space="preserve"> the facultative stem cells involved in liver homeostasis and restoration after acute injury</w:t>
      </w:r>
      <w:r w:rsidR="00BA6037" w:rsidRPr="00EB4F9C">
        <w:rPr>
          <w:rFonts w:ascii="Times New Roman" w:hAnsi="Times New Roman" w:cs="Times New Roman"/>
          <w:sz w:val="24"/>
          <w:szCs w:val="24"/>
        </w:rPr>
        <w:t xml:space="preserve"> </w:t>
      </w:r>
      <w:r w:rsidR="00BA6037" w:rsidRPr="00EB4F9C">
        <w:rPr>
          <w:rFonts w:ascii="Times New Roman" w:hAnsi="Times New Roman" w:cs="Times New Roman"/>
          <w:b/>
          <w:sz w:val="24"/>
          <w:szCs w:val="24"/>
        </w:rPr>
        <w:t>(Figure 1)</w:t>
      </w:r>
      <w:r w:rsidR="00F46C58" w:rsidRPr="00EB4F9C">
        <w:rPr>
          <w:rFonts w:ascii="Times New Roman" w:hAnsi="Times New Roman" w:cs="Times New Roman"/>
          <w:sz w:val="24"/>
          <w:szCs w:val="24"/>
        </w:rPr>
        <w:t xml:space="preserve">. </w:t>
      </w:r>
      <w:r w:rsidR="005723FE" w:rsidRPr="00EB4F9C">
        <w:rPr>
          <w:rFonts w:ascii="Times New Roman" w:hAnsi="Times New Roman" w:cs="Times New Roman"/>
          <w:sz w:val="24"/>
          <w:szCs w:val="24"/>
        </w:rPr>
        <w:t>Since pericentral hepatocytes have been also reported in liver regeneration, we cannot exclude their contribution in the regulation of the zone 2. T</w:t>
      </w:r>
      <w:r w:rsidR="00F46C58" w:rsidRPr="00EB4F9C">
        <w:rPr>
          <w:rFonts w:ascii="Times New Roman" w:hAnsi="Times New Roman" w:cs="Times New Roman"/>
          <w:sz w:val="24"/>
          <w:szCs w:val="24"/>
        </w:rPr>
        <w:t>he</w:t>
      </w:r>
      <w:r w:rsidR="00732B52" w:rsidRPr="00EB4F9C">
        <w:rPr>
          <w:rFonts w:ascii="Times New Roman" w:hAnsi="Times New Roman" w:cs="Times New Roman"/>
          <w:sz w:val="24"/>
          <w:szCs w:val="24"/>
        </w:rPr>
        <w:t xml:space="preserve"> </w:t>
      </w:r>
      <w:r w:rsidR="00BA6037" w:rsidRPr="00EB4F9C">
        <w:rPr>
          <w:rFonts w:ascii="Times New Roman" w:hAnsi="Times New Roman" w:cs="Times New Roman"/>
          <w:sz w:val="24"/>
          <w:szCs w:val="24"/>
        </w:rPr>
        <w:t xml:space="preserve">proliferation of zone 2 </w:t>
      </w:r>
      <w:r w:rsidR="00F46C58" w:rsidRPr="00EB4F9C">
        <w:rPr>
          <w:rFonts w:ascii="Times New Roman" w:hAnsi="Times New Roman" w:cs="Times New Roman"/>
          <w:sz w:val="24"/>
          <w:szCs w:val="24"/>
        </w:rPr>
        <w:t xml:space="preserve">hepatocytes </w:t>
      </w:r>
      <w:r w:rsidR="00732B52" w:rsidRPr="00EB4F9C">
        <w:rPr>
          <w:rFonts w:ascii="Times New Roman" w:hAnsi="Times New Roman" w:cs="Times New Roman"/>
          <w:sz w:val="24"/>
          <w:szCs w:val="24"/>
        </w:rPr>
        <w:t>could be</w:t>
      </w:r>
      <w:r w:rsidR="00F46C58" w:rsidRPr="00EB4F9C">
        <w:rPr>
          <w:rFonts w:ascii="Times New Roman" w:hAnsi="Times New Roman" w:cs="Times New Roman"/>
          <w:sz w:val="24"/>
          <w:szCs w:val="24"/>
        </w:rPr>
        <w:t xml:space="preserve"> subjected and controlled by </w:t>
      </w:r>
      <w:r w:rsidR="005723FE" w:rsidRPr="00EB4F9C">
        <w:rPr>
          <w:rFonts w:ascii="Times New Roman" w:hAnsi="Times New Roman" w:cs="Times New Roman"/>
          <w:sz w:val="24"/>
          <w:szCs w:val="24"/>
        </w:rPr>
        <w:t xml:space="preserve">paracrine WNT signals, themselves regulated by zone 3 hepatocytes. </w:t>
      </w:r>
      <w:r w:rsidR="006D42E5" w:rsidRPr="00EB4F9C">
        <w:rPr>
          <w:rFonts w:ascii="Times New Roman" w:hAnsi="Times New Roman" w:cs="Times New Roman"/>
          <w:sz w:val="24"/>
          <w:szCs w:val="24"/>
        </w:rPr>
        <w:t xml:space="preserve"> </w:t>
      </w:r>
      <w:r w:rsidR="00955691" w:rsidRPr="00EB4F9C">
        <w:rPr>
          <w:rFonts w:ascii="Times New Roman" w:hAnsi="Times New Roman" w:cs="Times New Roman"/>
          <w:sz w:val="24"/>
          <w:szCs w:val="24"/>
        </w:rPr>
        <w:t xml:space="preserve">The hypothesis that a specific </w:t>
      </w:r>
      <w:r w:rsidR="00955691" w:rsidRPr="00F561F0">
        <w:rPr>
          <w:rFonts w:ascii="Times New Roman" w:hAnsi="Times New Roman" w:cs="Times New Roman"/>
          <w:sz w:val="24"/>
          <w:szCs w:val="24"/>
        </w:rPr>
        <w:t xml:space="preserve">hepatocyte population in different zones of the liver is able to control other hepatocyte zonation is supported by several lineage tracing experiments that have concluded that the proliferative capacity of hepatocytes is not concentrated in one population, but it is distributed among hepatocytes throughout the liver </w:t>
      </w:r>
      <w:r w:rsidR="00955691"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{"citationItems":[{"id":"ITEM-1","itemData":{"DOI":"10.1016/j.stem.2019.11.001","ISSN":"18759777","abstract":"Hepatocyte proliferation is the principal mechanism for generating new hepatocytes in liver homeostasis and regeneration. Recent studies have suggested that this ability is not equally distributed among hepatocytes but concentrated in a small subset of hepatocytes acting like stem cells, located around the central vein or distributed throughout the liver lobule and exhibiting active WNT signaling or high telomerase activity, respectively. These findings were obtained by utilizing components of these growth regulators as markers for genetic lineage tracing. Here, we used random lineage tracing to localize and quantify clonal expansion of hepatocytes in normal and injured liver. We found that modest proliferation of hepatocytes distributed throughout the lobule maintains the hepatocyte mass and that most hepatocytes proliferate to regenerate it, with diploidy providing a growth advantage over polyploidy. These results show that the ability to proliferate is broadly distributed among hepatocytes rather than limited to a rare stem cell-like population.","author":[{"dropping-particle":"","family":"Chen","given":"Feng","non-dropping-particle":"","parse-names":false,"suffix":""},{"dropping-particle":"","family":"Jimenez","given":"Robert J.","non-dropping-particle":"","parse-names":false,"suffix":""},{"dropping-particle":"","family":"Sharma","given":"Khushbu","non-dropping-particle":"","parse-names":false,"suffix":""},{"dropping-particle":"","family":"Luu","given":"Hubert Y.","non-dropping-particle":"","parse-names":false,"suffix":""},{"dropping-particle":"","family":"Hsu","given":"Bernadette Y.","non-dropping-particle":"","parse-names":false,"suffix":""},{"dropping-particle":"","family":"Ravindranathan","given":"Ajay","non-dropping-particle":"","parse-names":false,"suffix":""},{"dropping-particle":"","family":"Stohr","given":"Bradley A.","non-dropping-particle":"","parse-names":false,"suffix":""},{"dropping-particle":"","family":"Willenbring","given":"Holger","non-dropping-particle":"","parse-names":false,"suffix":""}],"container-title":"Cell Stem Cell","id":"ITEM-1","issue":"1","issued":{"date-parts":[["2020"]]},"title":"Broad Distribution of Hepatocyte Proliferation in Liver Homeostasis and Regeneration","type":"article-journal","volume":"26"},"uris":["http://www.mendeley.com/documents/?uuid=096965d1-a37e-4231-b7c0-fd35acf4a6ce","http://www.mendeley.com/documents/?uuid=a444f70c-b2bf-492c-bbc6-3595c5e38774"]},{"id":"ITEM-2","itemData":{"DOI":"10.1016/j.stem.2019.11.014","ISSN":"18759777","abstract":"The identity of cellular populations that drive liver regeneration after injury is the subject of intense study, and the contributions of polyploid hepatocytes to organ regeneration and homeostasis have not been systematically assessed. Here, we developed a multicolor reporter allele system to genetically label and trace polyploid cells in situ. Multicolored polyploid hepatocytes undergo ploidy reduction and subsequent re-polyploidization after transplantation, providing direct evidence of the hepatocyte ploidy conveyor model. Marker segregation revealed that ploidy reduction rarely involves chromosome missegregation in vivo. We also traced polyploid hepatocytes in several different liver injury models and found robust proliferation in all settings. Importantly, ploidy reduction was seen in all injury models studied. We therefore conclude that polyploid hepatocytes have extensive regenerative capacity in situ and routinely undergo reductive mitoses during regenerative responses.","author":[{"dropping-particle":"","family":"Matsumoto","given":"Tomonori","non-dropping-particle":"","parse-names":false,"suffix":""},{"dropping-particle":"","family":"Wakefield","given":"Leslie","non-dropping-particle":"","parse-names":false,"suffix":""},{"dropping-particle":"","family":"Tarlow","given":"Branden David","non-dropping-particle":"","parse-names":false,"suffix":""},{"dropping-particle":"","family":"Grompe","given":"Markus","non-dropping-particle":"","parse-names":false,"suffix":""}],"container-title":"Cell Stem Cell","id":"ITEM-2","issue":"1","issued":{"date-parts":[["2020"]]},"title":"In Vivo Lineage Tracing of Polyploid Hepatocytes Reveals Extensive Proliferation during Liver Regeneration","type":"article-journal","volume":"26"},"uris":["http://www.mendeley.com/documents/?uuid=dec3ac47-5ecc-444c-99f8-f330bb7b4b91","http://www.mendeley.com/documents/?uuid=5d2680d4-6928-476d-8501-b68239478a51"]}],"mendeley":{"formattedCitation":"[53,54]","plainTextFormattedCitation":"[53,54]","previouslyFormattedCitation":"[52,53]"},"properties":{"noteIndex":0},"schema":"https://github.com/citation-style-language/schema/raw/master/csl-citation.json"}</w:instrText>
      </w:r>
      <w:r w:rsidR="00955691"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[53,54]</w:t>
      </w:r>
      <w:r w:rsidR="00955691" w:rsidRPr="00F561F0">
        <w:rPr>
          <w:rFonts w:ascii="Times New Roman" w:hAnsi="Times New Roman" w:cs="Times New Roman"/>
          <w:sz w:val="24"/>
          <w:szCs w:val="24"/>
        </w:rPr>
        <w:fldChar w:fldCharType="end"/>
      </w:r>
      <w:r w:rsidR="00955691" w:rsidRPr="00F561F0">
        <w:rPr>
          <w:rFonts w:ascii="Times New Roman" w:hAnsi="Times New Roman" w:cs="Times New Roman"/>
          <w:sz w:val="24"/>
          <w:szCs w:val="24"/>
        </w:rPr>
        <w:t xml:space="preserve">. Moreover, both liver homeostasis and regeneration after injury reportedly result from modest proliferation of all hepatocytes throughout the liver with no single hepatocyte population making a substantially larger contribution than the others </w:t>
      </w:r>
      <w:r w:rsidR="00955691"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{"citationItems":[{"id":"ITEM-1","itemData":{"DOI":"10.1016/j.stem.2019.11.001","ISSN":"18759777","abstract":"Hepatocyte proliferation is the principal mechanism for generating new hepatocytes in liver homeostasis and regeneration. Recent studies have suggested that this ability is not equally distributed among hepatocytes but concentrated in a small subset of hepatocytes acting like stem cells, located around the central vein or distributed throughout the liver lobule and exhibiting active WNT signaling or high telomerase activity, respectively. These findings were obtained by utilizing components of these growth regulators as markers for genetic lineage tracing. Here, we used random lineage tracing to localize and quantify clonal expansion of hepatocytes in normal and injured liver. We found that modest proliferation of hepatocytes distributed throughout the lobule maintains the hepatocyte mass and that most hepatocytes proliferate to regenerate it, with diploidy providing a growth advantage over polyploidy. These results show that the ability to proliferate is broadly distributed among hepatocytes rather than limited to a rare stem cell-like population.","author":[{"dropping-particle":"","family":"Chen","given":"Feng","non-dropping-particle":"","parse-names":false,"suffix":""},{"dropping-particle":"","family":"Jimenez","given":"Robert J.","non-dropping-particle":"","parse-names":false,"suffix":""},{"dropping-particle":"","family":"Sharma","given":"Khushbu","non-dropping-particle":"","parse-names":false,"suffix":""},{"dropping-particle":"","family":"Luu","given":"Hubert Y.","non-dropping-particle":"","parse-names":false,"suffix":""},{"dropping-particle":"","family":"Hsu","given":"Bernadette Y.","non-dropping-particle":"","parse-names":false,"suffix":""},{"dropping-particle":"","family":"Ravindranathan","given":"Ajay","non-dropping-particle":"","parse-names":false,"suffix":""},{"dropping-particle":"","family":"Stohr","given":"Bradley A.","non-dropping-particle":"","parse-names":false,"suffix":""},{"dropping-particle":"","family":"Willenbring","given":"Holger","non-dropping-particle":"","parse-names":false,"suffix":""}],"container-title":"Cell Stem Cell","id":"ITEM-1","issue":"1","issued":{"date-parts":[["2020"]]},"title":"Broad Distribution of Hepatocyte Proliferation in Liver Homeostasis and Regeneration","type":"article-journal","volume":"26"},"uris":["http://www.mendeley.com/documents/?uuid=a444f70c-b2bf-492c-bbc6-3595c5e38774","http://www.mendeley.com/documents/?uuid=096965d1-a37e-4231-b7c0-fd35acf4a6ce"]}],"mendeley":{"formattedCitation":"[53]","plainTextFormattedCitation":"[53]","previouslyFormattedCitation":"[52]"},"properties":{"noteIndex":0},"schema":"https://github.com/citation-style-language/schema/raw/master/csl-citation.json"}</w:instrText>
      </w:r>
      <w:r w:rsidR="00955691"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[53]</w:t>
      </w:r>
      <w:r w:rsidR="00955691" w:rsidRPr="00F561F0">
        <w:rPr>
          <w:rFonts w:ascii="Times New Roman" w:hAnsi="Times New Roman" w:cs="Times New Roman"/>
          <w:sz w:val="24"/>
          <w:szCs w:val="24"/>
        </w:rPr>
        <w:fldChar w:fldCharType="end"/>
      </w:r>
      <w:r w:rsidR="00955691" w:rsidRPr="00F561F0">
        <w:rPr>
          <w:rFonts w:ascii="Times New Roman" w:hAnsi="Times New Roman" w:cs="Times New Roman"/>
          <w:sz w:val="24"/>
          <w:szCs w:val="24"/>
        </w:rPr>
        <w:t xml:space="preserve">. </w:t>
      </w:r>
      <w:r w:rsidR="00955691" w:rsidRPr="00F561F0">
        <w:rPr>
          <w:rFonts w:ascii="Times New Roman" w:hAnsi="Times New Roman" w:cs="Times New Roman"/>
          <w:color w:val="0000CC"/>
          <w:sz w:val="24"/>
          <w:szCs w:val="24"/>
        </w:rPr>
        <w:t xml:space="preserve"> </w:t>
      </w:r>
      <w:r w:rsidR="00955691" w:rsidRPr="00EB4F9C">
        <w:rPr>
          <w:rFonts w:ascii="Times New Roman" w:hAnsi="Times New Roman" w:cs="Times New Roman"/>
          <w:sz w:val="24"/>
          <w:szCs w:val="24"/>
        </w:rPr>
        <w:t>Clearly,</w:t>
      </w:r>
      <w:r w:rsidR="006D42E5" w:rsidRPr="00EB4F9C">
        <w:rPr>
          <w:rFonts w:ascii="Times New Roman" w:hAnsi="Times New Roman" w:cs="Times New Roman"/>
          <w:sz w:val="24"/>
          <w:szCs w:val="24"/>
        </w:rPr>
        <w:t xml:space="preserve"> further work is needed to fully understand the implication of liver zonation in regeneration and if external factors contribute to this complex process </w:t>
      </w:r>
      <w:r w:rsidR="00F15A07" w:rsidRPr="00EB4F9C">
        <w:rPr>
          <w:rFonts w:ascii="Times New Roman" w:hAnsi="Times New Roman" w:cs="Times New Roman"/>
          <w:sz w:val="24"/>
          <w:szCs w:val="24"/>
        </w:rPr>
        <w:t>following acute injury.</w:t>
      </w:r>
    </w:p>
    <w:p w14:paraId="22B6220C" w14:textId="1788AED4" w:rsidR="009B2A11" w:rsidRPr="00EB4F9C" w:rsidRDefault="00F15A07" w:rsidP="00BB2BDE">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Despite the clear role of zone 2 hepatocytes in liver regeneration, little is known about their potential</w:t>
      </w:r>
      <w:r w:rsidR="00BB2BDE" w:rsidRPr="00EB4F9C">
        <w:rPr>
          <w:rFonts w:ascii="Times New Roman" w:hAnsi="Times New Roman" w:cs="Times New Roman"/>
          <w:sz w:val="24"/>
          <w:szCs w:val="24"/>
        </w:rPr>
        <w:t xml:space="preserve"> contribution to HCC formation</w:t>
      </w:r>
      <w:r w:rsidRPr="00EB4F9C">
        <w:rPr>
          <w:rFonts w:ascii="Times New Roman" w:hAnsi="Times New Roman" w:cs="Times New Roman"/>
          <w:sz w:val="24"/>
          <w:szCs w:val="24"/>
        </w:rPr>
        <w:t xml:space="preserve">. </w:t>
      </w:r>
      <w:r w:rsidR="009B2A11" w:rsidRPr="00EB4F9C">
        <w:rPr>
          <w:rFonts w:ascii="Times New Roman" w:hAnsi="Times New Roman" w:cs="Times New Roman"/>
          <w:i/>
          <w:sz w:val="24"/>
          <w:szCs w:val="24"/>
        </w:rPr>
        <w:t>T</w:t>
      </w:r>
      <w:r w:rsidR="006D42E5" w:rsidRPr="00EB4F9C">
        <w:rPr>
          <w:rFonts w:ascii="Times New Roman" w:hAnsi="Times New Roman" w:cs="Times New Roman"/>
          <w:i/>
          <w:sz w:val="24"/>
          <w:szCs w:val="24"/>
        </w:rPr>
        <w:t>ERT</w:t>
      </w:r>
      <w:r w:rsidR="00382EBA" w:rsidRPr="00EB4F9C">
        <w:rPr>
          <w:rFonts w:ascii="Times New Roman" w:hAnsi="Times New Roman" w:cs="Times New Roman"/>
          <w:i/>
          <w:sz w:val="24"/>
          <w:szCs w:val="24"/>
        </w:rPr>
        <w:t xml:space="preserve"> </w:t>
      </w:r>
      <w:r w:rsidR="009B2A11" w:rsidRPr="00EB4F9C">
        <w:rPr>
          <w:rFonts w:ascii="Times New Roman" w:hAnsi="Times New Roman" w:cs="Times New Roman"/>
          <w:sz w:val="24"/>
          <w:szCs w:val="24"/>
        </w:rPr>
        <w:t>is one of the most frequently mutated genes in HCC development</w:t>
      </w:r>
      <w:r w:rsidR="008F6573" w:rsidRPr="00EB4F9C">
        <w:rPr>
          <w:rFonts w:ascii="Times New Roman" w:hAnsi="Times New Roman" w:cs="Times New Roman"/>
          <w:sz w:val="24"/>
          <w:szCs w:val="24"/>
        </w:rPr>
        <w:t xml:space="preserve"> </w:t>
      </w:r>
      <w:r w:rsidR="008F6573"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{"citationItems":[{"id":"ITEM-1","itemData":{"DOI":"10.1016/j.ejca.2015.03.010","ISSN":"18790852","abstract":"Background Several somatic mutation hotspots were recently identified in the telomerase reverse transcriptase (TERT) promoter region in human cancers. Large scale studies of these mutations in multiple tumour types are limited, in particular in Asian populations. This study aimed to: analyse TERT promoter mutations in multiple tumour types in a large Chinese patient cohort, investigate novel tumour types and assess the functional significance of the mutations. Methods TERT promoter mutation status was assessed by Sanger sequencing for 13 different tumour types and 799 tumour tissues from Chinese cancer patients. Thymic epithelial tumours, gastrointestinal leiomyoma, and gastric schwannoma were included, for which the TERT promoter has not been previously sequenced. Functional studies included TERT expression by reverse-transcriptase quantitative polymerase chain reaction (RT-qPCR), telomerase activity by the telomeric repeat amplification protocol (TRAP) assay and promoter activity by the luciferase reporter assay. Results TERT promoter mutations were highly frequent in glioblastoma (83.9%), urothelial carcinoma (64.5%), oligodendroglioma (70.0%), medulloblastoma (33.3%) and hepatocellular carcinoma (31.4%). C228T and C250T were the most common mutations. In urothelial carcinoma, several novel rare mutations were identified. TERT promoter mutations were absent in gastrointestinal stromal tumour (GIST), thymic epithelial tumours, gastrointestinal leiomyoma, gastric schwannoma, cholangiocarcinoma, gastric and pancreatic cancer. TERT promoter mutations highly correlated with upregulated TERT mRNA expression and telomerase activity in adult gliomas. These mutations differentially enhanced the transcriptional activity of the TERT core promoter. Conclusions TERT promoter mutations are frequent in multiple tumour types and have similar distributions in Chinese cancer patients. The functional significance of these mutations reflect the importance to telomere maintenance and hence tumourigenesis, making them potential therapeutic targets.","author":[{"dropping-particle":"","family":"Huang","given":"Dong Sheng","non-dropping-particle":"","parse-names":false,"suffix":""},{"dropping-particle":"","family":"Wang","given":"Zhaohui","non-dropping-particle":"","parse-names":false,"suffix":""},{"dropping-particle":"","family":"He","given":"Xu Jun","non-dropping-particle":"","parse-names":false,"suffix":""},{"dropping-particle":"","family":"Diplas","given":"Bill H.","non-dropping-particle":"","parse-names":false,"suffix":""},{"dropping-particle":"","family":"Yang","given":"Rui","non-dropping-particle":"","parse-names":false,"suffix":""},{"dropping-particle":"","family":"Killela","given":"Patrick J.","non-dropping-particle":"","parse-names":false,"suffix":""},{"dropping-particle":"","family":"Meng","given":"Qun","non-dropping-particle":"","parse-names":false,"suffix":""},{"dropping-particle":"","family":"Ye","given":"Zai Yuan","non-dropping-particle":"","parse-names":false,"suffix":""},{"dropping-particle":"","family":"Wang","given":"Wei","non-dropping-particle":"","parse-names":false,"suffix":""},{"dropping-particle":"","family":"Jiang","given":"Xiao Ting","non-dropping-particle":"","parse-names":false,"suffix":""},{"dropping-particle":"","family":"Xu","given":"Li","non-dropping-particle":"","parse-names":false,"suffix":""},{"dropping-particle":"","family":"He","given":"Xiang Lei","non-dropping-particle":"","parse-names":false,"suffix":""},{"dropping-particle":"","family":"Zhao","given":"Zhong Sheng","non-dropping-particle":"","parse-names":false,"suffix":""},{"dropping-particle":"","family":"Xu","given":"Wen Juan","non-dropping-particle":"","parse-names":false,"suffix":""},{"dropping-particle":"","family":"Wang","given":"Hui Ju","non-dropping-particle":"","parse-names":false,"suffix":""},{"dropping-particle":"","family":"Ma","given":"Ying Yu","non-dropping-particle":"","parse-names":false,"suffix":""},{"dropping-particle":"","family":"Xia","given":"Ying Jie","non-dropping-particle":"","parse-names":false,"suffix":""},{"dropping-particle":"","family":"Li","given":"Li","non-dropping-particle":"","parse-names":false,"suffix":""},{"dropping-particle":"","family":"Zhang","given":"Ru Xuan","non-dropping-particle":"","parse-names":false,"suffix":""},{"dropping-particle":"","family":"Jin","given":"Tao","non-dropping-particle":"","parse-names":false,"suffix":""},{"dropping-particle":"","family":"Zhao","given":"Zhong Kuo","non-dropping-particle":"","parse-names":false,"suffix":""},{"dropping-particle":"","family":"Xu","given":"Ji","non-dropping-particle":"","parse-names":false,"suffix":""},{"dropping-particle":"","family":"Yu","given":"Sheng","non-dropping-particle":"","parse-names":false,"suffix":""},{"dropping-particle":"","family":"Wu","given":"Fang","non-dropping-particle":"","parse-names":false,"suffix":""},{"dropping-particle":"","family":"Liang","given":"Junbo","non-dropping-particle":"","parse-names":false,"suffix":""},{"dropping-particle":"","family":"Wang","given":"Sizhen","non-dropping-particle":"","parse-names":false,"suffix":""},{"dropping-particle":"","family":"Jiao","given":"Yuchen","non-dropping-particle":"","parse-names":false,"suffix":""},{"dropping-particle":"","family":"Yan","given":"Hai","non-dropping-particle":"","parse-names":false,"suffix":""},{"dropping-particle":"","family":"Tao","given":"Hou Quan","non-dropping-particle":"","parse-names":false,"suffix":""}],"container-title":"European Journal of Cancer","id":"ITEM-1","issue":"8","issued":{"date-parts":[["2015"]]},"title":"Recurrent TERT promoter mutations identified in a large-scale study of multiple tumour types are associated with increased TERT expression and telomerase activation","type":"article-journal","volume":"51"},"uris":["http://www.mendeley.com/documents/?uuid=bf9bebc5-87ce-31d8-ad22-295997836bbf","http://www.mendeley.com/documents/?uuid=d7fd4323-fc17-4991-9cbd-c6d45fb3bcea","http://www.mendeley.com/documents/?uuid=2516ce33-d227-4cde-9b4f-440852b34a54"]}],"mendeley":{"formattedCitation":"[55]","plainTextFormattedCitation":"[55]","previouslyFormattedCitation":"[54]"},"properties":{"noteIndex":0},"schema":"https://github.com/citation-style-language/schema/raw/master/csl-citation.json"}</w:instrText>
      </w:r>
      <w:r w:rsidR="008F6573"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[55]</w:t>
      </w:r>
      <w:r w:rsidR="008F6573" w:rsidRPr="00EB4F9C">
        <w:rPr>
          <w:rFonts w:ascii="Times New Roman" w:hAnsi="Times New Roman" w:cs="Times New Roman"/>
          <w:sz w:val="24"/>
          <w:szCs w:val="24"/>
        </w:rPr>
        <w:fldChar w:fldCharType="end"/>
      </w:r>
      <w:r w:rsidR="006D42E5" w:rsidRPr="00EB4F9C">
        <w:rPr>
          <w:rFonts w:ascii="Times New Roman" w:hAnsi="Times New Roman" w:cs="Times New Roman"/>
          <w:sz w:val="24"/>
          <w:szCs w:val="24"/>
        </w:rPr>
        <w:t xml:space="preserve">. </w:t>
      </w:r>
      <w:r w:rsidR="008F6573" w:rsidRPr="00EB4F9C">
        <w:rPr>
          <w:rFonts w:ascii="Times New Roman" w:hAnsi="Times New Roman" w:cs="Times New Roman"/>
          <w:i/>
          <w:sz w:val="24"/>
          <w:szCs w:val="24"/>
        </w:rPr>
        <w:t>TERT</w:t>
      </w:r>
      <w:r w:rsidRPr="00EB4F9C">
        <w:rPr>
          <w:rFonts w:ascii="Times New Roman" w:hAnsi="Times New Roman" w:cs="Times New Roman"/>
          <w:sz w:val="24"/>
          <w:szCs w:val="24"/>
        </w:rPr>
        <w:t xml:space="preserve"> mutations </w:t>
      </w:r>
      <w:r w:rsidR="008F6573" w:rsidRPr="00EB4F9C">
        <w:rPr>
          <w:rFonts w:ascii="Times New Roman" w:hAnsi="Times New Roman" w:cs="Times New Roman"/>
          <w:sz w:val="24"/>
          <w:szCs w:val="24"/>
        </w:rPr>
        <w:t xml:space="preserve">lead to an overexpression of telomerase, the </w:t>
      </w:r>
      <w:r w:rsidR="008F6573" w:rsidRPr="00EB4F9C">
        <w:rPr>
          <w:rFonts w:ascii="Times New Roman" w:hAnsi="Times New Roman" w:cs="Times New Roman"/>
          <w:sz w:val="24"/>
          <w:szCs w:val="24"/>
        </w:rPr>
        <w:lastRenderedPageBreak/>
        <w:t>enzyme responsible for the maintenance of telomere length</w:t>
      </w:r>
      <w:r w:rsidR="00F36B93" w:rsidRPr="00EB4F9C">
        <w:rPr>
          <w:rFonts w:ascii="Times New Roman" w:hAnsi="Times New Roman" w:cs="Times New Roman"/>
          <w:sz w:val="24"/>
          <w:szCs w:val="24"/>
        </w:rPr>
        <w:t xml:space="preserve"> </w:t>
      </w:r>
      <w:r w:rsidR="008F6573"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{"citationItems":[{"id":"ITEM-1","itemData":{"DOI":"10.1038/s41572-020-00240-3","ISBN":"0123456789","ISSN":"2056676X","PMID":"33479224","abstract":"Liver cancer remains a global health challenge, with an estimated incidence of &gt;1 million cases by 2025. Hepatocellular carcinoma (HCC) is the most common form of liver cancer and accounts for ~90% of cases. Infection by hepatitis B virus and hepatitis C virus are the main risk factors for HCC development, although non-alcoholic steatohepatitis associated with metabolic syndrome or diabetes mellitus is becoming a more frequent risk factor in the West. Moreover, non-alcoholic steatohepatitis-associated HCC has a unique molecular pathogenesis. Approximately 25% of all HCCs present with potentially actionable mutations, which are yet to be translated into the clinical practice. Diagnosis based upon non-invasive criteria is currently challenged by the need for molecular information that requires tissue or liquid biopsies. The current major advancements have impacted the management of patients with advanced HCC. Six systemic therapies have been approved based on phase III trials (atezolizumab plus bevacizumab, sorafenib, lenvatinib, regorafenib, cabozantinib and ramucirumab) and three additional therapies have obtained accelerated FDA approval owing to evidence of efficacy. New trials are exploring combination therapies, including checkpoint inhibitors and tyrosine kinase inhibitors or anti-VEGF therapies, or even combinations of two immunotherapy regimens. The outcomes of these trials are expected to change the landscape of HCC management at all evolutionary stages.","author":[{"dropping-particle":"","family":"Llovet","given":"Josep M.","non-dropping-particle":"","parse-names":false,"suffix":""},{"dropping-particle":"","family":"Kelley","given":"Robin Kate","non-dropping-particle":"","parse-names":false,"suffix":""},{"dropping-particle":"","family":"Villanueva","given":"Augusto","non-dropping-particle":"","parse-names":false,"suffix":""},{"dropping-particle":"","family":"Singal","given":"Amit G.","non-dropping-particle":"","parse-names":false,"suffix":""},{"dropping-particle":"","family":"Pikarsky","given":"Eli","non-dropping-particle":"","parse-names":false,"suffix":""},{"dropping-particle":"","family":"Roayaie","given":"Sasan","non-dropping-particle":"","parse-names":false,"suffix":""},{"dropping-particle":"","family":"Lencioni","given":"Riccardo","non-dropping-particle":"","parse-names":false,"suffix":""},{"dropping-particle":"","family":"Koike","given":"Kazuhiko","non-dropping-particle":"","parse-names":false,"suffix":""},{"dropping-particle":"","family":"Zucman-Rossi","given":"Jessica","non-dropping-particle":"","parse-names":false,"suffix":""},{"dropping-particle":"","family":"Finn","given":"Richard S.","non-dropping-particle":"","parse-names":false,"suffix":""}],"container-title":"Nature Reviews Disease Primers","id":"ITEM-1","issue":"1","issued":{"date-parts":[["2021"]]},"publisher":"Springer US","title":"Hepatocellular carcinoma","type":"article-journal","volume":"7"},"uris":["http://www.mendeley.com/documents/?uuid=9c5aa485-85c0-4f1e-bd9e-c554f01847b5"]}],"mendeley":{"formattedCitation":"[20]","plainTextFormattedCitation":"[20]","previouslyFormattedCitation":"[19]"},"properties":{"noteIndex":0},"schema":"https://github.com/citation-style-language/schema/raw/master/csl-citation.json"}</w:instrText>
      </w:r>
      <w:r w:rsidR="008F6573"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[20]</w:t>
      </w:r>
      <w:r w:rsidR="008F6573"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w:t>
      </w:r>
      <w:r w:rsidRPr="00EB4F9C">
        <w:rPr>
          <w:rFonts w:ascii="Times New Roman" w:hAnsi="Times New Roman" w:cs="Times New Roman"/>
          <w:sz w:val="24"/>
          <w:szCs w:val="24"/>
          <w:shd w:val="clear" w:color="auto" w:fill="FFFFFF"/>
        </w:rPr>
        <w:t xml:space="preserve">Although, telomere maintenance in HCC carcinogenesis could have multiple roles, telomerase activation is the earliest event in HCC development, and hence, it is associated with tumor progression and aggressiveness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{"citationItems":[{"id":"ITEM-1","itemData":{"DOI":"10.1038/ncomms3218","ISSN":"20411723","PMID":"23887712","abstract":"Somatic mutations activating telomerase reverse-trancriptase promoter were recently identified in several tumour types. Here we identify frequent similar mutations in human hepatocellular carcinomas (59%), cirrhotic preneoplastic macronodules (25%) and hepatocellular adenomas with malignant transformation in hepatocellular carcinomas (44%). In hepatocellular tumours, telomerase reverse-transcripase-and CTNNB1-activating mutations are significantly associated. Moreover, preliminary data suggest that telomerase reverse-trancriptase promoter mutations can increase the expression of telomerase transcript. In conclusion, telomerase reverse-trancriptase promoter mutation is the earliest recurrent genetic event identified in cirrhotic preneoplastic lesions so far and is also the most frequent genetic alteration in hepatocellular carcinomas, arising from both the cirrhotic or non-cirrhotic liver. © 2013 Macmillan Publishers Limited. All rights reserved.","author":[{"dropping-particle":"","family":"Nault","given":"Jean Charles","non-dropping-particle":"","parse-names":false,"suffix":""},{"dropping-particle":"","family":"Mallet","given":"Maxime","non-dropping-particle":"","parse-names":false,"suffix":""},{"dropping-particle":"","family":"Pilati","given":"Camilla","non-dropping-particle":"","parse-names":false,"suffix":""},{"dropping-particle":"","family":"Calderaro","given":"Julien","non-dropping-particle":"","parse-names":false,"suffix":""},{"dropping-particle":"","family":"Bioulac-Sage","given":"Paulette","non-dropping-particle":"","parse-names":false,"suffix":""},{"dropping-particle":"","family":"Laurent","given":"Christophe","non-dropping-particle":"","parse-names":false,"suffix":""},{"dropping-particle":"","family":"Laurent","given":"Alexis","non-dropping-particle":"","parse-names":false,"suffix":""},{"dropping-particle":"","family":"Cherqui","given":"Daniel","non-dropping-particle":"","parse-names":false,"suffix":""},{"dropping-particle":"","family":"Balabaud","given":"Charles","non-dropping-particle":"","parse-names":false,"suffix":""},{"dropping-particle":"","family":"Rossi","given":"Jessica Zucman","non-dropping-particle":"","parse-names":false,"suffix":""}],"container-title":"Nature Communications","id":"ITEM-1","issue":"May","issued":{"date-parts":[["2013"]]},"page":"1-6","publisher":"Nature Publishing Group","title":"High frequency of telomerase reverse-transcriptase promoter somatic mutations in hepatocellular carcinoma and preneoplastic lesions","type":"article-journal","volume":"4"},"uris":["http://www.mendeley.com/documents/?uuid=267af396-9b20-4dd4-8c07-2f7dcba18e2f","http://www.mendeley.com/documents/?uuid=ac3b87d6-4efd-4da5-b6d4-fa7b17b4fbe0"]},{"id":"ITEM-2","itemData":{"DOI":"10.1016/j.jhep.2020.11.052","ISSN":"16000641","PMID":"33338512","abstract":"Background &amp; Aims: Telomerase activation is the earliest event in hepatocellular carcinoma (HCC) development. Thus, we aimed to elucidate the role of telomere length maintenance during liver carcinogenesis. Methods: Telomere length was measured in the tumor and non-tumor liver tissues of 1,502 patients (978 with HCC) and integrated with TERT alterations and expression, as well as clinical and molecular (analyzed by genome, exome, targeted and/or RNA-sequencing) features of HCC. The preclinical efficacy of anti-TERT antisense oligonucleotides (ASO) was assessed in vitro in 26 cell lines and in vivo in a xenograft mouse model. Results: Aging, liver fibrosis, male sex and excessive alcohol consumption were independent determinants of liver telomere attrition. HCC that developed in livers with long telomeres frequently had wild-type TERT with progenitor features and BAP1 mutations. In contrast, HCC that developed on livers with short telomeres were enriched in the non-proliferative HCC class and frequently had somatic TERT promoter mutations. In HCCs, telomere length is stabilized in a narrow biological range around 5.7 kb, similar to non-tumor livers, by various mechanisms that activate TERT expression. Long telomeres are characteristic of very aggressive HCCs, associated with the G3 transcriptomic subclass, TP53 alterations and poor prognosis. In HCC cell lines, TERT silencing with ASO was efficient in highly proliferative and poorly differentiated cells. Treatment for 3 to 16 weeks induced cell proliferation arrest in 12 cell lines through telomere shortening, DNA damage and activation of apoptosis. The therapeutic effect was also obtained in a xenograft mouse model. Conclusions: Telomere maintenance in HCC carcinogenesis is diverse, and is associated with tumor progression and aggressiveness. The efficacy of anti-TERT ASO treatment in cell lines revealed the oncogenic addiction to TERT in HCC, providing a preclinical rationale for anti-TERT ASO treatment in HCC clinical trials. Lay summary: Telomeres are repeated DNA sequences that protect chromosomes and naturally shorten in most adult cells because of the inactivation of the TERT gene, coding for the telomerase enzyme. Here we show that telomere attrition in the liver, modulated by aging, sex, fibrosis and alcohol, associates with specific clinical and molecular features of hepatocellular carcinoma, the most frequent primary liver cancer. We also show that liver cancer is dependent on TERT reactivatio…","author":[{"dropping-particle":"","family":"Ningarhari","given":"Massih","non-dropping-particle":"","parse-names":false,"suffix":""},{"dropping-particle":"","family":"Caruso","given":"Stefano","non-dropping-particle":"","parse-names":false,"suffix":""},{"dropping-particle":"","family":"Hirsch","given":"Théo Z.","non-dropping-particle":"","parse-names":false,"suffix":""},{"dropping-particle":"","family":"Bayard","given":"Quentin","non-dropping-particle":"","parse-names":false,"suffix":""},{"dropping-particle":"","family":"Franconi","given":"Andrea","non-dropping-particle":"","parse-names":false,"suffix":""},{"dropping-particle":"","family":"Védie","given":"Anne Laure","non-dropping-particle":"","parse-names":false,"suffix":""},{"dropping-particle":"","family":"Noblet","given":"Bénédicte","non-dropping-particle":"","parse-names":false,"suffix":""},{"dropping-particle":"","family":"Blanc","given":"Jean Frédéric","non-dropping-particle":"","parse-names":false,"suffix":""},{"dropping-particle":"","family":"Amaddeo","given":"Giuliana","non-dropping-particle":"","parse-names":false,"suffix":""},{"dropping-particle":"","family":"Ganne","given":"Nathalie","non-dropping-particle":"","parse-names":false,"suffix":""},{"dropping-particle":"","family":"Ziol","given":"Marianne","non-dropping-particle":"","parse-names":false,"suffix":""},{"dropping-particle":"","family":"Paradis","given":"Valérie","non-dropping-particle":"","parse-names":false,"suffix":""},{"dropping-particle":"","family":"Guettier","given":"Catherine","non-dropping-particle":"","parse-names":false,"suffix":""},{"dropping-particle":"","family":"Calderaro","given":"Julien","non-dropping-particle":"","parse-names":false,"suffix":""},{"dropping-particle":"","family":"Morcrette","given":"Guillaume","non-dropping-particle":"","parse-names":false,"suffix":""},{"dropping-particle":"","family":"Kim","given":"Youngsoo","non-dropping-particle":"","parse-names":false,"suffix":""},{"dropping-particle":"","family":"MacLeod","given":"A. Robert","non-dropping-particle":"","parse-names":false,"suffix":""},{"dropping-particle":"","family":"Nault","given":"Jean Charles","non-dropping-particle":"","parse-names":false,"suffix":""},{"dropping-particle":"","family":"Rebouissou","given":"Sandra","non-dropping-particle":"","parse-names":false,"suffix":""},{"dropping-particle":"","family":"Zucman-Rossi","given":"Jessica","non-dropping-particle":"","parse-names":false,"suffix":""}],"container-title":"Journal of Hepatology","id":"ITEM-2","issue":"5","issued":{"date-parts":[["2021"]]},"page":"1155-1166","publisher":"Elsevier B.V","title":"Telomere length is key to hepatocellular carcinoma diversity and telomerase addiction is an actionable therapeutic target","type":"article-journal","volume":"74"},"uris":["http://www.mendeley.com/documents/?uuid=769881a4-a6ba-41b2-ae31-7a65685536fd"]}],"mendeley":{"formattedCitation":"[56,57]","plainTextFormattedCitation":"[56,57]","previouslyFormattedCitation":"[55,56]"},"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[56,57]</w:t>
      </w:r>
      <w:r w:rsidRPr="00EB4F9C">
        <w:rPr>
          <w:rFonts w:ascii="Times New Roman" w:hAnsi="Times New Roman" w:cs="Times New Roman"/>
          <w:sz w:val="24"/>
          <w:szCs w:val="24"/>
        </w:rPr>
        <w:fldChar w:fldCharType="end"/>
      </w:r>
      <w:r w:rsidR="00962435" w:rsidRPr="00EB4F9C">
        <w:rPr>
          <w:rFonts w:ascii="Times New Roman" w:hAnsi="Times New Roman" w:cs="Times New Roman"/>
          <w:sz w:val="24"/>
          <w:szCs w:val="24"/>
        </w:rPr>
        <w:t xml:space="preserve"> </w:t>
      </w:r>
      <w:r w:rsidR="00962435" w:rsidRPr="00EB4F9C">
        <w:rPr>
          <w:rFonts w:ascii="Times New Roman" w:hAnsi="Times New Roman" w:cs="Times New Roman"/>
          <w:b/>
          <w:sz w:val="24"/>
          <w:szCs w:val="24"/>
        </w:rPr>
        <w:t>(Figure 1)</w:t>
      </w:r>
      <w:r w:rsidRPr="00EB4F9C">
        <w:rPr>
          <w:rFonts w:ascii="Times New Roman" w:hAnsi="Times New Roman" w:cs="Times New Roman"/>
          <w:sz w:val="24"/>
          <w:szCs w:val="24"/>
          <w:shd w:val="clear" w:color="auto" w:fill="FFFFFF"/>
        </w:rPr>
        <w:t>. </w:t>
      </w:r>
      <w:r w:rsidRPr="00EB4F9C">
        <w:rPr>
          <w:rFonts w:ascii="Times New Roman" w:hAnsi="Times New Roman" w:cs="Times New Roman"/>
          <w:sz w:val="24"/>
          <w:szCs w:val="24"/>
        </w:rPr>
        <w:t xml:space="preserve"> Moreover, </w:t>
      </w:r>
      <w:r w:rsidRPr="00EB4F9C">
        <w:rPr>
          <w:rFonts w:ascii="Times New Roman" w:hAnsi="Times New Roman" w:cs="Times New Roman"/>
          <w:sz w:val="24"/>
          <w:szCs w:val="24"/>
          <w:shd w:val="clear" w:color="auto" w:fill="FFFFFF"/>
        </w:rPr>
        <w:t xml:space="preserve">long telomeres are characteristic of very aggressive HCCs, associated with </w:t>
      </w:r>
      <w:r w:rsidRPr="00EB4F9C">
        <w:rPr>
          <w:rStyle w:val="nfasis"/>
          <w:rFonts w:ascii="Times New Roman" w:hAnsi="Times New Roman" w:cs="Times New Roman"/>
          <w:sz w:val="24"/>
          <w:szCs w:val="24"/>
          <w:shd w:val="clear" w:color="auto" w:fill="FFFFFF"/>
        </w:rPr>
        <w:t>TP53</w:t>
      </w:r>
      <w:r w:rsidRPr="00EB4F9C">
        <w:rPr>
          <w:rFonts w:ascii="Times New Roman" w:hAnsi="Times New Roman" w:cs="Times New Roman"/>
          <w:sz w:val="24"/>
          <w:szCs w:val="24"/>
          <w:shd w:val="clear" w:color="auto" w:fill="FFFFFF"/>
        </w:rPr>
        <w:t> alterations and poor prognosis</w:t>
      </w:r>
      <w:r w:rsidR="00A65CB4" w:rsidRPr="00EB4F9C">
        <w:rPr>
          <w:rFonts w:ascii="Times New Roman" w:hAnsi="Times New Roman" w:cs="Times New Roman"/>
          <w:sz w:val="24"/>
          <w:szCs w:val="24"/>
          <w:shd w:val="clear" w:color="auto" w:fill="FFFFFF"/>
        </w:rPr>
        <w:t xml:space="preserve"> </w:t>
      </w:r>
      <w:r w:rsidR="004A6913" w:rsidRPr="00EB4F9C">
        <w:rPr>
          <w:rFonts w:ascii="Times New Roman" w:hAnsi="Times New Roman" w:cs="Times New Roman"/>
          <w:sz w:val="24"/>
          <w:szCs w:val="24"/>
          <w:shd w:val="clear" w:color="auto" w:fill="FFFFFF"/>
        </w:rPr>
        <w:fldChar w:fldCharType="begin" w:fldLock="1"/>
      </w:r>
      <w:r w:rsidR="008B54F8">
        <w:rPr>
          <w:rFonts w:ascii="Times New Roman" w:hAnsi="Times New Roman" w:cs="Times New Roman"/>
          <w:sz w:val="24"/>
          <w:szCs w:val="24"/>
          <w:shd w:val="clear" w:color="auto" w:fill="FFFFFF"/>
        </w:rPr>
        <w:instrText>ADDIN CSL_CITATION {"citationItems":[{"id":"ITEM-1","itemData":{"DOI":"10.1016/j.jhep.2020.11.052","ISSN":"16000641","PMID":"33338512","abstract":"Background &amp; Aims: Telomerase activation is the earliest event in hepatocellular carcinoma (HCC) development. Thus, we aimed to elucidate the role of telomere length maintenance during liver carcinogenesis. Methods: Telomere length was measured in the tumor and non-tumor liver tissues of 1,502 patients (978 with HCC) and integrated with TERT alterations and expression, as well as clinical and molecular (analyzed by genome, exome, targeted and/or RNA-sequencing) features of HCC. The preclinical efficacy of anti-TERT antisense oligonucleotides (ASO) was assessed in vitro in 26 cell lines and in vivo in a xenograft mouse model. Results: Aging, liver fibrosis, male sex and excessive alcohol consumption were independent determinants of liver telomere attrition. HCC that developed in livers with long telomeres frequently had wild-type TERT with progenitor features and BAP1 mutations. In contrast, HCC that developed on livers with short telomeres were enriched in the non-proliferative HCC class and frequently had somatic TERT promoter mutations. In HCCs, telomere length is stabilized in a narrow biological range around 5.7 kb, similar to non-tumor livers, by various mechanisms that activate TERT expression. Long telomeres are characteristic of very aggressive HCCs, associated with the G3 transcriptomic subclass, TP53 alterations and poor prognosis. In HCC cell lines, TERT silencing with ASO was efficient in highly proliferative and poorly differentiated cells. Treatment for 3 to 16 weeks induced cell proliferation arrest in 12 cell lines through telomere shortening, DNA damage and activation of apoptosis. The therapeutic effect was also obtained in a xenograft mouse model. Conclusions: Telomere maintenance in HCC carcinogenesis is diverse, and is associated with tumor progression and aggressiveness. The efficacy of anti-TERT ASO treatment in cell lines revealed the oncogenic addiction to TERT in HCC, providing a preclinical rationale for anti-TERT ASO treatment in HCC clinical trials. Lay summary: Telomeres are repeated DNA sequences that protect chromosomes and naturally shorten in most adult cells because of the inactivation of the TERT gene, coding for the telomerase enzyme. Here we show that telomere attrition in the liver, modulated by aging, sex, fibrosis and alcohol, associates with specific clinical and molecular features of hepatocellular carcinoma, the most frequent primary liver cancer. We also show that liver cancer is dependent on TERT reactivatio…","author":[{"dropping-particle":"","family":"Ningarhari","given":"Massih","non-dropping-particle":"","parse-names":false,"suffix":""},{"dropping-particle":"","family":"Caruso","given":"Stefano","non-dropping-particle":"","parse-names":false,"suffix":""},{"dropping-particle":"","family":"Hirsch","given":"Théo Z.","non-dropping-particle":"","parse-names":false,"suffix":""},{"dropping-particle":"","family":"Bayard","given":"Quentin","non-dropping-particle":"","parse-names":false,"suffix":""},{"dropping-particle":"","family":"Franconi","given":"Andrea","non-dropping-particle":"","parse-names":false,"suffix":""},{"dropping-particle":"","family":"Védie","given":"Anne Laure","non-dropping-particle":"","parse-names":false,"suffix":""},{"dropping-particle":"","family":"Noblet","given":"Bénédicte","non-dropping-particle":"","parse-names":false,"suffix":""},{"dropping-particle":"","family":"Blanc","given":"Jean Frédéric","non-dropping-particle":"","parse-names":false,"suffix":""},{"dropping-particle":"","family":"Amaddeo","given":"Giuliana","non-dropping-particle":"","parse-names":false,"suffix":""},{"dropping-particle":"","family":"Ganne","given":"Nathalie","non-dropping-particle":"","parse-names":false,"suffix":""},{"dropping-particle":"","family":"Ziol","given":"Marianne","non-dropping-particle":"","parse-names":false,"suffix":""},{"dropping-particle":"","family":"Paradis","given":"Valérie","non-dropping-particle":"","parse-names":false,"suffix":""},{"dropping-particle":"","family":"Guettier","given":"Catherine","non-dropping-particle":"","parse-names":false,"suffix":""},{"dropping-particle":"","family":"Calderaro","given":"Julien","non-dropping-particle":"","parse-names":false,"suffix":""},{"dropping-particle":"","family":"Morcrette","given":"Guillaume","non-dropping-particle":"","parse-names":false,"suffix":""},{"dropping-particle":"","family":"Kim","given":"Youngsoo","non-dropping-particle":"","parse-names":false,"suffix":""},{"dropping-particle":"","family":"MacLeod","given":"A. Robert","non-dropping-particle":"","parse-names":false,"suffix":""},{"dropping-particle":"","family":"Nault","given":"Jean Charles","non-dropping-particle":"","parse-names":false,"suffix":""},{"dropping-particle":"","family":"Rebouissou","given":"Sandra","non-dropping-particle":"","parse-names":false,"suffix":""},{"dropping-particle":"","family":"Zucman-Rossi","given":"Jessica","non-dropping-particle":"","parse-names":false,"suffix":""}],"container-title":"Journal of Hepatology","id":"ITEM-1","issue":"5","issued":{"date-parts":[["2021"]]},"page":"1155-1166","publisher":"Elsevier B.V","title":"Telomere length is key to hepatocellular carcinoma diversity and telomerase addiction is an actionable therapeutic target","type":"article-journal","volume":"74"},"uris":["http://www.mendeley.com/documents/?uuid=769881a4-a6ba-41b2-ae31-7a65685536fd"]}],"mendeley":{"formattedCitation":"[57]","plainTextFormattedCitation":"[57]","previouslyFormattedCitation":"[56]"},"properties":{"noteIndex":0},"schema":"https://github.com/citation-style-language/schema/raw/master/csl-citation.json"}</w:instrText>
      </w:r>
      <w:r w:rsidR="004A6913" w:rsidRPr="00EB4F9C">
        <w:rPr>
          <w:rFonts w:ascii="Times New Roman" w:hAnsi="Times New Roman" w:cs="Times New Roman"/>
          <w:sz w:val="24"/>
          <w:szCs w:val="24"/>
          <w:shd w:val="clear" w:color="auto" w:fill="FFFFFF"/>
        </w:rPr>
        <w:fldChar w:fldCharType="separate"/>
      </w:r>
      <w:r w:rsidR="008B54F8" w:rsidRPr="008B54F8">
        <w:rPr>
          <w:rFonts w:ascii="Times New Roman" w:hAnsi="Times New Roman" w:cs="Times New Roman"/>
          <w:noProof/>
          <w:sz w:val="24"/>
          <w:szCs w:val="24"/>
          <w:shd w:val="clear" w:color="auto" w:fill="FFFFFF"/>
        </w:rPr>
        <w:t>[57]</w:t>
      </w:r>
      <w:r w:rsidR="004A6913" w:rsidRPr="00EB4F9C">
        <w:rPr>
          <w:rFonts w:ascii="Times New Roman" w:hAnsi="Times New Roman" w:cs="Times New Roman"/>
          <w:sz w:val="24"/>
          <w:szCs w:val="24"/>
          <w:shd w:val="clear" w:color="auto" w:fill="FFFFFF"/>
        </w:rPr>
        <w:fldChar w:fldCharType="end"/>
      </w:r>
      <w:r w:rsidRPr="00EB4F9C">
        <w:rPr>
          <w:rFonts w:ascii="Times New Roman" w:hAnsi="Times New Roman" w:cs="Times New Roman"/>
          <w:sz w:val="24"/>
          <w:szCs w:val="24"/>
          <w:shd w:val="clear" w:color="auto" w:fill="FFFFFF"/>
        </w:rPr>
        <w:t>.</w:t>
      </w:r>
      <w:r w:rsidRPr="00EB4F9C">
        <w:rPr>
          <w:rFonts w:ascii="Times New Roman" w:hAnsi="Times New Roman" w:cs="Times New Roman"/>
          <w:sz w:val="24"/>
          <w:szCs w:val="24"/>
        </w:rPr>
        <w:t xml:space="preserve"> Therefore</w:t>
      </w:r>
      <w:r w:rsidR="004A6913" w:rsidRPr="00EB4F9C">
        <w:rPr>
          <w:rFonts w:ascii="Times New Roman" w:hAnsi="Times New Roman" w:cs="Times New Roman"/>
          <w:sz w:val="24"/>
          <w:szCs w:val="24"/>
        </w:rPr>
        <w:t>,</w:t>
      </w:r>
      <w:r w:rsidRPr="00EB4F9C">
        <w:rPr>
          <w:rFonts w:ascii="Times New Roman" w:hAnsi="Times New Roman" w:cs="Times New Roman"/>
          <w:sz w:val="24"/>
          <w:szCs w:val="24"/>
        </w:rPr>
        <w:t xml:space="preserve"> </w:t>
      </w:r>
      <w:proofErr w:type="spellStart"/>
      <w:r w:rsidRPr="00EB4F9C">
        <w:rPr>
          <w:rFonts w:ascii="Times New Roman" w:hAnsi="Times New Roman" w:cs="Times New Roman"/>
          <w:sz w:val="24"/>
          <w:szCs w:val="24"/>
        </w:rPr>
        <w:t>T</w:t>
      </w:r>
      <w:r w:rsidR="009B2A11" w:rsidRPr="00EB4F9C">
        <w:rPr>
          <w:rFonts w:ascii="Times New Roman" w:hAnsi="Times New Roman" w:cs="Times New Roman"/>
          <w:sz w:val="24"/>
          <w:szCs w:val="24"/>
        </w:rPr>
        <w:t>ERT</w:t>
      </w:r>
      <w:r w:rsidR="009B2A11" w:rsidRPr="00EB4F9C">
        <w:rPr>
          <w:rFonts w:ascii="Times New Roman" w:hAnsi="Times New Roman" w:cs="Times New Roman"/>
          <w:sz w:val="24"/>
          <w:szCs w:val="24"/>
          <w:vertAlign w:val="superscript"/>
        </w:rPr>
        <w:t>high</w:t>
      </w:r>
      <w:proofErr w:type="spellEnd"/>
      <w:r w:rsidR="009B2A11" w:rsidRPr="00EB4F9C">
        <w:rPr>
          <w:rFonts w:ascii="Times New Roman" w:hAnsi="Times New Roman" w:cs="Times New Roman"/>
          <w:sz w:val="24"/>
          <w:szCs w:val="24"/>
        </w:rPr>
        <w:t xml:space="preserve"> </w:t>
      </w:r>
      <w:r w:rsidR="00A65CB4" w:rsidRPr="00EB4F9C">
        <w:rPr>
          <w:rFonts w:ascii="Times New Roman" w:hAnsi="Times New Roman" w:cs="Times New Roman"/>
          <w:sz w:val="24"/>
          <w:szCs w:val="24"/>
        </w:rPr>
        <w:t xml:space="preserve">zone 2 </w:t>
      </w:r>
      <w:r w:rsidR="009B2A11" w:rsidRPr="00EB4F9C">
        <w:rPr>
          <w:rFonts w:ascii="Times New Roman" w:hAnsi="Times New Roman" w:cs="Times New Roman"/>
          <w:sz w:val="24"/>
          <w:szCs w:val="24"/>
        </w:rPr>
        <w:t xml:space="preserve">hepatocytes </w:t>
      </w:r>
      <w:r w:rsidR="00A65CB4" w:rsidRPr="00EB4F9C">
        <w:rPr>
          <w:rFonts w:ascii="Times New Roman" w:hAnsi="Times New Roman" w:cs="Times New Roman"/>
          <w:sz w:val="24"/>
          <w:szCs w:val="24"/>
        </w:rPr>
        <w:t xml:space="preserve">might link liver regeneration to </w:t>
      </w:r>
      <w:r w:rsidR="009B2A11" w:rsidRPr="00EB4F9C">
        <w:rPr>
          <w:rFonts w:ascii="Times New Roman" w:hAnsi="Times New Roman" w:cs="Times New Roman"/>
          <w:sz w:val="24"/>
          <w:szCs w:val="24"/>
        </w:rPr>
        <w:t>HCC development</w:t>
      </w:r>
      <w:r w:rsidR="00BA6037" w:rsidRPr="00EB4F9C">
        <w:rPr>
          <w:rFonts w:ascii="Times New Roman" w:hAnsi="Times New Roman" w:cs="Times New Roman"/>
          <w:sz w:val="24"/>
          <w:szCs w:val="24"/>
        </w:rPr>
        <w:t>.</w:t>
      </w:r>
    </w:p>
    <w:p w14:paraId="536F094D" w14:textId="060D6F08" w:rsidR="006D42E5" w:rsidRPr="00EB4F9C" w:rsidRDefault="00A65CB4" w:rsidP="00A65CB4">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Other work suggests that a</w:t>
      </w:r>
      <w:r w:rsidR="009B2A11" w:rsidRPr="00EB4F9C">
        <w:rPr>
          <w:rFonts w:ascii="Times New Roman" w:hAnsi="Times New Roman" w:cs="Times New Roman"/>
          <w:sz w:val="24"/>
          <w:szCs w:val="24"/>
        </w:rPr>
        <w:t xml:space="preserve"> subpopulation of periportal hepatocytes called </w:t>
      </w:r>
      <w:r w:rsidR="009B2A11" w:rsidRPr="00F561F0">
        <w:rPr>
          <w:rFonts w:ascii="Times New Roman" w:hAnsi="Times New Roman" w:cs="Times New Roman"/>
          <w:sz w:val="24"/>
          <w:szCs w:val="24"/>
        </w:rPr>
        <w:t>hybrid hepatocytes (</w:t>
      </w:r>
      <w:proofErr w:type="spellStart"/>
      <w:r w:rsidR="009B2A11" w:rsidRPr="00F561F0">
        <w:rPr>
          <w:rFonts w:ascii="Times New Roman" w:hAnsi="Times New Roman" w:cs="Times New Roman"/>
          <w:sz w:val="24"/>
          <w:szCs w:val="24"/>
        </w:rPr>
        <w:t>HybHP</w:t>
      </w:r>
      <w:proofErr w:type="spellEnd"/>
      <w:r w:rsidR="009B2A11" w:rsidRPr="00F561F0">
        <w:rPr>
          <w:rFonts w:ascii="Times New Roman" w:hAnsi="Times New Roman" w:cs="Times New Roman"/>
          <w:sz w:val="24"/>
          <w:szCs w:val="24"/>
        </w:rPr>
        <w:t>)</w:t>
      </w:r>
      <w:r w:rsidRPr="00F561F0">
        <w:rPr>
          <w:rFonts w:ascii="Times New Roman" w:hAnsi="Times New Roman" w:cs="Times New Roman"/>
          <w:sz w:val="24"/>
          <w:szCs w:val="24"/>
        </w:rPr>
        <w:t xml:space="preserve">, </w:t>
      </w:r>
      <w:r w:rsidR="009B2A11" w:rsidRPr="00F561F0">
        <w:rPr>
          <w:rFonts w:ascii="Times New Roman" w:hAnsi="Times New Roman" w:cs="Times New Roman"/>
          <w:sz w:val="24"/>
          <w:szCs w:val="24"/>
        </w:rPr>
        <w:t>that exhibit weak expression of the ductular marker SOX9</w:t>
      </w:r>
      <w:r w:rsidRPr="00F561F0">
        <w:rPr>
          <w:rFonts w:ascii="Times New Roman" w:hAnsi="Times New Roman" w:cs="Times New Roman"/>
          <w:sz w:val="24"/>
          <w:szCs w:val="24"/>
        </w:rPr>
        <w:t>,</w:t>
      </w:r>
      <w:r w:rsidR="009B2A11" w:rsidRPr="00F561F0">
        <w:rPr>
          <w:rFonts w:ascii="Times New Roman" w:hAnsi="Times New Roman" w:cs="Times New Roman"/>
          <w:sz w:val="24"/>
          <w:szCs w:val="24"/>
        </w:rPr>
        <w:t xml:space="preserve"> </w:t>
      </w:r>
      <w:r w:rsidRPr="00F561F0">
        <w:rPr>
          <w:rFonts w:ascii="Times New Roman" w:hAnsi="Times New Roman" w:cs="Times New Roman"/>
          <w:sz w:val="24"/>
          <w:szCs w:val="24"/>
        </w:rPr>
        <w:t>are</w:t>
      </w:r>
      <w:r w:rsidR="009B2A11" w:rsidRPr="00F561F0">
        <w:rPr>
          <w:rFonts w:ascii="Times New Roman" w:hAnsi="Times New Roman" w:cs="Times New Roman"/>
          <w:sz w:val="24"/>
          <w:szCs w:val="24"/>
        </w:rPr>
        <w:t xml:space="preserve"> </w:t>
      </w:r>
      <w:r w:rsidRPr="00F561F0">
        <w:rPr>
          <w:rFonts w:ascii="Times New Roman" w:hAnsi="Times New Roman" w:cs="Times New Roman"/>
          <w:sz w:val="24"/>
          <w:szCs w:val="24"/>
        </w:rPr>
        <w:t>the</w:t>
      </w:r>
      <w:r w:rsidR="004A6913" w:rsidRPr="00F561F0">
        <w:rPr>
          <w:rFonts w:ascii="Times New Roman" w:hAnsi="Times New Roman" w:cs="Times New Roman"/>
          <w:sz w:val="24"/>
          <w:szCs w:val="24"/>
        </w:rPr>
        <w:t xml:space="preserve"> </w:t>
      </w:r>
      <w:r w:rsidR="009B2A11" w:rsidRPr="00F561F0">
        <w:rPr>
          <w:rFonts w:ascii="Times New Roman" w:hAnsi="Times New Roman" w:cs="Times New Roman"/>
          <w:sz w:val="24"/>
          <w:szCs w:val="24"/>
        </w:rPr>
        <w:t xml:space="preserve">facultative stem cell pool </w:t>
      </w:r>
      <w:r w:rsidR="009B2A11"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{"citationItems":[{"id":"ITEM-1","itemData":{"DOI":"10.1016/j.cell.2015.07.026","ISSN":"10974172","PMID":"26276631","abstract":"Summary Compensatory proliferation triggered by hepatocyte loss is required for liver regeneration and maintenance but also promotes development of hepatocellular carcinoma (HCC). Despite extensive investigation, the cells responsible for hepatocyte restoration or HCC development remain poorly characterized. We used genetic lineage tracing to identify cells responsible for hepatocyte replenishment following chronic liver injury and queried their roles in three distinct HCC models. We found that a pre-existing population of periportal hepatocytes, located in the portal triads of healthy livers and expressing low amounts of Sox9 and other bile-duct-enriched genes, undergo extensive proliferation and replenish liver mass after chronic hepatocyte-depleting injuries. Despite their high regenerative potential, these so-called hybrid hepatocytes do not give rise to HCC in chronically injured livers and thus represent a unique way to restore tissue function and avoid tumorigenesis. This specialized set of pre-existing differentiated cells may be highly suitable for cell-based therapy of chronic hepatocyte-depleting disorders.","author":[{"dropping-particle":"","family":"Font-Burgada","given":"Joan","non-dropping-particle":"","parse-names":false,"suffix":""},{"dropping-particle":"","family":"Shalapour","given":"Shabnam","non-dropping-particle":"","parse-names":false,"suffix":""},{"dropping-particle":"","family":"Ramaswamy","given":"Suvasini","non-dropping-particle":"","parse-names":false,"suffix":""},{"dropping-particle":"","family":"Hsueh","given":"Brian","non-dropping-particle":"","parse-names":false,"suffix":""},{"dropping-particle":"","family":"Rossell","given":"David","non-dropping-particle":"","parse-names":false,"suffix":""},{"dropping-particle":"","family":"Umemura","given":"Atsushi","non-dropping-particle":"","parse-names":false,"suffix":""},{"dropping-particle":"","family":"Taniguchi","given":"Koji","non-dropping-particle":"","parse-names":false,"suffix":""},{"dropping-particle":"","family":"Nakagawa","given":"Hayato","non-dropping-particle":"","parse-names":false,"suffix":""},{"dropping-particle":"","family":"Valasek","given":"Mark A.","non-dropping-particle":"","parse-names":false,"suffix":""},{"dropping-particle":"","family":"Ye","given":"Li","non-dropping-particle":"","parse-names":false,"suffix":""},{"dropping-particle":"","family":"Kopp","given":"Janel L.","non-dropping-particle":"","parse-names":false,"suffix":""},{"dropping-particle":"","family":"Sander","given":"Maike","non-dropping-particle":"","parse-names":false,"suffix":""},{"dropping-particle":"","family":"Carter","given":"Hannah","non-dropping-particle":"","parse-names":false,"suffix":""},{"dropping-particle":"","family":"Deisseroth","given":"Karl","non-dropping-particle":"","parse-names":false,"suffix":""},{"dropping-particle":"","family":"Verma","given":"Inder M.","non-dropping-particle":"","parse-names":false,"suffix":""},{"dropping-particle":"","family":"Karin","given":"Michael","non-dropping-particle":"","parse-names":false,"suffix":""}],"container-title":"Cell","id":"ITEM-1","issue":"4","issued":{"date-parts":[["2015","8","17"]]},"page":"766-779","publisher":"Cell Press","title":"Hybrid Periportal Hepatocytes Regenerate the Injured Liver without Giving Rise to Cancer","type":"article-journal","volume":"162"},"uris":["http://www.mendeley.com/documents/?uuid=38bc78b0-944c-41a0-b366-3a3b9f235c37","http://www.mendeley.com/documents/?uuid=77c00ae2-c227-4f91-ae2a-eb5b3bfee94c"]}],"mendeley":{"formattedCitation":"[58]","plainTextFormattedCitation":"[58]","previouslyFormattedCitation":"[57]"},"properties":{"noteIndex":0},"schema":"https://github.com/citation-style-language/schema/raw/master/csl-citation.json"}</w:instrText>
      </w:r>
      <w:r w:rsidR="009B2A11"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[58]</w:t>
      </w:r>
      <w:r w:rsidR="009B2A11" w:rsidRPr="00F561F0">
        <w:rPr>
          <w:rFonts w:ascii="Times New Roman" w:hAnsi="Times New Roman" w:cs="Times New Roman"/>
          <w:sz w:val="24"/>
          <w:szCs w:val="24"/>
        </w:rPr>
        <w:fldChar w:fldCharType="end"/>
      </w:r>
      <w:r w:rsidR="009B2A11" w:rsidRPr="00F561F0">
        <w:rPr>
          <w:rFonts w:ascii="Times New Roman" w:hAnsi="Times New Roman" w:cs="Times New Roman"/>
          <w:sz w:val="24"/>
          <w:szCs w:val="24"/>
        </w:rPr>
        <w:t xml:space="preserve">. The </w:t>
      </w:r>
      <w:proofErr w:type="spellStart"/>
      <w:r w:rsidR="009B2A11" w:rsidRPr="00F561F0">
        <w:rPr>
          <w:rFonts w:ascii="Times New Roman" w:hAnsi="Times New Roman" w:cs="Times New Roman"/>
          <w:sz w:val="24"/>
          <w:szCs w:val="24"/>
        </w:rPr>
        <w:t>HybHP</w:t>
      </w:r>
      <w:proofErr w:type="spellEnd"/>
      <w:r w:rsidR="009B2A11" w:rsidRPr="00F561F0">
        <w:rPr>
          <w:rFonts w:ascii="Times New Roman" w:hAnsi="Times New Roman" w:cs="Times New Roman"/>
          <w:sz w:val="24"/>
          <w:szCs w:val="24"/>
        </w:rPr>
        <w:t xml:space="preserve"> population in the periportal zone proliferates to restore liver mass and function after chronic injury and when hepatocyte proliferation is </w:t>
      </w:r>
      <w:r w:rsidR="009B2A11" w:rsidRPr="00EB4F9C">
        <w:rPr>
          <w:rFonts w:ascii="Times New Roman" w:hAnsi="Times New Roman" w:cs="Times New Roman"/>
          <w:sz w:val="24"/>
          <w:szCs w:val="24"/>
        </w:rPr>
        <w:t xml:space="preserve">impaired </w:t>
      </w:r>
      <w:r w:rsidR="009B2A1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{"citationItems":[{"id":"ITEM-1","itemData":{"DOI":"10.1016/j.cell.2015.07.026","ISSN":"10974172","PMID":"26276631","abstract":"Summary Compensatory proliferation triggered by hepatocyte loss is required for liver regeneration and maintenance but also promotes development of hepatocellular carcinoma (HCC). Despite extensive investigation, the cells responsible for hepatocyte restoration or HCC development remain poorly characterized. We used genetic lineage tracing to identify cells responsible for hepatocyte replenishment following chronic liver injury and queried their roles in three distinct HCC models. We found that a pre-existing population of periportal hepatocytes, located in the portal triads of healthy livers and expressing low amounts of Sox9 and other bile-duct-enriched genes, undergo extensive proliferation and replenish liver mass after chronic hepatocyte-depleting injuries. Despite their high regenerative potential, these so-called hybrid hepatocytes do not give rise to HCC in chronically injured livers and thus represent a unique way to restore tissue function and avoid tumorigenesis. This specialized set of pre-existing differentiated cells may be highly suitable for cell-based therapy of chronic hepatocyte-depleting disorders.","author":[{"dropping-particle":"","family":"Font-Burgada","given":"Joan","non-dropping-particle":"","parse-names":false,"suffix":""},{"dropping-particle":"","family":"Shalapour","given":"Shabnam","non-dropping-particle":"","parse-names":false,"suffix":""},{"dropping-particle":"","family":"Ramaswamy","given":"Suvasini","non-dropping-particle":"","parse-names":false,"suffix":""},{"dropping-particle":"","family":"Hsueh","given":"Brian","non-dropping-particle":"","parse-names":false,"suffix":""},{"dropping-particle":"","family":"Rossell","given":"David","non-dropping-particle":"","parse-names":false,"suffix":""},{"dropping-particle":"","family":"Umemura","given":"Atsushi","non-dropping-particle":"","parse-names":false,"suffix":""},{"dropping-particle":"","family":"Taniguchi","given":"Koji","non-dropping-particle":"","parse-names":false,"suffix":""},{"dropping-particle":"","family":"Nakagawa","given":"Hayato","non-dropping-particle":"","parse-names":false,"suffix":""},{"dropping-particle":"","family":"Valasek","given":"Mark A.","non-dropping-particle":"","parse-names":false,"suffix":""},{"dropping-particle":"","family":"Ye","given":"Li","non-dropping-particle":"","parse-names":false,"suffix":""},{"dropping-particle":"","family":"Kopp","given":"Janel L.","non-dropping-particle":"","parse-names":false,"suffix":""},{"dropping-particle":"","family":"Sander","given":"Maike","non-dropping-particle":"","parse-names":false,"suffix":""},{"dropping-particle":"","family":"Carter","given":"Hannah","non-dropping-particle":"","parse-names":false,"suffix":""},{"dropping-particle":"","family":"Deisseroth","given":"Karl","non-dropping-particle":"","parse-names":false,"suffix":""},{"dropping-particle":"","family":"Verma","given":"Inder M.","non-dropping-particle":"","parse-names":false,"suffix":""},{"dropping-particle":"","family":"Karin","given":"Michael","non-dropping-particle":"","parse-names":false,"suffix":""}],"container-title":"Cell","id":"ITEM-1","issue":"4","issued":{"date-parts":[["2015","8","17"]]},"page":"766-779","publisher":"Cell Press","title":"Hybrid Periportal Hepatocytes Regenerate the Injured Liver without Giving Rise to Cancer","type":"article-journal","volume":"162"},"uris":["http://www.mendeley.com/documents/?uuid=a2e77225-d711-354a-9cf9-2d76c6bd2283"]}],"mendeley":{"formattedCitation":"[58]","plainTextFormattedCitation":"[58]","previouslyFormattedCitation":"[57]"},"properties":{"noteIndex":0},"schema":"https://github.com/citation-style-language/schema/raw/master/csl-citation.json"}</w:instrText>
      </w:r>
      <w:r w:rsidR="009B2A1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[58]</w:t>
      </w:r>
      <w:r w:rsidR="009B2A11" w:rsidRPr="00EB4F9C">
        <w:rPr>
          <w:rFonts w:ascii="Times New Roman" w:hAnsi="Times New Roman" w:cs="Times New Roman"/>
          <w:sz w:val="24"/>
          <w:szCs w:val="24"/>
        </w:rPr>
        <w:fldChar w:fldCharType="end"/>
      </w:r>
      <w:r w:rsidR="009B2A11" w:rsidRPr="00EB4F9C">
        <w:rPr>
          <w:rFonts w:ascii="Times New Roman" w:hAnsi="Times New Roman" w:cs="Times New Roman"/>
          <w:sz w:val="24"/>
          <w:szCs w:val="24"/>
        </w:rPr>
        <w:t xml:space="preserve">. However, the existence of these periportal hepatocytes has </w:t>
      </w:r>
      <w:r w:rsidRPr="00EB4F9C">
        <w:rPr>
          <w:rFonts w:ascii="Times New Roman" w:hAnsi="Times New Roman" w:cs="Times New Roman"/>
          <w:sz w:val="24"/>
          <w:szCs w:val="24"/>
        </w:rPr>
        <w:t>been fairly questioned</w:t>
      </w:r>
      <w:r w:rsidR="009B2A11" w:rsidRPr="00EB4F9C">
        <w:rPr>
          <w:rFonts w:ascii="Times New Roman" w:hAnsi="Times New Roman" w:cs="Times New Roman"/>
          <w:sz w:val="24"/>
          <w:szCs w:val="24"/>
        </w:rPr>
        <w:t xml:space="preserve"> because of their similarity to the wider HPC population.</w:t>
      </w:r>
      <w:r w:rsidRPr="00EB4F9C">
        <w:rPr>
          <w:rFonts w:ascii="Times New Roman" w:hAnsi="Times New Roman" w:cs="Times New Roman"/>
          <w:sz w:val="24"/>
          <w:szCs w:val="24"/>
        </w:rPr>
        <w:t xml:space="preserve"> Indeed, </w:t>
      </w:r>
      <w:proofErr w:type="spellStart"/>
      <w:r w:rsidR="009B2A11" w:rsidRPr="00EB4F9C">
        <w:rPr>
          <w:rFonts w:ascii="Times New Roman" w:hAnsi="Times New Roman" w:cs="Times New Roman"/>
          <w:sz w:val="24"/>
          <w:szCs w:val="24"/>
        </w:rPr>
        <w:t>HybHP</w:t>
      </w:r>
      <w:proofErr w:type="spellEnd"/>
      <w:r w:rsidR="009B2A11" w:rsidRPr="00EB4F9C">
        <w:rPr>
          <w:rFonts w:ascii="Times New Roman" w:hAnsi="Times New Roman" w:cs="Times New Roman"/>
          <w:sz w:val="24"/>
          <w:szCs w:val="24"/>
        </w:rPr>
        <w:t xml:space="preserve"> population was not detected when tracking Sox9-positive cells in a genetic mouse model of HCC that recapitulates clinical features </w:t>
      </w:r>
      <w:r w:rsidR="009B2A1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Reports","id":"ITEM-1","issue":"3","issued":{"date-parts":[["2017"]]},"title":"Hepatocellular Carcinomas Originate Predominantly from Hepatocytes and Benign Lesions from Hepatic Progenitor Cells","type":"article-journal","volume":"19"},"uris":["http://www.mendeley.com/documents/?uuid=d6bf068a-5f32-3cc0-889e-5b4ebfef82e8"]}],"mendeley":{"formattedCitation":"[8]","plainTextFormattedCitation":"[8]","previouslyFormattedCitation":"[7]"},"properties":{"noteIndex":0},"schema":"https://github.com/citation-style-language/schema/raw/master/csl-citation.json"}</w:instrText>
      </w:r>
      <w:r w:rsidR="009B2A1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w:t>
      </w:r>
      <w:r w:rsidR="009B2A11" w:rsidRPr="00EB4F9C">
        <w:rPr>
          <w:rFonts w:ascii="Times New Roman" w:hAnsi="Times New Roman" w:cs="Times New Roman"/>
          <w:sz w:val="24"/>
          <w:szCs w:val="24"/>
        </w:rPr>
        <w:fldChar w:fldCharType="end"/>
      </w:r>
      <w:r w:rsidR="009B2A11" w:rsidRPr="00EB4F9C">
        <w:rPr>
          <w:rFonts w:ascii="Times New Roman" w:hAnsi="Times New Roman" w:cs="Times New Roman"/>
          <w:sz w:val="24"/>
          <w:szCs w:val="24"/>
        </w:rPr>
        <w:t>.</w:t>
      </w:r>
    </w:p>
    <w:p w14:paraId="781D9BD4" w14:textId="3C042F0D" w:rsidR="006D42E5" w:rsidRPr="00EB4F9C" w:rsidRDefault="00A65CB4" w:rsidP="006D42E5">
      <w:pPr>
        <w:spacing w:after="0" w:line="480" w:lineRule="auto"/>
        <w:ind w:firstLine="708"/>
        <w:jc w:val="both"/>
        <w:rPr>
          <w:rFonts w:ascii="Times New Roman" w:hAnsi="Times New Roman" w:cs="Times New Roman"/>
          <w:sz w:val="24"/>
          <w:szCs w:val="24"/>
        </w:rPr>
      </w:pPr>
      <w:bookmarkStart w:id="1" w:name="_Hlk114754499"/>
      <w:r w:rsidRPr="00EB4F9C">
        <w:rPr>
          <w:rFonts w:ascii="Times New Roman" w:hAnsi="Times New Roman" w:cs="Times New Roman"/>
          <w:sz w:val="24"/>
          <w:szCs w:val="24"/>
        </w:rPr>
        <w:t xml:space="preserve">The role of </w:t>
      </w:r>
      <w:proofErr w:type="spellStart"/>
      <w:r w:rsidR="009B2A11" w:rsidRPr="00EB4F9C">
        <w:rPr>
          <w:rFonts w:ascii="Times New Roman" w:hAnsi="Times New Roman" w:cs="Times New Roman"/>
          <w:sz w:val="24"/>
          <w:szCs w:val="24"/>
        </w:rPr>
        <w:t>HybHP</w:t>
      </w:r>
      <w:r w:rsidRPr="00EB4F9C">
        <w:rPr>
          <w:rFonts w:ascii="Times New Roman" w:hAnsi="Times New Roman" w:cs="Times New Roman"/>
          <w:sz w:val="24"/>
          <w:szCs w:val="24"/>
        </w:rPr>
        <w:t>s</w:t>
      </w:r>
      <w:proofErr w:type="spellEnd"/>
      <w:r w:rsidRPr="00EB4F9C">
        <w:rPr>
          <w:rFonts w:ascii="Times New Roman" w:hAnsi="Times New Roman" w:cs="Times New Roman"/>
          <w:sz w:val="24"/>
          <w:szCs w:val="24"/>
        </w:rPr>
        <w:t xml:space="preserve"> in tumorigenesis is also controversial </w:t>
      </w:r>
      <w:r w:rsidR="00642F4D" w:rsidRPr="00EB4F9C">
        <w:rPr>
          <w:rFonts w:ascii="Times New Roman" w:hAnsi="Times New Roman" w:cs="Times New Roman"/>
          <w:sz w:val="24"/>
          <w:szCs w:val="24"/>
        </w:rPr>
        <w:t>due to their</w:t>
      </w:r>
      <w:r w:rsidRPr="00EB4F9C">
        <w:rPr>
          <w:rFonts w:ascii="Times New Roman" w:hAnsi="Times New Roman" w:cs="Times New Roman"/>
          <w:sz w:val="24"/>
          <w:szCs w:val="24"/>
        </w:rPr>
        <w:t xml:space="preserve"> </w:t>
      </w:r>
      <w:r w:rsidR="009B2A11" w:rsidRPr="00EB4F9C">
        <w:rPr>
          <w:rFonts w:ascii="Times New Roman" w:hAnsi="Times New Roman" w:cs="Times New Roman"/>
          <w:sz w:val="24"/>
          <w:szCs w:val="24"/>
        </w:rPr>
        <w:t>limited tumorigenic potential</w:t>
      </w:r>
      <w:r w:rsidR="00965134" w:rsidRPr="00EB4F9C">
        <w:rPr>
          <w:rFonts w:ascii="Times New Roman" w:hAnsi="Times New Roman" w:cs="Times New Roman"/>
          <w:sz w:val="24"/>
          <w:szCs w:val="24"/>
        </w:rPr>
        <w:t xml:space="preserve"> </w:t>
      </w:r>
      <w:r w:rsidR="00965134"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{"citationItems":[{"id":"ITEM-1","itemData":{"DOI":"10.1016/j.cell.2015.07.026","ISSN":"10974172","PMID":"26276631","abstract":"Summary Compensatory proliferation triggered by hepatocyte loss is required for liver regeneration and maintenance but also promotes development of hepatocellular carcinoma (HCC). Despite extensive investigation, the cells responsible for hepatocyte restoration or HCC development remain poorly characterized. We used genetic lineage tracing to identify cells responsible for hepatocyte replenishment following chronic liver injury and queried their roles in three distinct HCC models. We found that a pre-existing population of periportal hepatocytes, located in the portal triads of healthy livers and expressing low amounts of Sox9 and other bile-duct-enriched genes, undergo extensive proliferation and replenish liver mass after chronic hepatocyte-depleting injuries. Despite their high regenerative potential, these so-called hybrid hepatocytes do not give rise to HCC in chronically injured livers and thus represent a unique way to restore tissue function and avoid tumorigenesis. This specialized set of pre-existing differentiated cells may be highly suitable for cell-based therapy of chronic hepatocyte-depleting disorders.","author":[{"dropping-particle":"","family":"Font-Burgada","given":"Joan","non-dropping-particle":"","parse-names":false,"suffix":""},{"dropping-particle":"","family":"Shalapour","given":"Shabnam","non-dropping-particle":"","parse-names":false,"suffix":""},{"dropping-particle":"","family":"Ramaswamy","given":"Suvasini","non-dropping-particle":"","parse-names":false,"suffix":""},{"dropping-particle":"","family":"Hsueh","given":"Brian","non-dropping-particle":"","parse-names":false,"suffix":""},{"dropping-particle":"","family":"Rossell","given":"David","non-dropping-particle":"","parse-names":false,"suffix":""},{"dropping-particle":"","family":"Umemura","given":"Atsushi","non-dropping-particle":"","parse-names":false,"suffix":""},{"dropping-particle":"","family":"Taniguchi","given":"Koji","non-dropping-particle":"","parse-names":false,"suffix":""},{"dropping-particle":"","family":"Nakagawa","given":"Hayato","non-dropping-particle":"","parse-names":false,"suffix":""},{"dropping-particle":"","family":"Valasek","given":"Mark A.","non-dropping-particle":"","parse-names":false,"suffix":""},{"dropping-particle":"","family":"Ye","given":"Li","non-dropping-particle":"","parse-names":false,"suffix":""},{"dropping-particle":"","family":"Kopp","given":"Janel L.","non-dropping-particle":"","parse-names":false,"suffix":""},{"dropping-particle":"","family":"Sander","given":"Maike","non-dropping-particle":"","parse-names":false,"suffix":""},{"dropping-particle":"","family":"Carter","given":"Hannah","non-dropping-particle":"","parse-names":false,"suffix":""},{"dropping-particle":"","family":"Deisseroth","given":"Karl","non-dropping-particle":"","parse-names":false,"suffix":""},{"dropping-particle":"","family":"Verma","given":"Inder M.","non-dropping-particle":"","parse-names":false,"suffix":""},{"dropping-particle":"","family":"Karin","given":"Michael","non-dropping-particle":"","parse-names":false,"suffix":""}],"container-title":"Cell","id":"ITEM-1","issue":"4","issued":{"date-parts":[["2015","8","17"]]},"page":"766-779","publisher":"Cell Press","title":"Hybrid Periportal Hepatocytes Regenerate the Injured Liver without Giving Rise to Cancer","type":"article-journal","volume":"162"},"uris":["http://www.mendeley.com/documents/?uuid=a2e77225-d711-354a-9cf9-2d76c6bd2283"]}],"mendeley":{"formattedCitation":"[58]","plainTextFormattedCitation":"[58]","previouslyFormattedCitation":"[57]"},"properties":{"noteIndex":0},"schema":"https://github.com/citation-style-language/schema/raw/master/csl-citation.json"}</w:instrText>
      </w:r>
      <w:r w:rsidR="00965134"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[58]</w:t>
      </w:r>
      <w:r w:rsidR="00965134" w:rsidRPr="00EB4F9C">
        <w:rPr>
          <w:rFonts w:ascii="Times New Roman" w:hAnsi="Times New Roman" w:cs="Times New Roman"/>
          <w:sz w:val="24"/>
          <w:szCs w:val="24"/>
        </w:rPr>
        <w:fldChar w:fldCharType="end"/>
      </w:r>
      <w:r w:rsidR="00934941" w:rsidRPr="00EB4F9C">
        <w:rPr>
          <w:rFonts w:ascii="Times New Roman" w:hAnsi="Times New Roman" w:cs="Times New Roman"/>
          <w:sz w:val="24"/>
          <w:szCs w:val="24"/>
        </w:rPr>
        <w:t xml:space="preserve">. </w:t>
      </w:r>
      <w:r w:rsidR="00AC3909" w:rsidRPr="00EB4F9C">
        <w:rPr>
          <w:rFonts w:ascii="Times New Roman" w:hAnsi="Times New Roman" w:cs="Times New Roman"/>
          <w:sz w:val="24"/>
          <w:szCs w:val="24"/>
        </w:rPr>
        <w:t>It has been reported that</w:t>
      </w:r>
      <w:r w:rsidR="00934941" w:rsidRPr="00EB4F9C">
        <w:rPr>
          <w:rFonts w:ascii="Times New Roman" w:hAnsi="Times New Roman" w:cs="Times New Roman"/>
          <w:sz w:val="24"/>
          <w:szCs w:val="24"/>
        </w:rPr>
        <w:t xml:space="preserve"> periportal-like HCCs </w:t>
      </w:r>
      <w:r w:rsidR="006D42E5" w:rsidRPr="00EB4F9C">
        <w:rPr>
          <w:rFonts w:ascii="Times New Roman" w:hAnsi="Times New Roman" w:cs="Times New Roman"/>
          <w:sz w:val="24"/>
          <w:szCs w:val="24"/>
        </w:rPr>
        <w:t>are</w:t>
      </w:r>
      <w:r w:rsidR="00AC3909" w:rsidRPr="00EB4F9C">
        <w:rPr>
          <w:rFonts w:ascii="Times New Roman" w:hAnsi="Times New Roman" w:cs="Times New Roman"/>
          <w:sz w:val="24"/>
          <w:szCs w:val="24"/>
        </w:rPr>
        <w:t xml:space="preserve"> </w:t>
      </w:r>
      <w:r w:rsidR="00934941" w:rsidRPr="00EB4F9C">
        <w:rPr>
          <w:rFonts w:ascii="Times New Roman" w:hAnsi="Times New Roman" w:cs="Times New Roman"/>
          <w:sz w:val="24"/>
          <w:szCs w:val="24"/>
        </w:rPr>
        <w:t>originate</w:t>
      </w:r>
      <w:r w:rsidR="00AC3909" w:rsidRPr="00EB4F9C">
        <w:rPr>
          <w:rFonts w:ascii="Times New Roman" w:hAnsi="Times New Roman" w:cs="Times New Roman"/>
          <w:sz w:val="24"/>
          <w:szCs w:val="24"/>
        </w:rPr>
        <w:t>d</w:t>
      </w:r>
      <w:r w:rsidR="00934941" w:rsidRPr="00EB4F9C">
        <w:rPr>
          <w:rFonts w:ascii="Times New Roman" w:hAnsi="Times New Roman" w:cs="Times New Roman"/>
          <w:sz w:val="24"/>
          <w:szCs w:val="24"/>
        </w:rPr>
        <w:t xml:space="preserve"> from the loss of liver kinase B1 (LKB1), a nutrient sensor and AMPK activator located in the periportal area </w:t>
      </w:r>
      <w:r w:rsidR="00AC3909"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{"citationItems":[{"id":"ITEM-1","itemData":{"ISSN":"1936-2625","PMID":"31949640","abstract":"The tumor suppressor liver kinase B1 (LKB1), a highly conserved and ubiquitously expressed protein kinase, plays a critical role in tumorigenesis. LKB1 has recently been identified in tumorigenesis of several cancers including lung cancer, breast cancer, and pancreatic cancer. However, the role of LKB1 in hepatocellular carcinoma (HCC) remains unclear. Herein, we examined the expression levels of LKB1 in HCC patients and cell lines by quantitative real-time PCR (qRT-PCR) and western blot analysis. Furthermore, LKB1 protein expression was analyzed in archived paraffin-embedded HCC tissues using immunohistochemistry (IHC), and its association with overall survival was shown in statistical analysis. In vitro assays, including RNAi studies, were performed to further explore the role of LKB1 in tumor progression in HCC cell lines. Our results revealed that the expression of LKB1 was lower in HCC tissue and cell lines than in corresponding adjacent normal tissue and normal human liver cell line (HL7702). Moreover, HCC patients with low LKB1 expression had advanced clinical stage and worse prognosis than those with higher LKB1 expression. Furthermore, siRNA-mediated knockdown of LKB1 resulted in enhanced cell proliferation, migration, and invasion of HCC cells. Additionally, the expression level of LKB1 positively correlated with E-cadherin levels, wherein siRNA-transfected cells exhibited significantly decreased levels of E-cadherin, while phosphorylated p38 and vimentin levels were enhanced. Inhibition of p38 MAPK signaling was capable of reversing E-cadherin up-regulation and vimentin down-regulation. In all, our results indicate that LKB1 acts as a tumor suppressor gene, which may inhibit EMT through the p38 MAPK signaling pathway involved in HCC progression.","author":[{"dropping-particle":"","family":"Sha","given":"Liang","non-dropping-particle":"","parse-names":false,"suffix":""},{"dropping-particle":"","family":"Lian","given":"Fang","non-dropping-particle":"","parse-names":false,"suffix":""},{"dropping-particle":"","family":"Li","given":"Kezhi","non-dropping-particle":"","parse-names":false,"suffix":""},{"dropping-particle":"","family":"Chen","given":"Chuang","non-dropping-particle":"","parse-names":false,"suffix":""},{"dropping-particle":"","family":"Zhao","given":"Yinnong","non-dropping-particle":"","parse-names":false,"suffix":""},{"dropping-particle":"","family":"He","given":"Jianbo","non-dropping-particle":"","parse-names":false,"suffix":""},{"dropping-particle":"","family":"Huang","given":"Shan","non-dropping-particle":"","parse-names":false,"suffix":""},{"dropping-particle":"","family":"Wu","given":"Guobin","non-dropping-particle":"","parse-names":false,"suffix":""}],"container-title":"International journal of clinical and experimental pathology","id":"ITEM-1","issue":"11","issued":{"date-parts":[["2018"]]},"page":"5525-5535","title":"Under-expression of LKB1 is associated with enhanced p38-MAPK signaling in human hepatocellular carcinoma.","type":"article-journal","volume":"11"},"uris":["http://www.mendeley.com/documents/?uuid=076ec029-1af9-47b7-b731-271955a849e0"]}],"mendeley":{"formattedCitation":"[59]","plainTextFormattedCitation":"[59]","previouslyFormattedCitation":"[58]"},"properties":{"noteIndex":0},"schema":"https://github.com/citation-style-language/schema/raw/master/csl-citation.json"}</w:instrText>
      </w:r>
      <w:r w:rsidR="00AC3909"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[59]</w:t>
      </w:r>
      <w:r w:rsidR="00AC3909" w:rsidRPr="00EB4F9C">
        <w:rPr>
          <w:rFonts w:ascii="Times New Roman" w:hAnsi="Times New Roman" w:cs="Times New Roman"/>
          <w:sz w:val="24"/>
          <w:szCs w:val="24"/>
        </w:rPr>
        <w:fldChar w:fldCharType="end"/>
      </w:r>
      <w:r w:rsidR="00934941" w:rsidRPr="00EB4F9C">
        <w:rPr>
          <w:rFonts w:ascii="Times New Roman" w:hAnsi="Times New Roman" w:cs="Times New Roman"/>
          <w:sz w:val="24"/>
          <w:szCs w:val="24"/>
        </w:rPr>
        <w:t>. LKB1 loss in hepatocytes causes a reduction of</w:t>
      </w:r>
      <w:r w:rsidR="0014678F" w:rsidRPr="00EB4F9C">
        <w:rPr>
          <w:rFonts w:ascii="Times New Roman" w:hAnsi="Times New Roman" w:cs="Times New Roman"/>
          <w:sz w:val="24"/>
          <w:szCs w:val="24"/>
        </w:rPr>
        <w:t xml:space="preserve"> </w:t>
      </w:r>
      <w:r w:rsidR="00D34813" w:rsidRPr="00EB4F9C">
        <w:rPr>
          <w:rFonts w:ascii="Times New Roman" w:hAnsi="Times New Roman" w:cs="Times New Roman"/>
          <w:sz w:val="24"/>
          <w:szCs w:val="24"/>
        </w:rPr>
        <w:t>periportal gene expression</w:t>
      </w:r>
      <w:r w:rsidR="00934941" w:rsidRPr="00EB4F9C">
        <w:rPr>
          <w:rFonts w:ascii="Times New Roman" w:hAnsi="Times New Roman" w:cs="Times New Roman"/>
          <w:sz w:val="24"/>
          <w:szCs w:val="24"/>
        </w:rPr>
        <w:t>, consequently leading to a fast</w:t>
      </w:r>
      <w:r w:rsidR="00AC3909" w:rsidRPr="00EB4F9C">
        <w:rPr>
          <w:rFonts w:ascii="Times New Roman" w:hAnsi="Times New Roman" w:cs="Times New Roman"/>
          <w:sz w:val="24"/>
          <w:szCs w:val="24"/>
        </w:rPr>
        <w:t xml:space="preserve"> HCC progression,</w:t>
      </w:r>
      <w:r w:rsidR="00934941" w:rsidRPr="00EB4F9C">
        <w:rPr>
          <w:rFonts w:ascii="Times New Roman" w:hAnsi="Times New Roman" w:cs="Times New Roman"/>
          <w:sz w:val="24"/>
          <w:szCs w:val="24"/>
        </w:rPr>
        <w:t xml:space="preserve"> </w:t>
      </w:r>
      <w:r w:rsidR="00962435" w:rsidRPr="00EB4F9C">
        <w:rPr>
          <w:rFonts w:ascii="Times New Roman" w:hAnsi="Times New Roman" w:cs="Times New Roman"/>
          <w:sz w:val="24"/>
          <w:szCs w:val="24"/>
        </w:rPr>
        <w:t xml:space="preserve">supporting  the </w:t>
      </w:r>
      <w:r w:rsidR="00934941" w:rsidRPr="00EB4F9C">
        <w:rPr>
          <w:rFonts w:ascii="Times New Roman" w:hAnsi="Times New Roman" w:cs="Times New Roman"/>
          <w:sz w:val="24"/>
          <w:szCs w:val="24"/>
        </w:rPr>
        <w:t xml:space="preserve">poorly aggressive </w:t>
      </w:r>
      <w:r w:rsidR="00962435" w:rsidRPr="00EB4F9C">
        <w:rPr>
          <w:rFonts w:ascii="Times New Roman" w:hAnsi="Times New Roman" w:cs="Times New Roman"/>
          <w:sz w:val="24"/>
          <w:szCs w:val="24"/>
        </w:rPr>
        <w:t xml:space="preserve">phenotype of </w:t>
      </w:r>
      <w:r w:rsidR="00934941" w:rsidRPr="00EB4F9C">
        <w:rPr>
          <w:rFonts w:ascii="Times New Roman" w:hAnsi="Times New Roman" w:cs="Times New Roman"/>
          <w:sz w:val="24"/>
          <w:szCs w:val="24"/>
        </w:rPr>
        <w:t>periportal tumors</w:t>
      </w:r>
      <w:r w:rsidR="00962435" w:rsidRPr="00EB4F9C">
        <w:rPr>
          <w:rFonts w:ascii="Times New Roman" w:hAnsi="Times New Roman" w:cs="Times New Roman"/>
          <w:sz w:val="24"/>
          <w:szCs w:val="24"/>
        </w:rPr>
        <w:t xml:space="preserve"> </w:t>
      </w:r>
      <w:r w:rsidR="00962435"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{"citationItems":[{"id":"ITEM-1","itemData":{"ISSN":"1936-2625","PMID":"31949640","abstract":"The tumor suppressor liver kinase B1 (LKB1), a highly conserved and ubiquitously expressed protein kinase, plays a critical role in tumorigenesis. LKB1 has recently been identified in tumorigenesis of several cancers including lung cancer, breast cancer, and pancreatic cancer. However, the role of LKB1 in hepatocellular carcinoma (HCC) remains unclear. Herein, we examined the expression levels of LKB1 in HCC patients and cell lines by quantitative real-time PCR (qRT-PCR) and western blot analysis. Furthermore, LKB1 protein expression was analyzed in archived paraffin-embedded HCC tissues using immunohistochemistry (IHC), and its association with overall survival was shown in statistical analysis. In vitro assays, including RNAi studies, were performed to further explore the role of LKB1 in tumor progression in HCC cell lines. Our results revealed that the expression of LKB1 was lower in HCC tissue and cell lines than in corresponding adjacent normal tissue and normal human liver cell line (HL7702). Moreover, HCC patients with low LKB1 expression had advanced clinical stage and worse prognosis than those with higher LKB1 expression. Furthermore, siRNA-mediated knockdown of LKB1 resulted in enhanced cell proliferation, migration, and invasion of HCC cells. Additionally, the expression level of LKB1 positively correlated with E-cadherin levels, wherein siRNA-transfected cells exhibited significantly decreased levels of E-cadherin, while phosphorylated p38 and vimentin levels were enhanced. Inhibition of p38 MAPK signaling was capable of reversing E-cadherin up-regulation and vimentin down-regulation. In all, our results indicate that LKB1 acts as a tumor suppressor gene, which may inhibit EMT through the p38 MAPK signaling pathway involved in HCC progression.","author":[{"dropping-particle":"","family":"Sha","given":"Liang","non-dropping-particle":"","parse-names":false,"suffix":""},{"dropping-particle":"","family":"Lian","given":"Fang","non-dropping-particle":"","parse-names":false,"suffix":""},{"dropping-particle":"","family":"Li","given":"Kezhi","non-dropping-particle":"","parse-names":false,"suffix":""},{"dropping-particle":"","family":"Chen","given":"Chuang","non-dropping-particle":"","parse-names":false,"suffix":""},{"dropping-particle":"","family":"Zhao","given":"Yinnong","non-dropping-particle":"","parse-names":false,"suffix":""},{"dropping-particle":"","family":"He","given":"Jianbo","non-dropping-particle":"","parse-names":false,"suffix":""},{"dropping-particle":"","family":"Huang","given":"Shan","non-dropping-particle":"","parse-names":false,"suffix":""},{"dropping-particle":"","family":"Wu","given":"Guobin","non-dropping-particle":"","parse-names":false,"suffix":""}],"container-title":"International journal of clinical and experimental pathology","id":"ITEM-1","issue":"11","issued":{"date-parts":[["2018"]]},"page":"5525-5535","title":"Under-expression of LKB1 is associated with enhanced p38-MAPK signaling in human hepatocellular carcinoma.","type":"article-journal","volume":"11"},"uris":["http://www.mendeley.com/documents/?uuid=076ec029-1af9-47b7-b731-271955a849e0"]}],"mendeley":{"formattedCitation":"[59]","plainTextFormattedCitation":"[59]","previouslyFormattedCitation":"[58]"},"properties":{"noteIndex":0},"schema":"https://github.com/citation-style-language/schema/raw/master/csl-citation.json"}</w:instrText>
      </w:r>
      <w:r w:rsidR="00962435"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[59]</w:t>
      </w:r>
      <w:r w:rsidR="00962435" w:rsidRPr="00EB4F9C">
        <w:rPr>
          <w:rFonts w:ascii="Times New Roman" w:hAnsi="Times New Roman" w:cs="Times New Roman"/>
          <w:sz w:val="24"/>
          <w:szCs w:val="24"/>
        </w:rPr>
        <w:fldChar w:fldCharType="end"/>
      </w:r>
      <w:r w:rsidR="006D42E5" w:rsidRPr="00EB4F9C">
        <w:rPr>
          <w:rFonts w:ascii="Times New Roman" w:hAnsi="Times New Roman" w:cs="Times New Roman"/>
          <w:sz w:val="24"/>
          <w:szCs w:val="24"/>
        </w:rPr>
        <w:t xml:space="preserve"> </w:t>
      </w:r>
      <w:bookmarkEnd w:id="1"/>
      <w:r w:rsidR="009B2A11" w:rsidRPr="00EB4F9C">
        <w:rPr>
          <w:rFonts w:ascii="Times New Roman" w:hAnsi="Times New Roman" w:cs="Times New Roman"/>
          <w:b/>
          <w:sz w:val="24"/>
          <w:szCs w:val="24"/>
        </w:rPr>
        <w:t>(Figure 1)</w:t>
      </w:r>
      <w:r w:rsidR="009B2A11" w:rsidRPr="00EB4F9C">
        <w:rPr>
          <w:rFonts w:ascii="Times New Roman" w:hAnsi="Times New Roman" w:cs="Times New Roman"/>
          <w:sz w:val="24"/>
          <w:szCs w:val="24"/>
        </w:rPr>
        <w:t>.</w:t>
      </w:r>
      <w:r w:rsidR="00937869" w:rsidRPr="00EB4F9C">
        <w:rPr>
          <w:rFonts w:ascii="Times New Roman" w:hAnsi="Times New Roman" w:cs="Times New Roman"/>
          <w:sz w:val="24"/>
          <w:szCs w:val="24"/>
        </w:rPr>
        <w:t xml:space="preserve"> </w:t>
      </w:r>
      <w:r w:rsidR="00934941" w:rsidRPr="00EB4F9C">
        <w:rPr>
          <w:rFonts w:ascii="Times New Roman" w:hAnsi="Times New Roman" w:cs="Times New Roman"/>
          <w:sz w:val="24"/>
          <w:szCs w:val="24"/>
        </w:rPr>
        <w:t>This is also supported by the fact that</w:t>
      </w:r>
      <w:r w:rsidR="00BB2BDE" w:rsidRPr="00EB4F9C">
        <w:rPr>
          <w:rFonts w:ascii="Times New Roman" w:hAnsi="Times New Roman" w:cs="Times New Roman"/>
          <w:sz w:val="24"/>
          <w:szCs w:val="24"/>
        </w:rPr>
        <w:t xml:space="preserve"> </w:t>
      </w:r>
      <w:r w:rsidR="00827EDF" w:rsidRPr="00EB4F9C">
        <w:rPr>
          <w:rFonts w:ascii="Times New Roman" w:hAnsi="Times New Roman" w:cs="Times New Roman"/>
          <w:sz w:val="24"/>
          <w:szCs w:val="24"/>
        </w:rPr>
        <w:t xml:space="preserve">human </w:t>
      </w:r>
      <w:r w:rsidR="00937869" w:rsidRPr="00EB4F9C">
        <w:rPr>
          <w:rFonts w:ascii="Times New Roman" w:hAnsi="Times New Roman" w:cs="Times New Roman"/>
          <w:sz w:val="24"/>
          <w:szCs w:val="24"/>
        </w:rPr>
        <w:t xml:space="preserve">HCCs composed of liver-enriched genes involved in periportal phenotype, such as glutaminase-2 (GLS2) has the best clinical outcomes and the lowest potential for early recurrence </w:t>
      </w:r>
      <w:r w:rsidR="00937869"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{"citationItems":[{"id":"ITEM-1","itemData":{"DOI":"10.1002/hep.29254","ISBN":"2012122639","ISSN":"15273350","PMID":"28498607","abstract":"Hepatocellular carcinomas (HCCs) exhibit a diversity of molecular phenotypes, raising major challenges in clinical management. HCCs detected by surveillance programs at an early stage are candidates for potentially curative therapies (local ablation, resection, or transplantation). In the long term, transplantation provides the lowest recurrence rates. Treatment allocation is based on tumor number, size, vascular invasion, performance status, functional liver reserve, and the prediction of early (&lt;2 years) recurrence, which reflects the intrinsic aggressiveness of the tumor. Well-differentiated, potentially low-aggressiveness tumors form the heterogeneous molecular class of nonproliferative HCCs, characterized by an approximate 50% β-catenin mutation rate. To define the clinical, pathological, and molecular features and the outcome of nonproliferative HCCs, we constructed a 1,133-HCC transcriptomic metadata set and validated findings in a publically available 210-HCC RNA sequencing set. We show that nonproliferative HCCs preserve the zonation program that distributes metabolic functions along the portocentral axis in normal liver. More precisely, we identified two well-differentiated, nonproliferation subclasses, namely periportal-type (wild-type β-catenin) and perivenous-type (mutant β-catenin), which expressed negatively correlated gene networks. The new periportal-type subclass represented 29% of all HCCs; expressed a hepatocyte nuclear factor 4A–driven gene network, which was down-regulated in mouse hepatocyte nuclear factor 4A knockout mice; were early-stage tumors by Barcelona Clinic Liver Cancer, Cancer of the Liver Italian Program, and tumor–node–metastasis staging systems; had no macrovascular invasion; and showed the lowest metastasis-specific gene expression levels and TP53 mutation rates. Also, we identified an eight-gene periportal-type HCC signature, which was independently associated with the highest 2-year recurrence-free survival by multivariate analyses in two independent cohorts of 247 and 210 patients. Conclusion: Well-differentiated HCCs display mutually exclusive periportal or perivenous zonation programs. Among all HCCs, periportal-type tumors have the lowest intrinsic potential for early recurrence after curative resection. (Hepatology 2017;66:1502–1518).","author":[{"dropping-particle":"","family":"Désert","given":"Romain","non-dropping-particle":"","parse-names":false,"suffix":""},{"dropping-particle":"","family":"Rohart","given":"Florian","non-dropping-particle":"","parse-names":false,"suffix":""},{"dropping-particle":"","family":"Canal","given":"Frédéric","non-dropping-particle":"","parse-names":false,"suffix":""},{"dropping-particle":"","family":"Sicard","given":"Marie","non-dropping-particle":"","parse-names":false,"suffix":""},{"dropping-particle":"","family":"Desille","given":"Mireille","non-dropping-particle":"","parse-names":false,"suffix":""},{"dropping-particle":"","family":"Renaud","given":"Stéphanie","non-dropping-particle":"","parse-names":false,"suffix":""},{"dropping-particle":"","family":"Turlin","given":"Bruno","non-dropping-particle":"","parse-names":false,"suffix":""},{"dropping-particle":"","family":"Bellaud","given":"Pascale","non-dropping-particle":"","parse-names":false,"suffix":""},{"dropping-particle":"","family":"Perret","given":"Christine","non-dropping-particle":"","parse-names":false,"suffix":""},{"dropping-particle":"","family":"Clément","given":"Bruno","non-dropping-particle":"","parse-names":false,"suffix":""},{"dropping-particle":"","family":"Lê Cao","given":"Kim Anh","non-dropping-particle":"","parse-names":false,"suffix":""},{"dropping-particle":"","family":"Musso","given":"Orlando","non-dropping-particle":"","parse-names":false,"suffix":""}],"container-title":"Hepatology","id":"ITEM-1","issue":"5","issued":{"date-parts":[["2017"]]},"page":"1502-1518","title":"Human hepatocellular carcinomas with a periportal phenotype have the lowest potential for early recurrence after curative resection","type":"article-journal","volume":"66"},"uris":["http://www.mendeley.com/documents/?uuid=ddc108d2-b1e1-40fc-b742-3caa75357f6b"]}],"mendeley":{"formattedCitation":"[43]","plainTextFormattedCitation":"[43]","previouslyFormattedCitation":"[42]"},"properties":{"noteIndex":0},"schema":"https://github.com/citation-style-language/schema/raw/master/csl-citation.json"}</w:instrText>
      </w:r>
      <w:r w:rsidR="00937869"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[43]</w:t>
      </w:r>
      <w:r w:rsidR="00937869" w:rsidRPr="00EB4F9C">
        <w:rPr>
          <w:rFonts w:ascii="Times New Roman" w:hAnsi="Times New Roman" w:cs="Times New Roman"/>
          <w:sz w:val="24"/>
          <w:szCs w:val="24"/>
        </w:rPr>
        <w:fldChar w:fldCharType="end"/>
      </w:r>
      <w:r w:rsidR="00937869" w:rsidRPr="00EB4F9C">
        <w:rPr>
          <w:rFonts w:ascii="Times New Roman" w:hAnsi="Times New Roman" w:cs="Times New Roman"/>
          <w:sz w:val="24"/>
          <w:szCs w:val="24"/>
        </w:rPr>
        <w:t>.</w:t>
      </w:r>
      <w:r w:rsidR="00BB2BDE" w:rsidRP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 Therefore, </w:t>
      </w:r>
      <w:r w:rsidR="006D42E5" w:rsidRPr="00EB4F9C">
        <w:rPr>
          <w:rFonts w:ascii="Times New Roman" w:hAnsi="Times New Roman" w:cs="Times New Roman"/>
          <w:sz w:val="24"/>
          <w:szCs w:val="24"/>
        </w:rPr>
        <w:t>the</w:t>
      </w:r>
      <w:r w:rsidR="00FD368A" w:rsidRPr="00EB4F9C">
        <w:rPr>
          <w:rFonts w:ascii="Times New Roman" w:hAnsi="Times New Roman" w:cs="Times New Roman"/>
          <w:sz w:val="24"/>
          <w:szCs w:val="24"/>
        </w:rPr>
        <w:t xml:space="preserve"> aggressiveness of HCC is </w:t>
      </w:r>
      <w:r w:rsidR="006D42E5" w:rsidRPr="00EB4F9C">
        <w:rPr>
          <w:rFonts w:ascii="Times New Roman" w:hAnsi="Times New Roman" w:cs="Times New Roman"/>
          <w:sz w:val="24"/>
          <w:szCs w:val="24"/>
        </w:rPr>
        <w:t xml:space="preserve">mostly </w:t>
      </w:r>
      <w:r w:rsidR="00FD368A" w:rsidRPr="00EB4F9C">
        <w:rPr>
          <w:rFonts w:ascii="Times New Roman" w:hAnsi="Times New Roman" w:cs="Times New Roman"/>
          <w:sz w:val="24"/>
          <w:szCs w:val="24"/>
        </w:rPr>
        <w:t>related to pericentral phenotype</w:t>
      </w:r>
      <w:r w:rsidR="00955691" w:rsidRPr="00EB4F9C">
        <w:rPr>
          <w:rFonts w:ascii="Times New Roman" w:hAnsi="Times New Roman" w:cs="Times New Roman"/>
          <w:sz w:val="24"/>
          <w:szCs w:val="24"/>
        </w:rPr>
        <w:t xml:space="preserve">, </w:t>
      </w:r>
      <w:r w:rsidR="006D42E5" w:rsidRPr="00EB4F9C">
        <w:rPr>
          <w:rFonts w:ascii="Times New Roman" w:hAnsi="Times New Roman" w:cs="Times New Roman"/>
          <w:sz w:val="24"/>
          <w:szCs w:val="24"/>
        </w:rPr>
        <w:t xml:space="preserve">but </w:t>
      </w:r>
      <w:r w:rsidR="00FD368A" w:rsidRPr="00EB4F9C">
        <w:rPr>
          <w:rFonts w:ascii="Times New Roman" w:hAnsi="Times New Roman" w:cs="Times New Roman"/>
          <w:sz w:val="24"/>
          <w:szCs w:val="24"/>
        </w:rPr>
        <w:t xml:space="preserve">it remains </w:t>
      </w:r>
      <w:r w:rsidR="00820E86" w:rsidRPr="00EB4F9C">
        <w:rPr>
          <w:rFonts w:ascii="Times New Roman" w:hAnsi="Times New Roman" w:cs="Times New Roman"/>
          <w:sz w:val="24"/>
          <w:szCs w:val="24"/>
        </w:rPr>
        <w:t>unknown</w:t>
      </w:r>
      <w:r w:rsidRPr="00EB4F9C">
        <w:rPr>
          <w:rFonts w:ascii="Times New Roman" w:hAnsi="Times New Roman" w:cs="Times New Roman"/>
          <w:sz w:val="24"/>
          <w:szCs w:val="24"/>
        </w:rPr>
        <w:t xml:space="preserve"> </w:t>
      </w:r>
      <w:r w:rsidR="00955691" w:rsidRPr="00EB4F9C">
        <w:rPr>
          <w:rFonts w:ascii="Times New Roman" w:hAnsi="Times New Roman" w:cs="Times New Roman"/>
          <w:sz w:val="24"/>
          <w:szCs w:val="24"/>
        </w:rPr>
        <w:t xml:space="preserve">whether these tumors originate directly from </w:t>
      </w:r>
      <w:r w:rsidR="00BB2BDE" w:rsidRPr="00EB4F9C">
        <w:rPr>
          <w:rFonts w:ascii="Times New Roman" w:hAnsi="Times New Roman" w:cs="Times New Roman"/>
          <w:sz w:val="24"/>
          <w:szCs w:val="24"/>
        </w:rPr>
        <w:t xml:space="preserve">pericentral hepatocytes or whether </w:t>
      </w:r>
      <w:r w:rsidR="00955691" w:rsidRPr="00EB4F9C">
        <w:rPr>
          <w:rFonts w:ascii="Times New Roman" w:hAnsi="Times New Roman" w:cs="Times New Roman"/>
          <w:sz w:val="24"/>
          <w:szCs w:val="24"/>
        </w:rPr>
        <w:t xml:space="preserve">high mutations in the </w:t>
      </w:r>
      <w:r w:rsidR="00955691" w:rsidRPr="00EB4F9C">
        <w:rPr>
          <w:rFonts w:ascii="Symbol" w:hAnsi="Symbol" w:cs="Times New Roman"/>
          <w:sz w:val="24"/>
          <w:szCs w:val="24"/>
        </w:rPr>
        <w:t></w:t>
      </w:r>
      <w:r w:rsidR="00955691" w:rsidRPr="00EB4F9C">
        <w:rPr>
          <w:rFonts w:ascii="Times New Roman" w:hAnsi="Times New Roman" w:cs="Times New Roman"/>
          <w:sz w:val="24"/>
          <w:szCs w:val="24"/>
        </w:rPr>
        <w:t xml:space="preserve">-catenin axis </w:t>
      </w:r>
      <w:r w:rsidR="006D42E5" w:rsidRPr="00EB4F9C">
        <w:rPr>
          <w:rFonts w:ascii="Times New Roman" w:hAnsi="Times New Roman" w:cs="Times New Roman"/>
          <w:sz w:val="24"/>
          <w:szCs w:val="24"/>
        </w:rPr>
        <w:t xml:space="preserve">can </w:t>
      </w:r>
      <w:r w:rsidR="00955691" w:rsidRPr="00EB4F9C">
        <w:rPr>
          <w:rFonts w:ascii="Times New Roman" w:hAnsi="Times New Roman" w:cs="Times New Roman"/>
          <w:sz w:val="24"/>
          <w:szCs w:val="24"/>
        </w:rPr>
        <w:t xml:space="preserve">cause the transformation of </w:t>
      </w:r>
      <w:r w:rsidRPr="00EB4F9C">
        <w:rPr>
          <w:rFonts w:ascii="Times New Roman" w:hAnsi="Times New Roman" w:cs="Times New Roman"/>
          <w:sz w:val="24"/>
          <w:szCs w:val="24"/>
        </w:rPr>
        <w:t xml:space="preserve">periportal hepatocytes </w:t>
      </w:r>
      <w:r w:rsidR="00955691" w:rsidRPr="00EB4F9C">
        <w:rPr>
          <w:rFonts w:ascii="Times New Roman" w:hAnsi="Times New Roman" w:cs="Times New Roman"/>
          <w:sz w:val="24"/>
          <w:szCs w:val="24"/>
        </w:rPr>
        <w:t xml:space="preserve">into </w:t>
      </w:r>
      <w:r w:rsidR="00955691" w:rsidRPr="00EB4F9C">
        <w:rPr>
          <w:rFonts w:ascii="Times New Roman" w:hAnsi="Times New Roman" w:cs="Times New Roman"/>
          <w:sz w:val="24"/>
          <w:szCs w:val="24"/>
        </w:rPr>
        <w:lastRenderedPageBreak/>
        <w:t>¨</w:t>
      </w:r>
      <w:r w:rsidR="00820E86" w:rsidRPr="00EB4F9C">
        <w:rPr>
          <w:rFonts w:ascii="Times New Roman" w:hAnsi="Times New Roman" w:cs="Times New Roman"/>
          <w:sz w:val="24"/>
          <w:szCs w:val="24"/>
        </w:rPr>
        <w:t>pericentral</w:t>
      </w:r>
      <w:r w:rsidR="00955691" w:rsidRPr="00EB4F9C">
        <w:rPr>
          <w:rFonts w:ascii="Times New Roman" w:hAnsi="Times New Roman" w:cs="Times New Roman"/>
          <w:sz w:val="24"/>
          <w:szCs w:val="24"/>
        </w:rPr>
        <w:t>-like hepatocytes¨</w:t>
      </w:r>
      <w:r w:rsidR="00820E86" w:rsidRPr="00EB4F9C">
        <w:rPr>
          <w:rFonts w:ascii="Times New Roman" w:hAnsi="Times New Roman" w:cs="Times New Roman"/>
          <w:sz w:val="24"/>
          <w:szCs w:val="24"/>
        </w:rPr>
        <w:t xml:space="preserve"> </w:t>
      </w:r>
      <w:r w:rsidR="00955691" w:rsidRPr="00EB4F9C">
        <w:rPr>
          <w:rFonts w:ascii="Times New Roman" w:hAnsi="Times New Roman" w:cs="Times New Roman"/>
          <w:sz w:val="24"/>
          <w:szCs w:val="24"/>
        </w:rPr>
        <w:t xml:space="preserve">to </w:t>
      </w:r>
      <w:r w:rsidR="001845B5" w:rsidRPr="00EB4F9C">
        <w:rPr>
          <w:rFonts w:ascii="Times New Roman" w:hAnsi="Times New Roman" w:cs="Times New Roman"/>
          <w:sz w:val="24"/>
          <w:szCs w:val="24"/>
        </w:rPr>
        <w:t xml:space="preserve"> promot</w:t>
      </w:r>
      <w:r w:rsidR="00955691" w:rsidRPr="00EB4F9C">
        <w:rPr>
          <w:rFonts w:ascii="Times New Roman" w:hAnsi="Times New Roman" w:cs="Times New Roman"/>
          <w:sz w:val="24"/>
          <w:szCs w:val="24"/>
        </w:rPr>
        <w:t xml:space="preserve">e aggressive pericentral-like tumors and poor </w:t>
      </w:r>
      <w:r w:rsidR="001845B5" w:rsidRPr="00EB4F9C">
        <w:rPr>
          <w:rFonts w:ascii="Times New Roman" w:hAnsi="Times New Roman" w:cs="Times New Roman"/>
          <w:sz w:val="24"/>
          <w:szCs w:val="24"/>
        </w:rPr>
        <w:t xml:space="preserve">prognosis </w:t>
      </w:r>
      <w:r w:rsidR="00BB2BDE"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{"citationItems":[{"id":"ITEM-1","itemData":{"DOI":"10.1002/hep.29254","ISBN":"2012122639","ISSN":"15273350","PMID":"28498607","abstract":"Hepatocellular carcinomas (HCCs) exhibit a diversity of molecular phenotypes, raising major challenges in clinical management. HCCs detected by surveillance programs at an early stage are candidates for potentially curative therapies (local ablation, resection, or transplantation). In the long term, transplantation provides the lowest recurrence rates. Treatment allocation is based on tumor number, size, vascular invasion, performance status, functional liver reserve, and the prediction of early (&lt;2 years) recurrence, which reflects the intrinsic aggressiveness of the tumor. Well-differentiated, potentially low-aggressiveness tumors form the heterogeneous molecular class of nonproliferative HCCs, characterized by an approximate 50% β-catenin mutation rate. To define the clinical, pathological, and molecular features and the outcome of nonproliferative HCCs, we constructed a 1,133-HCC transcriptomic metadata set and validated findings in a publically available 210-HCC RNA sequencing set. We show that nonproliferative HCCs preserve the zonation program that distributes metabolic functions along the portocentral axis in normal liver. More precisely, we identified two well-differentiated, nonproliferation subclasses, namely periportal-type (wild-type β-catenin) and perivenous-type (mutant β-catenin), which expressed negatively correlated gene networks. The new periportal-type subclass represented 29% of all HCCs; expressed a hepatocyte nuclear factor 4A–driven gene network, which was down-regulated in mouse hepatocyte nuclear factor 4A knockout mice; were early-stage tumors by Barcelona Clinic Liver Cancer, Cancer of the Liver Italian Program, and tumor–node–metastasis staging systems; had no macrovascular invasion; and showed the lowest metastasis-specific gene expression levels and TP53 mutation rates. Also, we identified an eight-gene periportal-type HCC signature, which was independently associated with the highest 2-year recurrence-free survival by multivariate analyses in two independent cohorts of 247 and 210 patients. Conclusion: Well-differentiated HCCs display mutually exclusive periportal or perivenous zonation programs. Among all HCCs, periportal-type tumors have the lowest intrinsic potential for early recurrence after curative resection. (Hepatology 2017;66:1502–1518).","author":[{"dropping-particle":"","family":"Désert","given":"Romain","non-dropping-particle":"","parse-names":false,"suffix":""},{"dropping-particle":"","family":"Rohart","given":"Florian","non-dropping-particle":"","parse-names":false,"suffix":""},{"dropping-particle":"","family":"Canal","given":"Frédéric","non-dropping-particle":"","parse-names":false,"suffix":""},{"dropping-particle":"","family":"Sicard","given":"Marie","non-dropping-particle":"","parse-names":false,"suffix":""},{"dropping-particle":"","family":"Desille","given":"Mireille","non-dropping-particle":"","parse-names":false,"suffix":""},{"dropping-particle":"","family":"Renaud","given":"Stéphanie","non-dropping-particle":"","parse-names":false,"suffix":""},{"dropping-particle":"","family":"Turlin","given":"Bruno","non-dropping-particle":"","parse-names":false,"suffix":""},{"dropping-particle":"","family":"Bellaud","given":"Pascale","non-dropping-particle":"","parse-names":false,"suffix":""},{"dropping-particle":"","family":"Perret","given":"Christine","non-dropping-particle":"","parse-names":false,"suffix":""},{"dropping-particle":"","family":"Clément","given":"Bruno","non-dropping-particle":"","parse-names":false,"suffix":""},{"dropping-particle":"","family":"Lê Cao","given":"Kim Anh","non-dropping-particle":"","parse-names":false,"suffix":""},{"dropping-particle":"","family":"Musso","given":"Orlando","non-dropping-particle":"","parse-names":false,"suffix":""}],"container-title":"Hepatology","id":"ITEM-1","issue":"5","issued":{"date-parts":[["2017"]]},"page":"1502-1518","title":"Human hepatocellular carcinomas with a periportal phenotype have the lowest potential for early recurrence after curative resection","type":"article-journal","volume":"66"},"uris":["http://www.mendeley.com/documents/?uuid=02a76c86-3783-44c3-9bc8-297d7ed4788c","http://www.mendeley.com/documents/?uuid=ddc108d2-b1e1-40fc-b742-3caa75357f6b"]}],"mendeley":{"formattedCitation":"[43]","plainTextFormattedCitation":"[43]","previouslyFormattedCitation":"[42]"},"properties":{"noteIndex":0},"schema":"https://github.com/citation-style-language/schema/raw/master/csl-citation.json"}</w:instrText>
      </w:r>
      <w:r w:rsidR="00BB2BDE"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[43]</w:t>
      </w:r>
      <w:r w:rsidR="00BB2BDE" w:rsidRPr="00EB4F9C">
        <w:rPr>
          <w:rFonts w:ascii="Times New Roman" w:hAnsi="Times New Roman" w:cs="Times New Roman"/>
          <w:sz w:val="24"/>
          <w:szCs w:val="24"/>
        </w:rPr>
        <w:fldChar w:fldCharType="end"/>
      </w:r>
      <w:r w:rsidR="00BB2BDE" w:rsidRPr="00EB4F9C">
        <w:rPr>
          <w:rFonts w:ascii="Times New Roman" w:hAnsi="Times New Roman" w:cs="Times New Roman"/>
          <w:sz w:val="24"/>
          <w:szCs w:val="24"/>
        </w:rPr>
        <w:t>.</w:t>
      </w:r>
    </w:p>
    <w:p w14:paraId="68BD6874" w14:textId="73386D33" w:rsidR="005C57D6" w:rsidRPr="00EB4F9C" w:rsidRDefault="005C57D6" w:rsidP="006D42E5">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Since hepatocyte population is very heterogenous with different metabolic and transcriptomic profiles depending on their location, it is not excluded that distinct populations might have different and exclusive roles in liver regeneration and HCC development</w:t>
      </w:r>
      <w:r w:rsidR="009B2A11" w:rsidRP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Clearly, specific markers to identify this divergent hepatocyte population </w:t>
      </w:r>
      <w:r w:rsidR="00E94797" w:rsidRPr="00EB4F9C">
        <w:rPr>
          <w:rFonts w:ascii="Times New Roman" w:hAnsi="Times New Roman" w:cs="Times New Roman"/>
          <w:sz w:val="24"/>
          <w:szCs w:val="24"/>
        </w:rPr>
        <w:t>combined with</w:t>
      </w:r>
      <w:r w:rsidRPr="00EB4F9C">
        <w:rPr>
          <w:rFonts w:ascii="Times New Roman" w:hAnsi="Times New Roman" w:cs="Times New Roman"/>
          <w:sz w:val="24"/>
          <w:szCs w:val="24"/>
        </w:rPr>
        <w:t xml:space="preserve"> fate-tracing studies in a non-specific</w:t>
      </w:r>
      <w:r w:rsidR="00E94797" w:rsidRP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tumor-inducing injury model are needed to determine their </w:t>
      </w:r>
      <w:r w:rsidR="00E94797" w:rsidRPr="00EB4F9C">
        <w:rPr>
          <w:rFonts w:ascii="Times New Roman" w:hAnsi="Times New Roman" w:cs="Times New Roman"/>
          <w:sz w:val="24"/>
          <w:szCs w:val="24"/>
        </w:rPr>
        <w:t xml:space="preserve">particular </w:t>
      </w:r>
      <w:r w:rsidRPr="00EB4F9C">
        <w:rPr>
          <w:rFonts w:ascii="Times New Roman" w:hAnsi="Times New Roman" w:cs="Times New Roman"/>
          <w:sz w:val="24"/>
          <w:szCs w:val="24"/>
        </w:rPr>
        <w:t>contribution</w:t>
      </w:r>
      <w:r w:rsidR="00962435" w:rsidRPr="00EB4F9C">
        <w:rPr>
          <w:rFonts w:ascii="Times New Roman" w:hAnsi="Times New Roman" w:cs="Times New Roman"/>
          <w:sz w:val="24"/>
          <w:szCs w:val="24"/>
        </w:rPr>
        <w:t xml:space="preserve"> in liver regeneration and HCC</w:t>
      </w:r>
      <w:r w:rsidRPr="00EB4F9C">
        <w:rPr>
          <w:rFonts w:ascii="Times New Roman" w:hAnsi="Times New Roman" w:cs="Times New Roman"/>
          <w:sz w:val="24"/>
          <w:szCs w:val="24"/>
        </w:rPr>
        <w:t xml:space="preserve">, and to understand how perturbation of metabolic zonation can contribute </w:t>
      </w:r>
      <w:r w:rsidR="00962435" w:rsidRPr="00EB4F9C">
        <w:rPr>
          <w:rFonts w:ascii="Times New Roman" w:hAnsi="Times New Roman" w:cs="Times New Roman"/>
          <w:sz w:val="24"/>
          <w:szCs w:val="24"/>
        </w:rPr>
        <w:t>to these processes</w:t>
      </w:r>
      <w:r w:rsidRPr="00EB4F9C">
        <w:rPr>
          <w:rFonts w:ascii="Times New Roman" w:hAnsi="Times New Roman" w:cs="Times New Roman"/>
          <w:sz w:val="24"/>
          <w:szCs w:val="24"/>
        </w:rPr>
        <w:t>.</w:t>
      </w:r>
      <w:r w:rsidR="009B2A11" w:rsidRPr="00EB4F9C">
        <w:rPr>
          <w:rFonts w:ascii="Times New Roman" w:hAnsi="Times New Roman" w:cs="Times New Roman"/>
          <w:sz w:val="24"/>
          <w:szCs w:val="24"/>
        </w:rPr>
        <w:t xml:space="preserve"> </w:t>
      </w:r>
      <w:r w:rsidR="006A689A" w:rsidRPr="00EB4F9C">
        <w:rPr>
          <w:rFonts w:ascii="Times New Roman" w:hAnsi="Times New Roman" w:cs="Times New Roman"/>
          <w:sz w:val="24"/>
          <w:szCs w:val="24"/>
        </w:rPr>
        <w:t xml:space="preserve">Work from our lab suggest that </w:t>
      </w:r>
      <w:r w:rsidR="009B2A11" w:rsidRPr="00EB4F9C">
        <w:rPr>
          <w:rFonts w:ascii="Times New Roman" w:hAnsi="Times New Roman" w:cs="Times New Roman"/>
          <w:sz w:val="24"/>
          <w:szCs w:val="24"/>
        </w:rPr>
        <w:t xml:space="preserve">URI expression in hepatocytes induces HCC </w:t>
      </w:r>
      <w:r w:rsidR="009B2A1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Reports","id":"ITEM-1","issue":"3","issued":{"date-parts":[["2017"]]},"title":"Hepatocellular Carcinomas Originate Predominantly from Hepatocytes and Benign Lesions from Hepatic Progenitor Cells","type":"article-journal","volume":"19"},"uris":["http://www.mendeley.com/documents/?uuid=d6bf068a-5f32-3cc0-889e-5b4ebfef82e8"]},{"id":"ITEM-2","itemData":{"DOI":"10.1016/j.ccell.2016.06.023","ISSN":"18783686","PMID":"27505673","abstract":"Cancer cells can adapt and survive under low nutrient conditions, but underlying mechanisms remain poorly explored. We demonstrate here that glucose maintains a functional complex between the co-chaperone URI, PP1γ, and OGT, the enzyme catalyzing O-GlcNAcylation. Glucose deprivation induces the activation of PKA, which phosphorylates URI at Ser-371, resulting in PP1γ release and URI-mediated OGT inhibition. Low OGT activity reduces O-GlcNAcylation and promotes c-MYC degradation to maintain cell survival. In the presence of glucose, PP1γ-bound URI increases OGT and c-MYC levels. Accordingly, mice expressing non-phosphorylatable URI (S371A) in hepatocytes exhibit high OGT activity and c-MYC stabilization, accelerating liver tumorigenesis in agreement with c-MYC oncogenic functions. Our work uncovers that URI-regulated OGT confers c-MYC-dependent survival functions in response to glucose fluctuations.","author":[{"dropping-particle":"","family":"Burén","given":"Stefan","non-dropping-particle":"","parse-names":false,"suffix":""},{"dropping-particle":"","family":"Gomes","given":"Ana L.","non-dropping-particle":"","parse-names":false,"suffix":""},{"dropping-particle":"","family":"Teijeiro","given":"Ana","non-dropping-particle":"","parse-names":false,"suffix":""},{"dropping-particle":"","family":"Fawal","given":"Mohamad Ali","non-dropping-particle":"","parse-names":false,"suffix":""},{"dropping-particle":"","family":"Yilmaz","given":"Mahmut","non-dropping-particle":"","parse-names":false,"suffix":""},{"dropping-particle":"","family":"Tummala","given":"Krishna S.","non-dropping-particle":"","parse-names":false,"suffix":""},{"dropping-particle":"","family":"Perez","given":"Manuel","non-dropping-particle":"","parse-names":false,"suffix":""},{"dropping-particle":"","family":"Rodriguez-Justo","given":"Manuel","non-dropping-particle":"","parse-names":false,"suffix":""},{"dropping-particle":"","family":"Campos-Olivas","given":"Ramón","non-dropping-particle":"","parse-names":false,"suffix":""},{"dropping-particle":"","family":"Megías","given":"Diego","non-dropping-particle":"","parse-names":false,"suffix":""},{"dropping-particle":"","family":"Djouder","given":"Nabil","non-dropping-particle":"","parse-names":false,"suffix":""}],"container-title":"Cancer Cell","id":"ITEM-2","issue":"2","issued":{"date-parts":[["2016"]]},"page":"290-307","title":"Regulation of OGT by URI in Response to Glucose Confers c-MYC-Dependent Survival Mechanisms","type":"article-journal","volume":"30"},"uris":["http://www.mendeley.com/documents/?uuid=26beec7e-acbb-45d5-8a2a-b28c1f7b5b4a","http://www.mendeley.com/documents/?uuid=b33f2d42-2594-49bd-95d9-768d31c42a65","http://www.mendeley.com/documents/?uuid=25c0b22e-78f2-4b58-976b-4275ac0799f3","http://www.mendeley.com/documents/?uuid=7a54de36-ddbe-4564-b4e3-4c24d975d04d","http://www.mendeley.com/documents/?uuid=d17c2f63-0b92-4ace-80b8-f95011aaac09"]},{"id":"ITEM-3","itemData":{"DOI":"10.1016/j.ccell.2016.05.020","ISSN":"18783686","abstract":"Obesity increases hepatocellular carcinoma (HCC) risks via unknown mediators. We report that hepatic unconventional prefoldin RPB5 interactor (URI) couples nutrient surpluses to inflammation and non-alcoholic steatohepatitis (NASH), a common cause of HCC. URI-induced DNA damage in hepatocytes triggers inflammation via T helper 17 (Th17) lymphocytes and interleukin 17A (IL-17A). This induces white adipose tissue neutrophil infiltration mediating insulin resistance (IR) and fatty acid release, stored in liver as triglycerides, causing NASH. NASH and subsequently HCC are prevented by pharmacological suppression of Th17 cell differentiation, IL-17A blocking antibodies, and genetic ablation of the IL-17A receptor in myeloid cells. Human hepatitis, fatty liver, and viral hepatitis-associated HCC exhibit increased IL-17A correlating positively with steatosis. IL-17A blockers may prevent IR, NASH, and HCC in high-risk patients.","author":[{"dropping-particle":"","family":"Gomes","given":"Ana L.","non-dropping-particle":"","parse-names":false,"suffix":""},{"dropping-particle":"","family":"Teijeiro","given":"Ana","non-dropping-particle":"","parse-names":false,"suffix":""},{"dropping-particle":"","family":"Burén","given":"Stefan","non-dropping-particle":"","parse-names":false,"suffix":""},{"dropping-particle":"","family":"Tummala","given":"Krishna S.","non-dropping-particle":"","parse-names":false,"suffix":""},{"dropping-particle":"","family":"Yilmaz","given":"Mahmut","non-dropping-particle":"","parse-names":false,"suffix":""},{"dropping-particle":"","family":"Waisman","given":"Ari","non-dropping-particle":"","parse-names":false,"suffix":""},{"dropping-particle":"","family":"Theurillat","given":"Jean Philippe","non-dropping-particle":"","parse-names":false,"suffix":""},{"dropping-particle":"","family":"Perna","given":"Cristian","non-dropping-particle":"","parse-names":false,"suffix":""},{"dropping-particle":"","family":"Djouder","given":"Nabil","non-dropping-particle":"","parse-names":false,"suffix":""}],"container-title":"Cancer Cell","id":"ITEM-3","issue":"1","issued":{"date-parts":[["2016"]]},"title":"Metabolic Inflammation-Associated IL-17A Causes Non-alcoholic Steatohepatitis and Hepatocellular Carcinoma","type":"article-journal","volume":"30"},"uris":["http://www.mendeley.com/documents/?uuid=4afbb0ea-07ac-3a72-b703-dcab9442bf60"]},{"id":"ITEM-4","itemData":{"DOI":"10.1016/j.ccell.2014.10.002","ISSN":"18783686","PMID":"25453901","abstract":"Molecular mechanisms responsible for hepatocellular carcinoma (HCC) remain largely unknown. Using genetically engineered mouse models, we show that hepatocyte-specific expression of unconventional prefoldin RPB5 interactor (URI) leads to a multistep process of HCC development, whereas its genetic reduction in hepatocytes protects against diethylnitrosamine (DEN)-induced HCC. URI inhibits aryl hydrocarbon (AhR)- and estrogen receptor (ER)-mediated transcription of enzymes implicated in L-tryptophan/kynurenine/nicotinamideadenine dinucleotide (NAD+) metabolism, thereby causing DNA damage at early stages of tumorigenesis. Restoring NAD+ pools with nicotinamide riboside (NR) prevents DNA damage and tumor formation. Consistently, URI expression in human HCC is associated with poor survival and correlates negatively with L-tryptophan catabolism pathway. Our results suggest that boosting NAD+ can be prophylactic or therapeutic in HCC.","author":[{"dropping-particle":"","family":"Tummala","given":"Krishna S.","non-dropping-particle":"","parse-names":false,"suffix":""},{"dropping-particle":"","family":"Gomes","given":"Ana L.","non-dropping-particle":"","parse-names":false,"suffix":""},{"dropping-particle":"","family":"Yilmaz","given":"Mahmut","non-dropping-particle":"","parse-names":false,"suffix":""},{"dropping-particle":"","family":"Graña","given":"Osvaldo","non-dropping-particle":"","parse-names":false,"suffix":""},{"dropping-particle":"","family":"Bakiri","given":"Latifa","non-dropping-particle":"","parse-names":false,"suffix":""},{"dropping-particle":"","family":"Ruppen","given":"Isabel","non-dropping-particle":"","parse-names":false,"suffix":""},{"dropping-particle":"","family":"Ximénez-Embún","given":"Pilar","non-dropping-particle":"","parse-names":false,"suffix":""},{"dropping-particle":"","family":"Sheshappanavar","given":"Vinayata","non-dropping-particle":"","parse-names":false,"suffix":""},{"dropping-particle":"","family":"Rodriguez-Justo","given":"Manuel","non-dropping-particle":"","parse-names":false,"suffix":""},{"dropping-particle":"","family":"Pisano","given":"David G.","non-dropping-particle":"","parse-names":false,"suffix":""},{"dropping-particle":"","family":"Wagner","given":"Erwin F.","non-dropping-particle":"","parse-names":false,"suffix":""},{"dropping-particle":"","family":"Djouder","given":"Nabil","non-dropping-particle":"","parse-names":false,"suffix":""}],"container-title":"Cancer Cell","id":"ITEM-4","issue":"6","issued":{"date-parts":[["2014"]]},"page":"826-839","title":"Inhibition of De Novo NAD+ Synthesis by Oncogenic URI Causes Liver Tumorigenesis through DNA Damage","type":"article-journal","volume":"26"},"uris":["http://www.mendeley.com/documents/?uuid=407b1df5-18e5-424a-b59b-ed6cdad6981f","http://www.mendeley.com/documents/?uuid=6124de77-6220-4721-883a-32620d17bfbd","http://www.mendeley.com/documents/?uuid=e482b275-6038-4bad-a974-65a93d784e65","http://www.mendeley.com/documents/?uuid=ca6b7be0-2ee9-44bd-b715-8b36d024592b","http://www.mendeley.com/documents/?uuid=227ebc0a-6405-469a-b540-2ad21eb099a3"]}],"mendeley":{"formattedCitation":"[8,31–33]","plainTextFormattedCitation":"[8,31–33]","previouslyFormattedCitation":"[7,30–32]"},"properties":{"noteIndex":0},"schema":"https://github.com/citation-style-language/schema/raw/master/csl-citation.json"}</w:instrText>
      </w:r>
      <w:r w:rsidR="009B2A1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[8,31–33]</w:t>
      </w:r>
      <w:r w:rsidR="009B2A11" w:rsidRPr="00EB4F9C">
        <w:rPr>
          <w:rFonts w:ascii="Times New Roman" w:hAnsi="Times New Roman" w:cs="Times New Roman"/>
          <w:sz w:val="24"/>
          <w:szCs w:val="24"/>
        </w:rPr>
        <w:fldChar w:fldCharType="end"/>
      </w:r>
      <w:r w:rsidR="00E94797" w:rsidRPr="00EB4F9C">
        <w:rPr>
          <w:rFonts w:ascii="Times New Roman" w:hAnsi="Times New Roman" w:cs="Times New Roman"/>
          <w:sz w:val="24"/>
          <w:szCs w:val="24"/>
        </w:rPr>
        <w:t xml:space="preserve">. Moreover, </w:t>
      </w:r>
      <w:r w:rsidR="009B2A11" w:rsidRPr="00EB4F9C">
        <w:rPr>
          <w:rFonts w:ascii="Times New Roman" w:hAnsi="Times New Roman" w:cs="Times New Roman"/>
          <w:sz w:val="24"/>
          <w:szCs w:val="24"/>
        </w:rPr>
        <w:t xml:space="preserve">URI </w:t>
      </w:r>
      <w:r w:rsidR="006A689A" w:rsidRPr="00EB4F9C">
        <w:rPr>
          <w:rFonts w:ascii="Times New Roman" w:hAnsi="Times New Roman" w:cs="Times New Roman"/>
          <w:sz w:val="24"/>
          <w:szCs w:val="24"/>
        </w:rPr>
        <w:t>marks the slow-cycling label-retaining cells within the intestinal crypts</w:t>
      </w:r>
      <w:r w:rsidR="00E94797" w:rsidRPr="00EB4F9C">
        <w:rPr>
          <w:rFonts w:ascii="Times New Roman" w:hAnsi="Times New Roman" w:cs="Times New Roman"/>
          <w:sz w:val="24"/>
          <w:szCs w:val="24"/>
        </w:rPr>
        <w:t xml:space="preserve">, </w:t>
      </w:r>
      <w:r w:rsidR="006A689A" w:rsidRPr="00EB4F9C">
        <w:rPr>
          <w:rFonts w:ascii="Times New Roman" w:hAnsi="Times New Roman" w:cs="Times New Roman"/>
          <w:sz w:val="24"/>
          <w:szCs w:val="24"/>
        </w:rPr>
        <w:t xml:space="preserve">which represent the facultative stem cell pool capable of repopulating the organ after ionizing radiations </w:t>
      </w:r>
      <w:r w:rsidR="009B2A1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{"citationItems":[{"id":"ITEM-1","itemData":{"DOI":"10.1126/science.aaq1165","ISSN":"10959203","PMID":"31147493","abstract":"Ionizing radiation (IR) can cause gastrointestinal syndrome (GIS), a lethal disorder, by means of unknown mechanisms. We show that high-dose irradiation increases unconventional prefoldin RPB5 interactor (URI) levels in mouse intestinal crypt, but organ regeneration correlates with URI reductions. URI overexpression in intestine protects mice from radiation-induced GIS, whereas halving URI expression sensitizes mice to IR. URI specifically inhibits b-catenin in stem cell–like label-retaining (LR) cells, which are essential for organ regeneration after IR. URI reduction activates b-catenin–induced c-MYC expression, causing proliferation of and DNA damage to LR cells, rendering them radiosensitive. Therefore, URI labels LR cells which promote tissue regeneration in response to high-dose irradiation, and c-MYC inhibitors could be countermeasures for humans at risk of developing GIS.","author":[{"dropping-particle":"","family":"Chaves-Pérez","given":"Almudena","non-dropping-particle":"","parse-names":false,"suffix":""},{"dropping-particle":"","family":"Yilmaz","given":"Mahmut","non-dropping-particle":"","parse-names":false,"suffix":""},{"dropping-particle":"","family":"Perna","given":"Cristian","non-dropping-particle":"","parse-names":false,"suffix":""},{"dropping-particle":"","family":"La Rosa","given":"Sergio","non-dropping-particle":"De","parse-names":false,"suffix":""},{"dropping-particle":"","family":"Djouder","given":"Nabil","non-dropping-particle":"","parse-names":false,"suffix":""}],"container-title":"Science","id":"ITEM-1","issue":"6443","issued":{"date-parts":[["2019"]]},"title":"URI is required to maintain intestinal architecture during ionizing radiation","type":"article-journal","volume":"364"},"uris":["http://www.mendeley.com/documents/?uuid=53f8e7f0-3e71-4a6b-a1cd-6e52cf45ee8d","http://www.mendeley.com/documents/?uuid=7dd1fc94-2e94-4ce8-892c-f351aba8e707","http://www.mendeley.com/documents/?uuid=a26d0072-ce9f-44e4-9407-353ab0f6f389"]}],"mendeley":{"formattedCitation":"[60]","plainTextFormattedCitation":"[60]","previouslyFormattedCitation":"[59]"},"properties":{"noteIndex":0},"schema":"https://github.com/citation-style-language/schema/raw/master/csl-citation.json"}</w:instrText>
      </w:r>
      <w:r w:rsidR="009B2A1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[60]</w:t>
      </w:r>
      <w:r w:rsidR="009B2A11" w:rsidRPr="00EB4F9C">
        <w:rPr>
          <w:rFonts w:ascii="Times New Roman" w:hAnsi="Times New Roman" w:cs="Times New Roman"/>
          <w:sz w:val="24"/>
          <w:szCs w:val="24"/>
        </w:rPr>
        <w:fldChar w:fldCharType="end"/>
      </w:r>
      <w:r w:rsidR="006A689A" w:rsidRPr="00EB4F9C">
        <w:rPr>
          <w:rFonts w:ascii="Times New Roman" w:hAnsi="Times New Roman" w:cs="Times New Roman"/>
          <w:sz w:val="24"/>
          <w:szCs w:val="24"/>
        </w:rPr>
        <w:t>. Therefore</w:t>
      </w:r>
      <w:r w:rsidR="00D752E7" w:rsidRPr="00EB4F9C">
        <w:rPr>
          <w:rFonts w:ascii="Times New Roman" w:hAnsi="Times New Roman" w:cs="Times New Roman"/>
          <w:sz w:val="24"/>
          <w:szCs w:val="24"/>
        </w:rPr>
        <w:t>,</w:t>
      </w:r>
      <w:r w:rsidR="006A689A" w:rsidRPr="00EB4F9C">
        <w:rPr>
          <w:rFonts w:ascii="Times New Roman" w:hAnsi="Times New Roman" w:cs="Times New Roman"/>
          <w:sz w:val="24"/>
          <w:szCs w:val="24"/>
        </w:rPr>
        <w:t xml:space="preserve"> </w:t>
      </w:r>
      <w:r w:rsidR="009B2A11" w:rsidRPr="00EB4F9C">
        <w:rPr>
          <w:rFonts w:ascii="Times New Roman" w:hAnsi="Times New Roman" w:cs="Times New Roman"/>
          <w:sz w:val="24"/>
          <w:szCs w:val="24"/>
        </w:rPr>
        <w:t>deciphering the localization of URI in the liver</w:t>
      </w:r>
      <w:r w:rsidR="00E94797" w:rsidRPr="00EB4F9C">
        <w:rPr>
          <w:rFonts w:ascii="Times New Roman" w:hAnsi="Times New Roman" w:cs="Times New Roman"/>
          <w:sz w:val="24"/>
          <w:szCs w:val="24"/>
        </w:rPr>
        <w:t xml:space="preserve">, </w:t>
      </w:r>
      <w:r w:rsidR="009B2A11" w:rsidRPr="00EB4F9C">
        <w:rPr>
          <w:rFonts w:ascii="Times New Roman" w:hAnsi="Times New Roman" w:cs="Times New Roman"/>
          <w:sz w:val="24"/>
          <w:szCs w:val="24"/>
        </w:rPr>
        <w:t>as well as it</w:t>
      </w:r>
      <w:r w:rsidR="00D752E7" w:rsidRPr="00EB4F9C">
        <w:rPr>
          <w:rFonts w:ascii="Times New Roman" w:hAnsi="Times New Roman" w:cs="Times New Roman"/>
          <w:sz w:val="24"/>
          <w:szCs w:val="24"/>
        </w:rPr>
        <w:t>s</w:t>
      </w:r>
      <w:r w:rsidR="009B2A11" w:rsidRPr="00EB4F9C">
        <w:rPr>
          <w:rFonts w:ascii="Times New Roman" w:hAnsi="Times New Roman" w:cs="Times New Roman"/>
          <w:sz w:val="24"/>
          <w:szCs w:val="24"/>
        </w:rPr>
        <w:t xml:space="preserve"> role in regeneration could</w:t>
      </w:r>
      <w:r w:rsidR="00E94797" w:rsidRPr="00EB4F9C">
        <w:rPr>
          <w:rFonts w:ascii="Times New Roman" w:hAnsi="Times New Roman" w:cs="Times New Roman"/>
          <w:sz w:val="24"/>
          <w:szCs w:val="24"/>
        </w:rPr>
        <w:t xml:space="preserve"> </w:t>
      </w:r>
      <w:r w:rsidR="009B2A11" w:rsidRPr="00EB4F9C">
        <w:rPr>
          <w:rFonts w:ascii="Times New Roman" w:hAnsi="Times New Roman" w:cs="Times New Roman"/>
          <w:sz w:val="24"/>
          <w:szCs w:val="24"/>
        </w:rPr>
        <w:t xml:space="preserve">address </w:t>
      </w:r>
      <w:r w:rsidR="006A689A" w:rsidRPr="00EB4F9C">
        <w:rPr>
          <w:rFonts w:ascii="Times New Roman" w:hAnsi="Times New Roman" w:cs="Times New Roman"/>
          <w:sz w:val="24"/>
          <w:szCs w:val="24"/>
        </w:rPr>
        <w:t xml:space="preserve">the </w:t>
      </w:r>
      <w:r w:rsidR="009B2A11" w:rsidRPr="00EB4F9C">
        <w:rPr>
          <w:rFonts w:ascii="Times New Roman" w:hAnsi="Times New Roman" w:cs="Times New Roman"/>
          <w:sz w:val="24"/>
          <w:szCs w:val="24"/>
        </w:rPr>
        <w:t xml:space="preserve">complex relationship between regeneration and HCC development. </w:t>
      </w:r>
      <w:r w:rsidR="006A689A" w:rsidRPr="00EB4F9C">
        <w:rPr>
          <w:rFonts w:ascii="Times New Roman" w:hAnsi="Times New Roman" w:cs="Times New Roman"/>
          <w:sz w:val="24"/>
          <w:szCs w:val="24"/>
        </w:rPr>
        <w:t>Finally</w:t>
      </w:r>
      <w:r w:rsidR="009B2A11" w:rsidRPr="00EB4F9C">
        <w:rPr>
          <w:rFonts w:ascii="Times New Roman" w:hAnsi="Times New Roman" w:cs="Times New Roman"/>
          <w:sz w:val="24"/>
          <w:szCs w:val="24"/>
        </w:rPr>
        <w:t xml:space="preserve">, </w:t>
      </w:r>
      <w:r w:rsidR="006A689A" w:rsidRPr="00EB4F9C">
        <w:rPr>
          <w:rFonts w:ascii="Times New Roman" w:hAnsi="Times New Roman" w:cs="Times New Roman"/>
          <w:sz w:val="24"/>
          <w:szCs w:val="24"/>
        </w:rPr>
        <w:t xml:space="preserve">it is important to mention that </w:t>
      </w:r>
      <w:r w:rsidR="009B2A11" w:rsidRPr="00EB4F9C">
        <w:rPr>
          <w:rFonts w:ascii="Times New Roman" w:hAnsi="Times New Roman" w:cs="Times New Roman"/>
          <w:sz w:val="24"/>
          <w:szCs w:val="24"/>
        </w:rPr>
        <w:t>translating findings into human should be more and more considered</w:t>
      </w:r>
      <w:r w:rsidR="00E94797" w:rsidRPr="00EB4F9C">
        <w:rPr>
          <w:rFonts w:ascii="Times New Roman" w:hAnsi="Times New Roman" w:cs="Times New Roman"/>
          <w:sz w:val="24"/>
          <w:szCs w:val="24"/>
        </w:rPr>
        <w:t>,</w:t>
      </w:r>
      <w:r w:rsidR="009B2A11" w:rsidRPr="00EB4F9C">
        <w:rPr>
          <w:rFonts w:ascii="Times New Roman" w:hAnsi="Times New Roman" w:cs="Times New Roman"/>
          <w:sz w:val="24"/>
          <w:szCs w:val="24"/>
        </w:rPr>
        <w:t xml:space="preserve"> since differences in genetic, transcriptional and metabolic profiles between mouse and human hepatocytes might generate divergent results.</w:t>
      </w:r>
    </w:p>
    <w:p w14:paraId="303CD0B2" w14:textId="77777777" w:rsidR="006D42E5" w:rsidRPr="00F561F0" w:rsidRDefault="006D42E5" w:rsidP="006D42E5">
      <w:pPr>
        <w:spacing w:after="0" w:line="480" w:lineRule="auto"/>
        <w:ind w:firstLine="708"/>
        <w:jc w:val="both"/>
        <w:rPr>
          <w:rFonts w:ascii="Times New Roman" w:hAnsi="Times New Roman" w:cs="Times New Roman"/>
          <w:sz w:val="24"/>
          <w:szCs w:val="24"/>
        </w:rPr>
      </w:pPr>
    </w:p>
    <w:p w14:paraId="6CD92475" w14:textId="2FF881D4" w:rsidR="009B2A11" w:rsidRPr="00EB4F9C" w:rsidRDefault="009B2A11" w:rsidP="008125F9">
      <w:pPr>
        <w:spacing w:line="480" w:lineRule="auto"/>
        <w:jc w:val="both"/>
        <w:rPr>
          <w:rFonts w:ascii="Times New Roman" w:hAnsi="Times New Roman" w:cs="Times New Roman"/>
          <w:sz w:val="24"/>
          <w:szCs w:val="24"/>
        </w:rPr>
      </w:pPr>
      <w:r w:rsidRPr="008125F9">
        <w:rPr>
          <w:rFonts w:ascii="Times New Roman" w:hAnsi="Times New Roman"/>
          <w:i/>
          <w:sz w:val="24"/>
          <w:szCs w:val="24"/>
        </w:rPr>
        <w:t>Ploidy in liver regeneration and HCC</w:t>
      </w:r>
      <w:r w:rsidR="00EB4F9C">
        <w:rPr>
          <w:rFonts w:ascii="Times New Roman" w:hAnsi="Times New Roman"/>
          <w:i/>
          <w:sz w:val="24"/>
          <w:szCs w:val="24"/>
        </w:rPr>
        <w:t>.</w:t>
      </w:r>
      <w:r w:rsidR="00EB4F9C">
        <w:rPr>
          <w:rFonts w:ascii="Times New Roman" w:hAnsi="Times New Roman" w:cs="Times New Roman"/>
          <w:b/>
          <w:sz w:val="24"/>
          <w:szCs w:val="24"/>
        </w:rPr>
        <w:t xml:space="preserve"> </w:t>
      </w:r>
      <w:r w:rsidRPr="00EB4F9C">
        <w:rPr>
          <w:rFonts w:ascii="Times New Roman" w:hAnsi="Times New Roman" w:cs="Times New Roman"/>
          <w:b/>
          <w:sz w:val="24"/>
          <w:szCs w:val="24"/>
        </w:rPr>
        <w:t>Polyploidy</w:t>
      </w:r>
      <w:r w:rsidR="00A62016">
        <w:rPr>
          <w:rFonts w:ascii="Times New Roman" w:hAnsi="Times New Roman" w:cs="Times New Roman"/>
          <w:b/>
          <w:sz w:val="24"/>
          <w:szCs w:val="24"/>
        </w:rPr>
        <w:t xml:space="preserve"> </w:t>
      </w:r>
      <w:r w:rsidRPr="00EB4F9C">
        <w:rPr>
          <w:rFonts w:ascii="Times New Roman" w:hAnsi="Times New Roman" w:cs="Times New Roman"/>
          <w:sz w:val="24"/>
          <w:szCs w:val="24"/>
        </w:rPr>
        <w:t xml:space="preserve">is a characteristic of hepatocytes that links liver regeneration to HCC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{"citationItems":[{"id":"ITEM-1","itemData":{"DOI":"10.1038/s41575-020-0284-x","ISSN":"17595053","PMID":"32242122","abstract":"Polyploidy (or whole-genome duplication) is the condition of having more than two basic sets of chromosomes. Polyploidization is well tolerated in many species and can lead to specific biological functions. In mammals, programmed polyploidization takes place during development in certain tissues, such as the heart and placenta, and is considered a feature of differentiation. However, unscheduled polyploidization can cause genomic instability and has been observed in pathological conditions, such as cancer. Polyploidy of the liver parenchyma was first described more than 100 years ago. The liver is one of the few mammalian organs that display changes in polyploidy during homeostasis, regeneration and in response to damage. In the human liver, approximately 30% of hepatocytes are polyploid. The polyploidy of hepatocytes results from both nuclear polyploidy (an increase in the amount of DNA per nucleus) and cellular polyploidy (an increase in the number of nuclei per cell). In this Review, we discuss the regulation of polyploidy in liver development and pathophysiology. We also provide an overview of current knowledge about the mechanisms of hepatocyte polyploidization, its biological importance and the fate of polyploid hepatocytes during liver tumorigenesis.","author":[{"dropping-particle":"","family":"Donne","given":"Romain","non-dropping-particle":"","parse-names":false,"suffix":""},{"dropping-particle":"","family":"Saroul-Aïnama","given":"Maëva","non-dropping-particle":"","parse-names":false,"suffix":""},{"dropping-particle":"","family":"Cordier","given":"Pierre","non-dropping-particle":"","parse-names":false,"suffix":""},{"dropping-particle":"","family":"Celton-Morizur","given":"Séverine","non-dropping-particle":"","parse-names":false,"suffix":""},{"dropping-particle":"","family":"Desdouets","given":"Chantal","non-dropping-particle":"","parse-names":false,"suffix":""}],"container-title":"Nature Reviews Gastroenterology and Hepatology","id":"ITEM-1","issue":"7","issued":{"date-parts":[["2020"]]},"page":"391-405","publisher":"Springer US","title":"Polyploidy in liver development, homeostasis and disease","type":"article-journal","volume":"17"},"uris":["http://www.mendeley.com/documents/?uuid=f06267db-6881-4373-9a01-6e9f71be5416","http://www.mendeley.com/documents/?uuid=488d6a37-f09b-4485-9f8a-4ea056ee949b"]}],"mendeley":{"formattedCitation":"[61]","plainTextFormattedCitation":"[61]","previouslyFormattedCitation":"[60]"},"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[61]</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Polyploid hepatocytes represent &gt;80% of the hepatocyte population in rodent livers and around 30% of that in human livers. The roles of diploid and polyploid cells in homeostasis and disease are not fully understood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{"citationItems":[{"id":"ITEM-1","itemData":{"DOI":"10.1038/cddis.2017.167","ISSN":"20414889","abstract":"A characteristic cellular feature of the mammalian liver is the progressive polyploidization of the hepatocytes, where individual cells acquire more than two sets of chromosomes. Polyploidization results from cytokinesis failure that takes place progressively during the course of postnatal development. The proportion of polyploidy also increases with the aging process or with cellular stress such as surgical resection, toxic stimulation, metabolic overload, or oxidative damage, to involve as much as 90% of the hepatocytes in mice and 40% in humans. Hepatocyte polyploidization is generally considered an indicator of terminal differentiation and cellular senescence, and related to the dysfunction of insulin and p53/p21 signaling pathways. Interestingly, the high prevalence of hepatocyte polyploidization in the aged mouse liver can be reversed when the senescent hepatocytes are serially transplanted into young mouse livers. Here we review the current knowledge on the mechanism of hepatocytes polyploidization during postnatal growth, aging, and liver diseases. The biologic significance of polyploidization in senescent reversal, within the context of new ways to think of liver aging and liver diseases is considered.","author":[{"dropping-particle":"","family":"Wang","given":"Min Jun","non-dropping-particle":"","parse-names":false,"suffix":""},{"dropping-particle":"","family":"Chen","given":"Fei","non-dropping-particle":"","parse-names":false,"suffix":""},{"dropping-particle":"","family":"Lau","given":"Joseph T.Y.","non-dropping-particle":"","parse-names":false,"suffix":""},{"dropping-particle":"","family":"Hu","given":"Yi Ping","non-dropping-particle":"","parse-names":false,"suffix":""}],"container-title":"Cell death &amp; disease","id":"ITEM-1","issue":"5","issued":{"date-parts":[["2017"]]},"title":"Hepatocyte polyploidization and its association with pathophysiological processes","type":"article","volume":"8"},"uris":["http://www.mendeley.com/documents/?uuid=fb83e3d9-8e3c-4da4-ad50-25d7a326f244","http://www.mendeley.com/documents/?uuid=77bac5f7-adc1-4ff9-916e-825afdcf5d97"]},{"id":"ITEM-2","itemData":{"DOI":"10.1038/s41575-020-0284-x","ISSN":"17595053","PMID":"32242122","abstract":"Polyploidy (or whole-genome duplication) is the condition of having more than two basic sets of chromosomes. Polyploidization is well tolerated in many species and can lead to specific biological functions. In mammals, programmed polyploidization takes place during development in certain tissues, such as the heart and placenta, and is considered a feature of differentiation. However, unscheduled polyploidization can cause genomic instability and has been observed in pathological conditions, such as cancer. Polyploidy of the liver parenchyma was first described more than 100 years ago. The liver is one of the few mammalian organs that display changes in polyploidy during homeostasis, regeneration and in response to damage. In the human liver, approximately 30% of hepatocytes are polyploid. The polyploidy of hepatocytes results from both nuclear polyploidy (an increase in the amount of DNA per nucleus) and cellular polyploidy (an increase in the number of nuclei per cell). In this Review, we discuss the regulation of polyploidy in liver development and pathophysiology. We also provide an overview of current knowledge about the mechanisms of hepatocyte polyploidization, its biological importance and the fate of polyploid hepatocytes during liver tumorigenesis.","author":[{"dropping-particle":"","family":"Donne","given":"Romain","non-dropping-particle":"","parse-names":false,"suffix":""},{"dropping-particle":"","family":"Saroul-Aïnama","given":"Maëva","non-dropping-particle":"","parse-names":false,"suffix":""},{"dropping-particle":"","family":"Cordier","given":"Pierre","non-dropping-particle":"","parse-names":false,"suffix":""},{"dropping-particle":"","family":"Celton-Morizur","given":"Séverine","non-dropping-particle":"","parse-names":false,"suffix":""},{"dropping-particle":"","family":"Desdouets","given":"Chantal","non-dropping-particle":"","parse-names":false,"suffix":""}],"container-title":"Nature Reviews Gastroenterology and Hepatology","id":"ITEM-2","issue":"7","issued":{"date-parts":[["2020"]]},"page":"391-405","publisher":"Springer US","title":"Polyploidy in liver development, homeostasis and disease","type":"article-journal","volume":"17"},"uris":["http://www.mendeley.com/documents/?uuid=bab26993-5411-4420-8070-b3cd0520f318"]}],"mendeley":{"formattedCitation":"[61,62]","plainTextFormattedCitation":"[61,62]","previouslyFormattedCitation":"[60,61]"},"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[61,62]</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and the involvement of polyploid hepatocytes in liver regeneration and cancer is heavily debated (</w:t>
      </w:r>
      <w:r w:rsidRPr="00EB4F9C">
        <w:rPr>
          <w:rFonts w:ascii="Times New Roman" w:hAnsi="Times New Roman" w:cs="Times New Roman"/>
          <w:b/>
          <w:sz w:val="24"/>
          <w:szCs w:val="24"/>
        </w:rPr>
        <w:t xml:space="preserve">Box </w:t>
      </w:r>
      <w:r w:rsidR="008125F9">
        <w:rPr>
          <w:rFonts w:ascii="Times New Roman" w:hAnsi="Times New Roman" w:cs="Times New Roman"/>
          <w:b/>
          <w:sz w:val="24"/>
          <w:szCs w:val="24"/>
        </w:rPr>
        <w:t>1</w:t>
      </w:r>
      <w:r w:rsidRPr="00EB4F9C">
        <w:rPr>
          <w:rFonts w:ascii="Times New Roman" w:hAnsi="Times New Roman" w:cs="Times New Roman"/>
          <w:sz w:val="24"/>
          <w:szCs w:val="24"/>
        </w:rPr>
        <w:t xml:space="preserve"> and </w:t>
      </w:r>
      <w:r w:rsidRPr="00EB4F9C">
        <w:rPr>
          <w:rFonts w:ascii="Times New Roman" w:hAnsi="Times New Roman" w:cs="Times New Roman"/>
          <w:b/>
          <w:sz w:val="24"/>
          <w:szCs w:val="24"/>
        </w:rPr>
        <w:t>Table 1</w:t>
      </w:r>
      <w:r w:rsidRPr="00EB4F9C">
        <w:rPr>
          <w:rFonts w:ascii="Times New Roman" w:hAnsi="Times New Roman" w:cs="Times New Roman"/>
          <w:sz w:val="24"/>
          <w:szCs w:val="24"/>
        </w:rPr>
        <w:t>).</w:t>
      </w:r>
    </w:p>
    <w:p w14:paraId="49A6D776" w14:textId="0504262C" w:rsidR="00E94797" w:rsidRPr="00EB4F9C" w:rsidRDefault="009B2A11" w:rsidP="00B60FEE">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lastRenderedPageBreak/>
        <w:t>Polyploid hepatocytes reportedly maintain the ability of liver tissue to regenerate during chronic injury without generating mitotic errors</w:t>
      </w:r>
      <w:r w:rsidR="00E94797" w:rsidRPr="00EB4F9C">
        <w:rPr>
          <w:rFonts w:ascii="Times New Roman" w:hAnsi="Times New Roman" w:cs="Times New Roman"/>
          <w:sz w:val="24"/>
          <w:szCs w:val="24"/>
        </w:rPr>
        <w:t xml:space="preserve"> </w:t>
      </w:r>
      <w:r w:rsidR="00516F45"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{"citationItems":[{"id":"ITEM-1","itemData":{"DOI":"10.1016/j.ajpath.2019.02.008","ISSN":"15252191","abstract":"The liver contains diploid and polyploid hepatocytes (tetraploid, octaploid, etc.), with polyploids comprising ≥90% of the hepatocyte population in adult mice. Polyploid hepatocytes form multipolar spindles in mitosis, which lead to chromosome gains/losses and random aneuploidy. The effect of aneuploidy on liver function is unclear, and the degree of liver aneuploidy is debated, with reports showing aneuploidy affects 5% to 60% of hepatocytes. To study relationships among liver polyploidy, aneuploidy, and adaptation, mice lacking E2f7 and E2f8 in the liver (LKO), which have a polyploidization defect, were used. Polyploids were reduced fourfold in LKO livers, and LKO hepatocytes remained predominantly diploid after extensive proliferation. Moreover, nearly all LKO hepatocytes were euploid compared with control hepatocytes, suggesting polyploid hepatocytes are required for production of aneuploid progeny. To determine whether reduced polyploidy impairs adaptation, LKO mice were bred onto a tyrosinemia background, a disease model whereby the liver can develop disease-resistant, regenerative nodules. Although tyrosinemic LKO mice were more susceptible to morbidities and death associated with tyrosinemia-induced liver failure, they developed regenerating nodules similar to control mice. Analyses revealed that nodules in the tyrosinemic livers were generated by aneuploidy and inactivating mutations. In summary, we identified new roles for polyploid hepatocytes and demonstrated that they are required for the formation of aneuploid progeny and can facilitate adaptation to chronic liver disease.","author":[{"dropping-particle":"","family":"Wilkinson","given":"Patrick D.","non-dropping-particle":"","parse-names":false,"suffix":""},{"dropping-particle":"","family":"Alencastro","given":"Frances","non-dropping-particle":"","parse-names":false,"suffix":""},{"dropping-particle":"","family":"Delgado","given":"Evan R.","non-dropping-particle":"","parse-names":false,"suffix":""},{"dropping-particle":"","family":"Leek","given":"Madeleine P.","non-dropping-particle":"","parse-names":false,"suffix":""},{"dropping-particle":"","family":"Weirich","given":"Matthew P.","non-dropping-particle":"","parse-names":false,"suffix":""},{"dropping-particle":"","family":"Otero","given":"P. Anthony","non-dropping-particle":"","parse-names":false,"suffix":""},{"dropping-particle":"","family":"Roy","given":"Nairita","non-dropping-particle":"","parse-names":false,"suffix":""},{"dropping-particle":"","family":"Brown","given":"Whitney K.","non-dropping-particle":"","parse-names":false,"suffix":""},{"dropping-particle":"","family":"Oertel","given":"Michael","non-dropping-particle":"","parse-names":false,"suffix":""},{"dropping-particle":"","family":"Duncan","given":"Andrew W.","non-dropping-particle":"","parse-names":false,"suffix":""}],"container-title":"American Journal of Pathology","id":"ITEM-1","issue":"6","issued":{"date-parts":[["2019"]]},"title":"Polyploid Hepatocytes Facilitate Adaptation and Regeneration to Chronic Liver Injury","type":"article-journal","volume":"189"},"uris":["http://www.mendeley.com/documents/?uuid=25129ba7-9c72-499a-987c-2a7e46242a49"]}],"mendeley":{"formattedCitation":"[63]","plainTextFormattedCitation":"[63]","previouslyFormattedCitation":"[62]"},"properties":{"noteIndex":0},"schema":"https://github.com/citation-style-language/schema/raw/master/csl-citation.json"}</w:instrText>
      </w:r>
      <w:r w:rsidR="00516F45"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[63]</w:t>
      </w:r>
      <w:r w:rsidR="00516F45" w:rsidRPr="00EB4F9C">
        <w:rPr>
          <w:rFonts w:ascii="Times New Roman" w:hAnsi="Times New Roman" w:cs="Times New Roman"/>
          <w:sz w:val="24"/>
          <w:szCs w:val="24"/>
        </w:rPr>
        <w:fldChar w:fldCharType="end"/>
      </w:r>
      <w:r w:rsidR="00E94797" w:rsidRPr="00EB4F9C">
        <w:rPr>
          <w:rFonts w:ascii="Times New Roman" w:hAnsi="Times New Roman" w:cs="Times New Roman"/>
          <w:sz w:val="24"/>
          <w:szCs w:val="24"/>
        </w:rPr>
        <w:t xml:space="preserve">. </w:t>
      </w:r>
      <w:r w:rsidR="006A689A" w:rsidRPr="00EB4F9C">
        <w:rPr>
          <w:rFonts w:ascii="Times New Roman" w:hAnsi="Times New Roman" w:cs="Times New Roman"/>
          <w:sz w:val="24"/>
          <w:szCs w:val="24"/>
        </w:rPr>
        <w:t xml:space="preserve">Polyploid hepatocytes contribute significantly to liver regeneration in multiple settings because they can undergo multiple cell cycles to repopulate and regenerate the liver, and can produce diploid cells through mitotic reduction and re-polyploidization to regenerate the liver after injury </w:t>
      </w:r>
      <w:r w:rsidR="006A689A"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{"citationItems":[{"id":"ITEM-1","itemData":{"DOI":"10.1016/j.stem.2019.11.014","ISSN":"18759777","abstract":"The identity of cellular populations that drive liver regeneration after injury is the subject of intense study, and the contributions of polyploid hepatocytes to organ regeneration and homeostasis have not been systematically assessed. Here, we developed a multicolor reporter allele system to genetically label and trace polyploid cells in situ. Multicolored polyploid hepatocytes undergo ploidy reduction and subsequent re-polyploidization after transplantation, providing direct evidence of the hepatocyte ploidy conveyor model. Marker segregation revealed that ploidy reduction rarely involves chromosome missegregation in vivo. We also traced polyploid hepatocytes in several different liver injury models and found robust proliferation in all settings. Importantly, ploidy reduction was seen in all injury models studied. We therefore conclude that polyploid hepatocytes have extensive regenerative capacity in situ and routinely undergo reductive mitoses during regenerative responses.","author":[{"dropping-particle":"","family":"Matsumoto","given":"Tomonori","non-dropping-particle":"","parse-names":false,"suffix":""},{"dropping-particle":"","family":"Wakefield","given":"Leslie","non-dropping-particle":"","parse-names":false,"suffix":""},{"dropping-particle":"","family":"Tarlow","given":"Branden David","non-dropping-particle":"","parse-names":false,"suffix":""},{"dropping-particle":"","family":"Grompe","given":"Markus","non-dropping-particle":"","parse-names":false,"suffix":""}],"container-title":"Cell Stem Cell","id":"ITEM-1","issue":"1","issued":{"date-parts":[["2020"]]},"title":"In Vivo Lineage Tracing of Polyploid Hepatocytes Reveals Extensive Proliferation during Liver Regeneration","type":"article-journal","volume":"26"},"uris":["http://www.mendeley.com/documents/?uuid=5d2680d4-6928-476d-8501-b68239478a51","http://www.mendeley.com/documents/?uuid=dec3ac47-5ecc-444c-99f8-f330bb7b4b91"]}],"mendeley":{"formattedCitation":"[54]","plainTextFormattedCitation":"[54]","previouslyFormattedCitation":"[53]"},"properties":{"noteIndex":0},"schema":"https://github.com/citation-style-language/schema/raw/master/csl-citation.json"}</w:instrText>
      </w:r>
      <w:r w:rsidR="006A689A"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[54]</w:t>
      </w:r>
      <w:r w:rsidR="006A689A" w:rsidRPr="00EB4F9C">
        <w:rPr>
          <w:rFonts w:ascii="Times New Roman" w:hAnsi="Times New Roman" w:cs="Times New Roman"/>
          <w:sz w:val="24"/>
          <w:szCs w:val="24"/>
        </w:rPr>
        <w:fldChar w:fldCharType="end"/>
      </w:r>
      <w:r w:rsidR="006A689A" w:rsidRPr="00EB4F9C">
        <w:rPr>
          <w:rFonts w:ascii="Times New Roman" w:hAnsi="Times New Roman" w:cs="Times New Roman"/>
          <w:sz w:val="24"/>
          <w:szCs w:val="24"/>
        </w:rPr>
        <w:t xml:space="preserve">. However, the role of </w:t>
      </w:r>
      <w:r w:rsidR="003317CF" w:rsidRPr="00EB4F9C">
        <w:rPr>
          <w:rFonts w:ascii="Times New Roman" w:hAnsi="Times New Roman" w:cs="Times New Roman"/>
          <w:sz w:val="24"/>
          <w:szCs w:val="24"/>
        </w:rPr>
        <w:t>diploid and polyploid hepatocyte</w:t>
      </w:r>
      <w:r w:rsidR="006A689A" w:rsidRPr="00EB4F9C">
        <w:rPr>
          <w:rFonts w:ascii="Times New Roman" w:hAnsi="Times New Roman" w:cs="Times New Roman"/>
          <w:sz w:val="24"/>
          <w:szCs w:val="24"/>
        </w:rPr>
        <w:t xml:space="preserve"> populations could be different in the regenerative process</w:t>
      </w:r>
      <w:r w:rsidR="006D42E5" w:rsidRPr="00EB4F9C">
        <w:rPr>
          <w:rFonts w:ascii="Times New Roman" w:hAnsi="Times New Roman" w:cs="Times New Roman"/>
          <w:sz w:val="24"/>
          <w:szCs w:val="24"/>
        </w:rPr>
        <w:t>. D</w:t>
      </w:r>
      <w:r w:rsidR="006A689A" w:rsidRPr="00EB4F9C">
        <w:rPr>
          <w:rFonts w:ascii="Times New Roman" w:hAnsi="Times New Roman" w:cs="Times New Roman"/>
          <w:sz w:val="24"/>
          <w:szCs w:val="24"/>
        </w:rPr>
        <w:t>iploid hepatocytes enter into the cell cycle earlier</w:t>
      </w:r>
      <w:r w:rsidR="00E94797" w:rsidRPr="00EB4F9C">
        <w:rPr>
          <w:rFonts w:ascii="Times New Roman" w:hAnsi="Times New Roman" w:cs="Times New Roman"/>
          <w:sz w:val="24"/>
          <w:szCs w:val="24"/>
        </w:rPr>
        <w:t xml:space="preserve">, </w:t>
      </w:r>
      <w:r w:rsidR="006A689A" w:rsidRPr="00EB4F9C">
        <w:rPr>
          <w:rFonts w:ascii="Times New Roman" w:hAnsi="Times New Roman" w:cs="Times New Roman"/>
          <w:sz w:val="24"/>
          <w:szCs w:val="24"/>
        </w:rPr>
        <w:t xml:space="preserve">and progress through it faster than polyploid hepatocytes </w:t>
      </w:r>
      <w:r w:rsidR="006A689A"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{"citationItems":[{"id":"ITEM-1","itemData":{"DOI":"10.1002/hep.30286","ISSN":"15273350","abstract":"The liver contains a mixture of hepatocytes with diploid or polyploid (tetraploid, octaploid, etc.) nuclear content. Polyploid hepatocytes are commonly found in adult mammals, representing ~90% of the entire hepatic pool in rodents. The cellular and molecular mechanisms that regulate polyploidization have been well characterized; however, it is unclear whether diploid and polyploid hepatocytes function similarly in multiple contexts. Answering this question has been challenging because proliferating hepatocytes can increase or decrease ploidy, and animal models with healthy diploid-only livers have not been available. Mice lacking E2f7 and E2f8 in the liver (liver-specific E2f7/E2f8 knockout; LKO) were recently reported to have a polyploidization defect, but were otherwise healthy. Herein, livers from LKO mice were rigorously characterized, demonstrating a 20-fold increase in diploid hepatocytes and maintenance of the diploid state even after extensive proliferation. Livers from LKO mice maintained normal function, but became highly tumorigenic when challenged with tumor-promoting stimuli, suggesting that tumors in LKO mice were driven, at least in part, by diploid hepatocytes capable of rapid proliferation. Indeed, hepatocytes from LKO mice proliferate faster and out-compete control hepatocytes, especially in competitive repopulation studies. In addition, diploid or polyploid hepatocytes from wild-type (WT) mice were examined to eliminate potentially confounding effects associated with E2f7/E2f8 deficiency. WT diploid cells also showed a proliferative advantage, entering and progressing through the cell cycle faster than polyploid cells, both in vitro and during liver regeneration (LR). Diploid and polyploid hepatocytes responded similarly to hepatic mitogens, indicating that proliferation kinetics are unrelated to differential response to growth stimuli. Conclusion: Diploid hepatocytes proliferate faster than polyploids, suggesting that the polyploid state functions as a growth suppressor to restrict proliferation by the majority of hepatocytes.","author":[{"dropping-particle":"","family":"Wilkinson","given":"Patrick D.","non-dropping-particle":"","parse-names":false,"suffix":""},{"dropping-particle":"","family":"Delgado","given":"Evan R.","non-dropping-particle":"","parse-names":false,"suffix":""},{"dropping-particle":"","family":"Alencastro","given":"Frances","non-dropping-particle":"","parse-names":false,"suffix":""},{"dropping-particle":"","family":"Leek","given":"Madeleine P.","non-dropping-particle":"","parse-names":false,"suffix":""},{"dropping-particle":"","family":"Roy","given":"Nairita","non-dropping-particle":"","parse-names":false,"suffix":""},{"dropping-particle":"","family":"Weirich","given":"Matthew P.","non-dropping-particle":"","parse-names":false,"suffix":""},{"dropping-particle":"","family":"Stahl","given":"Elizabeth C.","non-dropping-particle":"","parse-names":false,"suffix":""},{"dropping-particle":"","family":"Otero","given":"P. Anthony","non-dropping-particle":"","parse-names":false,"suffix":""},{"dropping-particle":"","family":"Chen","given":"Maelee I.","non-dropping-particle":"","parse-names":false,"suffix":""},{"dropping-particle":"","family":"Brown","given":"Whitney K.","non-dropping-particle":"","parse-names":false,"suffix":""},{"dropping-particle":"","family":"Duncan","given":"Andrew W.","non-dropping-particle":"","parse-names":false,"suffix":""}],"container-title":"Hepatology","id":"ITEM-1","issue":"3","issued":{"date-parts":[["2019"]]},"title":"The Polyploid State Restricts Hepatocyte Proliferation and Liver Regeneration in Mice","type":"article-journal","volume":"69"},"uris":["http://www.mendeley.com/documents/?uuid=faa1aa11-1fdb-4032-8b5c-ed28237ecf6e","http://www.mendeley.com/documents/?uuid=b97c5091-7335-4720-a9b7-6d6bf0354d62"]}],"mendeley":{"formattedCitation":"[64]","plainTextFormattedCitation":"[64]","previouslyFormattedCitation":"[63]"},"properties":{"noteIndex":0},"schema":"https://github.com/citation-style-language/schema/raw/master/csl-citation.json"}</w:instrText>
      </w:r>
      <w:r w:rsidR="006A689A"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[64]</w:t>
      </w:r>
      <w:r w:rsidR="006A689A" w:rsidRPr="00EB4F9C">
        <w:rPr>
          <w:rFonts w:ascii="Times New Roman" w:hAnsi="Times New Roman" w:cs="Times New Roman"/>
          <w:sz w:val="24"/>
          <w:szCs w:val="24"/>
        </w:rPr>
        <w:fldChar w:fldCharType="end"/>
      </w:r>
      <w:r w:rsidR="006A689A" w:rsidRPr="00EB4F9C">
        <w:rPr>
          <w:rFonts w:ascii="Times New Roman" w:hAnsi="Times New Roman" w:cs="Times New Roman"/>
          <w:sz w:val="24"/>
          <w:szCs w:val="24"/>
        </w:rPr>
        <w:t>.</w:t>
      </w:r>
      <w:r w:rsidR="00E94797" w:rsidRPr="00EB4F9C">
        <w:rPr>
          <w:rFonts w:ascii="Times New Roman" w:hAnsi="Times New Roman" w:cs="Times New Roman"/>
          <w:sz w:val="24"/>
          <w:szCs w:val="24"/>
        </w:rPr>
        <w:t xml:space="preserve"> </w:t>
      </w:r>
      <w:r w:rsidR="006A689A" w:rsidRPr="00EB4F9C">
        <w:rPr>
          <w:rFonts w:ascii="Times New Roman" w:hAnsi="Times New Roman" w:cs="Times New Roman"/>
          <w:sz w:val="24"/>
          <w:szCs w:val="24"/>
        </w:rPr>
        <w:t>Accor</w:t>
      </w:r>
      <w:r w:rsidR="00B05A58" w:rsidRPr="00EB4F9C">
        <w:rPr>
          <w:rFonts w:ascii="Times New Roman" w:hAnsi="Times New Roman" w:cs="Times New Roman"/>
          <w:sz w:val="24"/>
          <w:szCs w:val="24"/>
        </w:rPr>
        <w:t xml:space="preserve">dingly, </w:t>
      </w:r>
      <w:r w:rsidR="00516F45" w:rsidRPr="00EB4F9C">
        <w:rPr>
          <w:rFonts w:ascii="Times New Roman" w:hAnsi="Times New Roman" w:cs="Times New Roman"/>
          <w:sz w:val="24"/>
          <w:szCs w:val="24"/>
        </w:rPr>
        <w:t>a</w:t>
      </w:r>
      <w:r w:rsidRPr="00EB4F9C">
        <w:rPr>
          <w:rFonts w:ascii="Times New Roman" w:hAnsi="Times New Roman" w:cs="Times New Roman"/>
          <w:sz w:val="24"/>
          <w:szCs w:val="24"/>
        </w:rPr>
        <w:t xml:space="preserve">fter transplanting diploid- and octoploid-enriched hepatocytes into FAH-deficient mice, it has been reported that both populations had similar proliferative potential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{"citationItems":[{"id":"ITEM-1","itemData":{"DOI":"10.1038/nature09414","ISSN":"00280836","abstract":"Mononucleated and binucleated polyploid hepatocytes (4n, 8n, 16n and higher) are found in all mammalian species, but the functional significance of this conserved phenomenon remains unknown. Polyploidization occurs through failed cytokinesis, begins at weaning in rodents and increases with age. Previously, we demonstrated that the opposite event, ploidy reversal, also occurs in polyploid hepatocytes generated by artificial cell fusion. This raised the possibility that somatic reductive mitoses can also happen in normal hepatocytes. Here we show that multipolar mitotic spindles form frequently in mouse polyploid hepatocytes and can result in one-step ploidy reversal to generate offspring with halved chromosome content. Proliferating hepatocytes produce a highly diverse population of daughter cells with multiple numerical chromosome imbalances as well as uniparental origins. Our findings support a dynamic model of hepatocyte polyploidization, ploidy reversal and aneuploidy, a phenomenon that we term the ploidy conveyor. We propose that this mechanism evolved to generate genetic diversity and permits adaptation of hepatocytes to xenobiotic or nutritional injury. © 2010 Macmillan Publishers Limited. All rights reserved.","author":[{"dropping-particle":"","family":"Duncan","given":"Andrew W.","non-dropping-particle":"","parse-names":false,"suffix":""},{"dropping-particle":"","family":"Taylor","given":"Matthew H.","non-dropping-particle":"","parse-names":false,"suffix":""},{"dropping-particle":"","family":"Hickey","given":"Raymond D.","non-dropping-particle":"","parse-names":false,"suffix":""},{"dropping-particle":"","family":"Hanlon Newell","given":"Amy E.","non-dropping-particle":"","parse-names":false,"suffix":""},{"dropping-particle":"","family":"Lenzi","given":"Michelle L.","non-dropping-particle":"","parse-names":false,"suffix":""},{"dropping-particle":"","family":"Olson","given":"Susan B.","non-dropping-particle":"","parse-names":false,"suffix":""},{"dropping-particle":"","family":"Finegold","given":"Milton J.","non-dropping-particle":"","parse-names":false,"suffix":""},{"dropping-particle":"","family":"Grompe","given":"Markus","non-dropping-particle":"","parse-names":false,"suffix":""}],"container-title":"Nature","id":"ITEM-1","issue":"7316","issued":{"date-parts":[["2010"]]},"title":"The ploidy conveyor of mature hepatocytes as a source of genetic variation","type":"article-journal","volume":"467"},"uris":["http://www.mendeley.com/documents/?uuid=01d371ae-d442-4450-9c40-e85a217cd173","http://www.mendeley.com/documents/?uuid=4672ec70-b72f-4d3e-9f6e-6cf61253c41f"]}],"mendeley":{"formattedCitation":"[65]","plainTextFormattedCitation":"[65]","previouslyFormattedCitation":"[64]"},"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[65]</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w:t>
      </w:r>
      <w:r w:rsidRPr="00EB4F9C">
        <w:rPr>
          <w:rFonts w:ascii="Times New Roman" w:hAnsi="Times New Roman" w:cs="Times New Roman"/>
          <w:b/>
          <w:sz w:val="24"/>
          <w:szCs w:val="24"/>
        </w:rPr>
        <w:t>(Figure 2)</w:t>
      </w:r>
      <w:r w:rsidRPr="00EB4F9C">
        <w:rPr>
          <w:rFonts w:ascii="Times New Roman" w:hAnsi="Times New Roman" w:cs="Times New Roman"/>
          <w:sz w:val="24"/>
          <w:szCs w:val="24"/>
        </w:rPr>
        <w:t>.</w:t>
      </w:r>
    </w:p>
    <w:p w14:paraId="2AD7135A" w14:textId="732A2759" w:rsidR="004A50E8" w:rsidRPr="00EB4F9C" w:rsidRDefault="00D921C9" w:rsidP="00B60FEE">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 xml:space="preserve">Several </w:t>
      </w:r>
      <w:r w:rsidR="00516F45" w:rsidRPr="00EB4F9C">
        <w:rPr>
          <w:rFonts w:ascii="Times New Roman" w:hAnsi="Times New Roman" w:cs="Times New Roman"/>
          <w:sz w:val="24"/>
          <w:szCs w:val="24"/>
        </w:rPr>
        <w:t>evidence</w:t>
      </w:r>
      <w:r w:rsidR="00E94797" w:rsidRPr="00EB4F9C">
        <w:rPr>
          <w:rFonts w:ascii="Times New Roman" w:hAnsi="Times New Roman" w:cs="Times New Roman"/>
          <w:sz w:val="24"/>
          <w:szCs w:val="24"/>
        </w:rPr>
        <w:t>s</w:t>
      </w:r>
      <w:r w:rsidRPr="00EB4F9C">
        <w:rPr>
          <w:rFonts w:ascii="Times New Roman" w:hAnsi="Times New Roman" w:cs="Times New Roman"/>
          <w:sz w:val="24"/>
          <w:szCs w:val="24"/>
        </w:rPr>
        <w:t xml:space="preserve"> suggest that polyploidy is associated with liver regeneration rather than tumorigenesis.</w:t>
      </w:r>
      <w:r w:rsidR="002B5AB5" w:rsidRPr="00EB4F9C">
        <w:rPr>
          <w:rFonts w:ascii="Times New Roman" w:hAnsi="Times New Roman" w:cs="Times New Roman"/>
          <w:sz w:val="24"/>
          <w:szCs w:val="24"/>
        </w:rPr>
        <w:t xml:space="preserve"> </w:t>
      </w:r>
      <w:r w:rsidR="00B1030D" w:rsidRPr="00EB4F9C">
        <w:rPr>
          <w:rFonts w:ascii="Times New Roman" w:hAnsi="Times New Roman" w:cs="Times New Roman"/>
          <w:sz w:val="24"/>
          <w:szCs w:val="24"/>
        </w:rPr>
        <w:t>A</w:t>
      </w:r>
      <w:r w:rsidRPr="00EB4F9C">
        <w:rPr>
          <w:rFonts w:ascii="Times New Roman" w:hAnsi="Times New Roman" w:cs="Times New Roman"/>
          <w:sz w:val="24"/>
          <w:szCs w:val="24"/>
        </w:rPr>
        <w:t xml:space="preserve"> </w:t>
      </w:r>
      <w:r w:rsidR="00E94797" w:rsidRPr="00EB4F9C">
        <w:rPr>
          <w:rFonts w:ascii="Times New Roman" w:hAnsi="Times New Roman" w:cs="Times New Roman"/>
          <w:sz w:val="24"/>
          <w:szCs w:val="24"/>
        </w:rPr>
        <w:t>DEN</w:t>
      </w:r>
      <w:r w:rsidRPr="00EB4F9C">
        <w:rPr>
          <w:rFonts w:ascii="Times New Roman" w:hAnsi="Times New Roman" w:cs="Times New Roman"/>
          <w:sz w:val="24"/>
          <w:szCs w:val="24"/>
        </w:rPr>
        <w:t xml:space="preserve">-treated highly polyploid mouse model did not develop liver tumors, </w:t>
      </w:r>
      <w:r w:rsidR="00E94797" w:rsidRPr="00EB4F9C">
        <w:rPr>
          <w:rFonts w:ascii="Times New Roman" w:hAnsi="Times New Roman" w:cs="Times New Roman"/>
          <w:sz w:val="24"/>
          <w:szCs w:val="24"/>
        </w:rPr>
        <w:t>due</w:t>
      </w:r>
      <w:r w:rsidRPr="00EB4F9C">
        <w:rPr>
          <w:rFonts w:ascii="Times New Roman" w:hAnsi="Times New Roman" w:cs="Times New Roman"/>
          <w:sz w:val="24"/>
          <w:szCs w:val="24"/>
        </w:rPr>
        <w:t xml:space="preserve"> to </w:t>
      </w:r>
      <w:r w:rsidR="00E94797" w:rsidRPr="00EB4F9C">
        <w:rPr>
          <w:rFonts w:ascii="Times New Roman" w:hAnsi="Times New Roman" w:cs="Times New Roman"/>
          <w:sz w:val="24"/>
          <w:szCs w:val="24"/>
        </w:rPr>
        <w:t>the</w:t>
      </w:r>
      <w:r w:rsidRPr="00EB4F9C">
        <w:rPr>
          <w:rFonts w:ascii="Times New Roman" w:hAnsi="Times New Roman" w:cs="Times New Roman"/>
          <w:sz w:val="24"/>
          <w:szCs w:val="24"/>
        </w:rPr>
        <w:t xml:space="preserve"> </w:t>
      </w:r>
      <w:r w:rsidR="00E94797" w:rsidRPr="00EB4F9C">
        <w:rPr>
          <w:rFonts w:ascii="Times New Roman" w:hAnsi="Times New Roman" w:cs="Times New Roman"/>
          <w:sz w:val="24"/>
          <w:szCs w:val="24"/>
        </w:rPr>
        <w:t xml:space="preserve"> massive presence of </w:t>
      </w:r>
      <w:proofErr w:type="spellStart"/>
      <w:r w:rsidRPr="00EB4F9C">
        <w:rPr>
          <w:rFonts w:ascii="Times New Roman" w:hAnsi="Times New Roman" w:cs="Times New Roman"/>
          <w:sz w:val="24"/>
          <w:szCs w:val="24"/>
        </w:rPr>
        <w:t>hyperpolyploid</w:t>
      </w:r>
      <w:proofErr w:type="spellEnd"/>
      <w:r w:rsidRPr="00EB4F9C">
        <w:rPr>
          <w:rFonts w:ascii="Times New Roman" w:hAnsi="Times New Roman" w:cs="Times New Roman"/>
          <w:sz w:val="24"/>
          <w:szCs w:val="24"/>
        </w:rPr>
        <w:t xml:space="preserve"> hepatocytes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{"citationItems":[{"id":"ITEM-1","itemData":{"DOI":"10.15252/embr.202050893","ISSN":"1469-221X","abstract":"Polyploidization frequently precedes tumorigenesis but also occurs during normal  development in several tissues. Hepatocyte ploidy is controlled by the PIDDosome during development and regeneration. This multi-protein complex is activated by supernumerary centrosomes to induce p53 and restrict proliferation of polyploid cells, otherwise prone for chromosomal instability. PIDDosome deficiency in the liver results in drastically increased polyploidy. To investigate PIDDosome-induced p53-activation in the pathogenesis of liver cancer, we chemically induced hepatocellular carcinoma (HCC) in mice. Strikingly, PIDDosome deficiency reduced tumor number and burden, despite the inability to activate p53 in polyploid cells. Liver tumors arise primarily from cells with low ploidy, indicating an intrinsic pro-tumorigenic effect of PIDDosome-mediated ploidy restriction. These data suggest that hyperpolyploidization caused by PIDDosome deficiency protects from HCC. Moreover, high tumor cell density, as a surrogate marker of low ploidy, predicts poor survival of HCC patients receiving liver transplantation. Together, we show that the PIDDosome is a potential therapeutic target to manipulate hepatocyte polyploidization for HCC prevention and that tumor cell density may serve as a novel prognostic marker for recurrence-free survival in HCC patients.","author":[{"dropping-particle":"","family":"Sladky","given":"Valentina C","non-dropping-particle":"","parse-names":false,"suffix":""},{"dropping-particle":"","family":"Knapp","given":"Katja","non-dropping-particle":"","parse-names":false,"suffix":""},{"dropping-particle":"","family":"Szabo","given":"Tamas G","non-dropping-particle":"","parse-names":false,"suffix":""},{"dropping-particle":"","family":"Braun","given":"Vincent Z","non-dropping-particle":"","parse-names":false,"suffix":""},{"dropping-particle":"","family":"Bongiovanni","given":"Laura","non-dropping-particle":"","parse-names":false,"suffix":""},{"dropping-particle":"","family":"Bos","given":"Hilda","non-dropping-particle":"","parse-names":false,"suffix":""},{"dropping-particle":"","family":"Spierings","given":"Diana CJ","non-dropping-particle":"","parse-names":false,"suffix":""},{"dropping-particle":"","family":"Westendorp","given":"Bart","non-dropping-particle":"","parse-names":false,"suffix":""},{"dropping-particle":"","family":"Curinha","given":"Ana","non-dropping-particle":"","parse-names":false,"suffix":""},{"dropping-particle":"","family":"Stojakovic","given":"Tatjana","non-dropping-particle":"","parse-names":false,"suffix":""},{"dropping-particle":"","family":"Scharnagl","given":"Hubert","non-dropping-particle":"","parse-names":false,"suffix":""},{"dropping-particle":"","family":"Timelthaler","given":"Gerald","non-dropping-particle":"","parse-names":false,"suffix":""},{"dropping-particle":"","family":"Tsuchia","given":"Kaoru","non-dropping-particle":"","parse-names":false,"suffix":""},{"dropping-particle":"","family":"Pinter","given":"Matthias","non-dropping-particle":"","parse-names":false,"suffix":""},{"dropping-particle":"","family":"Semmler","given":"Georg","non-dropping-particle":"","parse-names":false,"suffix":""},{"dropping-particle":"","family":"Foijer","given":"Floris","non-dropping-particle":"","parse-names":false,"suffix":""},{"dropping-particle":"","family":"Bruin","given":"Alain","non-dropping-particle":"","parse-names":false,"suffix":""},{"dropping-particle":"","family":"Reiberger","given":"Thomas","non-dropping-particle":"","parse-names":false,"suffix":""},{"dropping-particle":"","family":"Rohr‐Udilova","given":"Nataliya","non-dropping-particle":"","parse-names":false,"suffix":""},{"dropping-particle":"","family":"Villunger","given":"Andreas","non-dropping-particle":"","parse-names":false,"suffix":""}],"container-title":"EMBO reports","id":"ITEM-1","issue":"12","issued":{"date-parts":[["2020"]]},"title":"PIDDosome‐induced p53‐dependent ploidy restriction facilitates hepatocarcinogenesis","type":"article-journal","volume":"21"},"uris":["http://www.mendeley.com/documents/?uuid=94b99136-4ac1-41fa-9837-a6dd58309fba","http://www.mendeley.com/documents/?uuid=278116e6-cffd-466b-b909-fe14952b24d0"]}],"mendeley":{"formattedCitation":"[66]","plainTextFormattedCitation":"[66]","previouslyFormattedCitation":"[65]"},"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[66]</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r w:rsidRPr="00EB4F9C">
        <w:t xml:space="preserve"> </w:t>
      </w:r>
      <w:r w:rsidR="005E2F3D" w:rsidRPr="00EB4F9C">
        <w:rPr>
          <w:rFonts w:ascii="Times New Roman" w:hAnsi="Times New Roman" w:cs="Times New Roman"/>
          <w:sz w:val="24"/>
          <w:szCs w:val="24"/>
        </w:rPr>
        <w:t xml:space="preserve">Because of the additional set of chromosomes, </w:t>
      </w:r>
      <w:r w:rsidR="00E94797" w:rsidRPr="00EB4F9C">
        <w:rPr>
          <w:rFonts w:ascii="Times New Roman" w:hAnsi="Times New Roman" w:cs="Times New Roman"/>
          <w:sz w:val="24"/>
          <w:szCs w:val="24"/>
        </w:rPr>
        <w:t xml:space="preserve">polyploid hepatocytes </w:t>
      </w:r>
      <w:r w:rsidR="00B1030D" w:rsidRPr="00EB4F9C">
        <w:rPr>
          <w:rFonts w:ascii="Times New Roman" w:hAnsi="Times New Roman" w:cs="Times New Roman"/>
          <w:sz w:val="24"/>
          <w:szCs w:val="24"/>
        </w:rPr>
        <w:t xml:space="preserve">are </w:t>
      </w:r>
      <w:r w:rsidR="00E94797" w:rsidRPr="00EB4F9C">
        <w:rPr>
          <w:rFonts w:ascii="Times New Roman" w:hAnsi="Times New Roman" w:cs="Times New Roman"/>
          <w:sz w:val="24"/>
          <w:szCs w:val="24"/>
        </w:rPr>
        <w:t>strongly resistant to</w:t>
      </w:r>
      <w:r w:rsidR="00C67D52" w:rsidRPr="00EB4F9C">
        <w:rPr>
          <w:rFonts w:ascii="Times New Roman" w:hAnsi="Times New Roman" w:cs="Times New Roman"/>
          <w:sz w:val="24"/>
          <w:szCs w:val="24"/>
        </w:rPr>
        <w:t xml:space="preserve"> the</w:t>
      </w:r>
      <w:r w:rsidR="00E94797" w:rsidRPr="00EB4F9C">
        <w:rPr>
          <w:rFonts w:ascii="Times New Roman" w:hAnsi="Times New Roman" w:cs="Times New Roman"/>
          <w:sz w:val="24"/>
          <w:szCs w:val="24"/>
        </w:rPr>
        <w:t xml:space="preserve"> loss </w:t>
      </w:r>
      <w:r w:rsidR="00C67D52" w:rsidRPr="00EB4F9C">
        <w:rPr>
          <w:rFonts w:ascii="Times New Roman" w:hAnsi="Times New Roman" w:cs="Times New Roman"/>
          <w:sz w:val="24"/>
          <w:szCs w:val="24"/>
        </w:rPr>
        <w:t>of</w:t>
      </w:r>
      <w:r w:rsidR="00E94797" w:rsidRPr="00EB4F9C">
        <w:rPr>
          <w:rFonts w:ascii="Times New Roman" w:hAnsi="Times New Roman" w:cs="Times New Roman"/>
          <w:sz w:val="24"/>
          <w:szCs w:val="24"/>
        </w:rPr>
        <w:t xml:space="preserve"> tumor suppressor genes</w:t>
      </w:r>
      <w:r w:rsidR="005E2F3D" w:rsidRPr="00EB4F9C">
        <w:rPr>
          <w:rFonts w:ascii="Times New Roman" w:hAnsi="Times New Roman" w:cs="Times New Roman"/>
          <w:sz w:val="24"/>
          <w:szCs w:val="24"/>
        </w:rPr>
        <w:t>, and therefor</w:t>
      </w:r>
      <w:r w:rsidR="00F561F0" w:rsidRPr="00EB4F9C">
        <w:rPr>
          <w:rFonts w:ascii="Times New Roman" w:hAnsi="Times New Roman" w:cs="Times New Roman"/>
          <w:sz w:val="24"/>
          <w:szCs w:val="24"/>
        </w:rPr>
        <w:t>e, they might</w:t>
      </w:r>
      <w:r w:rsidR="005E2F3D" w:rsidRPr="00EB4F9C">
        <w:rPr>
          <w:rFonts w:ascii="Times New Roman" w:hAnsi="Times New Roman" w:cs="Times New Roman"/>
          <w:sz w:val="24"/>
          <w:szCs w:val="24"/>
        </w:rPr>
        <w:t xml:space="preserve"> be ¨anti-tumorigenic¨ </w:t>
      </w:r>
      <w:r w:rsidR="00267B3E"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{"citationItems":[{"id":"ITEM-1","itemData":{"DOI":"10.1002/hep.30286","ISSN":"15273350","abstract":"The liver contains a mixture of hepatocytes with diploid or polyploid (tetraploid, octaploid, etc.) nuclear content. Polyploid hepatocytes are commonly found in adult mammals, representing ~90% of the entire hepatic pool in rodents. The cellular and molecular mechanisms that regulate polyploidization have been well characterized; however, it is unclear whether diploid and polyploid hepatocytes function similarly in multiple contexts. Answering this question has been challenging because proliferating hepatocytes can increase or decrease ploidy, and animal models with healthy diploid-only livers have not been available. Mice lacking E2f7 and E2f8 in the liver (liver-specific E2f7/E2f8 knockout; LKO) were recently reported to have a polyploidization defect, but were otherwise healthy. Herein, livers from LKO mice were rigorously characterized, demonstrating a 20-fold increase in diploid hepatocytes and maintenance of the diploid state even after extensive proliferation. Livers from LKO mice maintained normal function, but became highly tumorigenic when challenged with tumor-promoting stimuli, suggesting that tumors in LKO mice were driven, at least in part, by diploid hepatocytes capable of rapid proliferation. Indeed, hepatocytes from LKO mice proliferate faster and out-compete control hepatocytes, especially in competitive repopulation studies. In addition, diploid or polyploid hepatocytes from wild-type (WT) mice were examined to eliminate potentially confounding effects associated with E2f7/E2f8 deficiency. WT diploid cells also showed a proliferative advantage, entering and progressing through the cell cycle faster than polyploid cells, both in vitro and during liver regeneration (LR). Diploid and polyploid hepatocytes responded similarly to hepatic mitogens, indicating that proliferation kinetics are unrelated to differential response to growth stimuli. Conclusion: Diploid hepatocytes proliferate faster than polyploids, suggesting that the polyploid state functions as a growth suppressor to restrict proliferation by the majority of hepatocytes.","author":[{"dropping-particle":"","family":"Wilkinson","given":"Patrick D.","non-dropping-particle":"","parse-names":false,"suffix":""},{"dropping-particle":"","family":"Delgado","given":"Evan R.","non-dropping-particle":"","parse-names":false,"suffix":""},{"dropping-particle":"","family":"Alencastro","given":"Frances","non-dropping-particle":"","parse-names":false,"suffix":""},{"dropping-particle":"","family":"Leek","given":"Madeleine P.","non-dropping-particle":"","parse-names":false,"suffix":""},{"dropping-particle":"","family":"Roy","given":"Nairita","non-dropping-particle":"","parse-names":false,"suffix":""},{"dropping-particle":"","family":"Weirich","given":"Matthew P.","non-dropping-particle":"","parse-names":false,"suffix":""},{"dropping-particle":"","family":"Stahl","given":"Elizabeth C.","non-dropping-particle":"","parse-names":false,"suffix":""},{"dropping-particle":"","family":"Otero","given":"P. Anthony","non-dropping-particle":"","parse-names":false,"suffix":""},{"dropping-particle":"","family":"Chen","given":"Maelee I.","non-dropping-particle":"","parse-names":false,"suffix":""},{"dropping-particle":"","family":"Brown","given":"Whitney K.","non-dropping-particle":"","parse-names":false,"suffix":""},{"dropping-particle":"","family":"Duncan","given":"Andrew W.","non-dropping-particle":"","parse-names":false,"suffix":""}],"container-title":"Hepatology","id":"ITEM-1","issue":"3","issued":{"date-parts":[["2019"]]},"title":"The Polyploid State Restricts Hepatocyte Proliferation and Liver Regeneration in Mice","type":"article-journal","volume":"69"},"uris":["http://www.mendeley.com/documents/?uuid=b97c5091-7335-4720-a9b7-6d6bf0354d62"]}],"mendeley":{"formattedCitation":"[64]","plainTextFormattedCitation":"[64]","previouslyFormattedCitation":"[63]"},"properties":{"noteIndex":0},"schema":"https://github.com/citation-style-language/schema/raw/master/csl-citation.json"}</w:instrText>
      </w:r>
      <w:r w:rsidR="00267B3E"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[64]</w:t>
      </w:r>
      <w:r w:rsidR="00267B3E" w:rsidRPr="00EB4F9C">
        <w:rPr>
          <w:rFonts w:ascii="Times New Roman" w:hAnsi="Times New Roman" w:cs="Times New Roman"/>
          <w:sz w:val="24"/>
          <w:szCs w:val="24"/>
        </w:rPr>
        <w:fldChar w:fldCharType="end"/>
      </w:r>
      <w:r w:rsidR="00E94797" w:rsidRPr="00EB4F9C">
        <w:rPr>
          <w:rFonts w:ascii="Times New Roman" w:hAnsi="Times New Roman" w:cs="Times New Roman"/>
          <w:sz w:val="24"/>
          <w:szCs w:val="24"/>
        </w:rPr>
        <w:t xml:space="preserve">. </w:t>
      </w:r>
      <w:r w:rsidR="00B1030D" w:rsidRPr="00EB4F9C">
        <w:rPr>
          <w:rFonts w:ascii="Times New Roman" w:hAnsi="Times New Roman" w:cs="Times New Roman"/>
          <w:sz w:val="24"/>
          <w:szCs w:val="24"/>
        </w:rPr>
        <w:t>Conversely</w:t>
      </w:r>
      <w:r w:rsidR="009B2A11" w:rsidRPr="00EB4F9C">
        <w:rPr>
          <w:rFonts w:ascii="Times New Roman" w:hAnsi="Times New Roman" w:cs="Times New Roman"/>
          <w:sz w:val="24"/>
          <w:szCs w:val="24"/>
        </w:rPr>
        <w:t>, diploid cells might lead to malignancy</w:t>
      </w:r>
      <w:r w:rsidR="00E94797" w:rsidRPr="00EB4F9C">
        <w:rPr>
          <w:rFonts w:ascii="Times New Roman" w:hAnsi="Times New Roman" w:cs="Times New Roman"/>
          <w:sz w:val="24"/>
          <w:szCs w:val="24"/>
        </w:rPr>
        <w:t xml:space="preserve">, apparently </w:t>
      </w:r>
      <w:r w:rsidR="00ED53E9" w:rsidRPr="00EB4F9C">
        <w:rPr>
          <w:rFonts w:ascii="Times New Roman" w:hAnsi="Times New Roman" w:cs="Times New Roman"/>
          <w:sz w:val="24"/>
          <w:szCs w:val="24"/>
        </w:rPr>
        <w:t>due to the</w:t>
      </w:r>
      <w:r w:rsidR="009B2A11" w:rsidRPr="00EB4F9C">
        <w:rPr>
          <w:rFonts w:ascii="Times New Roman" w:hAnsi="Times New Roman" w:cs="Times New Roman"/>
          <w:sz w:val="24"/>
          <w:szCs w:val="24"/>
        </w:rPr>
        <w:t xml:space="preserve"> loss of heterozygosity of tumor suppressor genes</w:t>
      </w:r>
      <w:r w:rsidR="00B1030D" w:rsidRPr="00EB4F9C">
        <w:rPr>
          <w:rFonts w:ascii="Times New Roman" w:hAnsi="Times New Roman" w:cs="Times New Roman"/>
          <w:sz w:val="24"/>
          <w:szCs w:val="24"/>
        </w:rPr>
        <w:t>, and to their characteristics</w:t>
      </w:r>
      <w:r w:rsidR="00B05A58" w:rsidRPr="00EB4F9C">
        <w:rPr>
          <w:rFonts w:ascii="Times New Roman" w:hAnsi="Times New Roman" w:cs="Times New Roman"/>
          <w:sz w:val="24"/>
          <w:szCs w:val="24"/>
        </w:rPr>
        <w:t xml:space="preserve"> </w:t>
      </w:r>
      <w:r w:rsidR="00B1030D" w:rsidRPr="00EB4F9C">
        <w:rPr>
          <w:rFonts w:ascii="Times New Roman" w:hAnsi="Times New Roman" w:cs="Times New Roman"/>
          <w:sz w:val="24"/>
          <w:szCs w:val="24"/>
        </w:rPr>
        <w:t xml:space="preserve">to divide and proliferate faster </w:t>
      </w:r>
      <w:r w:rsidR="00B05A58" w:rsidRPr="00EB4F9C">
        <w:rPr>
          <w:rFonts w:ascii="Times New Roman" w:hAnsi="Times New Roman" w:cs="Times New Roman"/>
          <w:sz w:val="24"/>
          <w:szCs w:val="24"/>
        </w:rPr>
        <w:t xml:space="preserve">than polyploid hepatocytes </w:t>
      </w:r>
      <w:r w:rsidR="00B05A58"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{"citationItems":[{"id":"ITEM-1","itemData":{"DOI":"10.1016/j.ajpath.2019.02.008","ISSN":"15252191","abstract":"The liver contains diploid and polyploid hepatocytes (tetraploid, octaploid, etc.), with polyploids comprising ≥90% of the hepatocyte population in adult mice. Polyploid hepatocytes form multipolar spindles in mitosis, which lead to chromosome gains/losses and random aneuploidy. The effect of aneuploidy on liver function is unclear, and the degree of liver aneuploidy is debated, with reports showing aneuploidy affects 5% to 60% of hepatocytes. To study relationships among liver polyploidy, aneuploidy, and adaptation, mice lacking E2f7 and E2f8 in the liver (LKO), which have a polyploidization defect, were used. Polyploids were reduced fourfold in LKO livers, and LKO hepatocytes remained predominantly diploid after extensive proliferation. Moreover, nearly all LKO hepatocytes were euploid compared with control hepatocytes, suggesting polyploid hepatocytes are required for production of aneuploid progeny. To determine whether reduced polyploidy impairs adaptation, LKO mice were bred onto a tyrosinemia background, a disease model whereby the liver can develop disease-resistant, regenerative nodules. Although tyrosinemic LKO mice were more susceptible to morbidities and death associated with tyrosinemia-induced liver failure, they developed regenerating nodules similar to control mice. Analyses revealed that nodules in the tyrosinemic livers were generated by aneuploidy and inactivating mutations. In summary, we identified new roles for polyploid hepatocytes and demonstrated that they are required for the formation of aneuploid progeny and can facilitate adaptation to chronic liver disease.","author":[{"dropping-particle":"","family":"Wilkinson","given":"Patrick D.","non-dropping-particle":"","parse-names":false,"suffix":""},{"dropping-particle":"","family":"Alencastro","given":"Frances","non-dropping-particle":"","parse-names":false,"suffix":""},{"dropping-particle":"","family":"Delgado","given":"Evan R.","non-dropping-particle":"","parse-names":false,"suffix":""},{"dropping-particle":"","family":"Leek","given":"Madeleine P.","non-dropping-particle":"","parse-names":false,"suffix":""},{"dropping-particle":"","family":"Weirich","given":"Matthew P.","non-dropping-particle":"","parse-names":false,"suffix":""},{"dropping-particle":"","family":"Otero","given":"P. Anthony","non-dropping-particle":"","parse-names":false,"suffix":""},{"dropping-particle":"","family":"Roy","given":"Nairita","non-dropping-particle":"","parse-names":false,"suffix":""},{"dropping-particle":"","family":"Brown","given":"Whitney K.","non-dropping-particle":"","parse-names":false,"suffix":""},{"dropping-particle":"","family":"Oertel","given":"Michael","non-dropping-particle":"","parse-names":false,"suffix":""},{"dropping-particle":"","family":"Duncan","given":"Andrew W.","non-dropping-particle":"","parse-names":false,"suffix":""}],"container-title":"American Journal of Pathology","id":"ITEM-1","issue":"6","issued":{"date-parts":[["2019"]]},"title":"Polyploid Hepatocytes Facilitate Adaptation and Regeneration to Chronic Liver Injury","type":"article-journal","volume":"189"},"uris":["http://www.mendeley.com/documents/?uuid=5ee1e026-0098-4cad-a4c4-77bb0799cd26"]}],"mendeley":{"formattedCitation":"[63]","plainTextFormattedCitation":"[63]","previouslyFormattedCitation":"[62]"},"properties":{"noteIndex":0},"schema":"https://github.com/citation-style-language/schema/raw/master/csl-citation.json"}</w:instrText>
      </w:r>
      <w:r w:rsidR="00B05A58"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[63]</w:t>
      </w:r>
      <w:r w:rsidR="00B05A58" w:rsidRPr="00EB4F9C">
        <w:rPr>
          <w:rFonts w:ascii="Times New Roman" w:hAnsi="Times New Roman" w:cs="Times New Roman"/>
          <w:sz w:val="24"/>
          <w:szCs w:val="24"/>
        </w:rPr>
        <w:fldChar w:fldCharType="end"/>
      </w:r>
      <w:r w:rsidR="004A50E8" w:rsidRPr="00EB4F9C">
        <w:rPr>
          <w:rFonts w:ascii="Times New Roman" w:hAnsi="Times New Roman" w:cs="Times New Roman"/>
          <w:sz w:val="24"/>
          <w:szCs w:val="24"/>
        </w:rPr>
        <w:t xml:space="preserve"> </w:t>
      </w:r>
      <w:r w:rsidR="004A50E8" w:rsidRPr="00EB4F9C">
        <w:rPr>
          <w:rFonts w:ascii="Times New Roman" w:hAnsi="Times New Roman" w:cs="Times New Roman"/>
          <w:b/>
          <w:sz w:val="24"/>
          <w:szCs w:val="24"/>
        </w:rPr>
        <w:t>(Figure 2)</w:t>
      </w:r>
      <w:r w:rsidR="00B60FEE" w:rsidRPr="00EB4F9C">
        <w:rPr>
          <w:rFonts w:ascii="Times New Roman" w:hAnsi="Times New Roman" w:cs="Times New Roman"/>
          <w:sz w:val="24"/>
          <w:szCs w:val="24"/>
        </w:rPr>
        <w:t xml:space="preserve">. </w:t>
      </w:r>
    </w:p>
    <w:p w14:paraId="72A8B866" w14:textId="699B6548" w:rsidR="00B60FEE" w:rsidRPr="00F561F0" w:rsidRDefault="00B1030D" w:rsidP="00B60FEE">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S</w:t>
      </w:r>
      <w:r w:rsidR="00B60FEE" w:rsidRPr="00EB4F9C">
        <w:rPr>
          <w:rFonts w:ascii="Times New Roman" w:hAnsi="Times New Roman" w:cs="Times New Roman"/>
          <w:sz w:val="24"/>
          <w:szCs w:val="24"/>
        </w:rPr>
        <w:t>ingle-cell RNA-sequencing and cell-lin</w:t>
      </w:r>
      <w:r w:rsidR="005F0E6C" w:rsidRPr="00EB4F9C">
        <w:rPr>
          <w:rFonts w:ascii="Times New Roman" w:hAnsi="Times New Roman" w:cs="Times New Roman"/>
          <w:sz w:val="24"/>
          <w:szCs w:val="24"/>
        </w:rPr>
        <w:t>e</w:t>
      </w:r>
      <w:r w:rsidR="00B60FEE" w:rsidRPr="00EB4F9C">
        <w:rPr>
          <w:rFonts w:ascii="Times New Roman" w:hAnsi="Times New Roman" w:cs="Times New Roman"/>
          <w:sz w:val="24"/>
          <w:szCs w:val="24"/>
        </w:rPr>
        <w:t xml:space="preserve">age tracing studies </w:t>
      </w:r>
      <w:r w:rsidR="00B60FEE" w:rsidRPr="00F561F0">
        <w:rPr>
          <w:rFonts w:ascii="Times New Roman" w:hAnsi="Times New Roman" w:cs="Times New Roman"/>
          <w:sz w:val="24"/>
          <w:szCs w:val="24"/>
        </w:rPr>
        <w:t xml:space="preserve">revealed an enrichment of tetraploid </w:t>
      </w:r>
      <w:r w:rsidR="00B60FEE" w:rsidRPr="00EB4F9C">
        <w:rPr>
          <w:rFonts w:ascii="Times New Roman" w:hAnsi="Times New Roman" w:cs="Times New Roman"/>
          <w:sz w:val="24"/>
          <w:szCs w:val="24"/>
        </w:rPr>
        <w:t xml:space="preserve">hepatocytes in pericentral hepatocytes </w:t>
      </w:r>
      <w:r w:rsidR="00B60FEE"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{"citationItems":[{"id":"ITEM-1","itemData":{"DOI":"10.1038/s41467-021-24543-5","ISSN":"20411723","abstract":"Single-cell RNA-seq reveals the role of pathogenic cell populations in development and progression of chronic diseases. In order to expand our knowledge on cellular heterogeneity, we have developed a single-nucleus RNA-seq2 method tailored for the comprehensive analysis of the nuclear transcriptome from frozen tissues, allowing the dissection of all cell types present in the liver, regardless of cell size or cellular fragility. We use this approach to characterize the transcriptional profile of individual hepatocytes with different levels of ploidy, and have discovered that ploidy states are associated with different metabolic potential, and gene expression in tetraploid mononucleated hepatocytes is conditioned by their position within the hepatic lobule. Our work reveals a remarkable crosstalk between gene dosage and spatial distribution of hepatocytes.","author":[{"dropping-particle":"","family":"Richter","given":"M. L.","non-dropping-particle":"","parse-names":false,"suffix":""},{"dropping-particle":"","family":"Deligiannis","given":"I. K.","non-dropping-particle":"","parse-names":false,"suffix":""},{"dropping-particle":"","family":"Yin","given":"K.","non-dropping-particle":"","parse-names":false,"suffix":""},{"dropping-particle":"","family":"Danese","given":"A.","non-dropping-particle":"","parse-names":false,"suffix":""},{"dropping-particle":"","family":"Lleshi","given":"E.","non-dropping-particle":"","parse-names":false,"suffix":""},{"dropping-particle":"","family":"Coupland","given":"P.","non-dropping-particle":"","parse-names":false,"suffix":""},{"dropping-particle":"","family":"Vallejos","given":"C. A.","non-dropping-particle":"","parse-names":false,"suffix":""},{"dropping-particle":"","family":"Matchett","given":"K. P.","non-dropping-particle":"","parse-names":false,"suffix":""},{"dropping-particle":"","family":"Henderson","given":"N. C.","non-dropping-particle":"","parse-names":false,"suffix":""},{"dropping-particle":"","family":"Colome-Tatche","given":"M.","non-dropping-particle":"","parse-names":false,"suffix":""},{"dropping-particle":"","family":"Martinez-Jimenez","given":"C. P.","non-dropping-particle":"","parse-names":false,"suffix":""}],"container-title":"Nature Communications","id":"ITEM-1","issue":"1","issued":{"date-parts":[["2021"]]},"title":"Single-nucleus RNA-seq2 reveals functional crosstalk between liver zonation and ploidy","type":"article-journal","volume":"12"},"uris":["http://www.mendeley.com/documents/?uuid=c158691b-45f7-3418-b92a-41a487809cd4","http://www.mendeley.com/documents/?uuid=9906f90a-a0da-4f9e-9b10-2e77efe8a78c","http://www.mendeley.com/documents/?uuid=60a8e907-480a-4e8f-91fe-ac70ba3df7d2"]},{"id":"ITEM-2","itemData":{"DOI":"10.1016/j.stem.2019.11.014","ISSN":"18759777","abstract":"The identity of cellular populations that drive liver regeneration after injury is the subject of intense study, and the contributions of polyploid hepatocytes to organ regeneration and homeostasis have not been systematically assessed. Here, we developed a multicolor reporter allele system to genetically label and trace polyploid cells in situ. Multicolored polyploid hepatocytes undergo ploidy reduction and subsequent re-polyploidization after transplantation, providing direct evidence of the hepatocyte ploidy conveyor model. Marker segregation revealed that ploidy reduction rarely involves chromosome missegregation in vivo. We also traced polyploid hepatocytes in several different liver injury models and found robust proliferation in all settings. Importantly, ploidy reduction was seen in all injury models studied. We therefore conclude that polyploid hepatocytes have extensive regenerative capacity in situ and routinely undergo reductive mitoses during regenerative responses.","author":[{"dropping-particle":"","family":"Matsumoto","given":"Tomonori","non-dropping-particle":"","parse-names":false,"suffix":""},{"dropping-particle":"","family":"Wakefield","given":"Leslie","non-dropping-particle":"","parse-names":false,"suffix":""},{"dropping-particle":"","family":"Tarlow","given":"Branden David","non-dropping-particle":"","parse-names":false,"suffix":""},{"dropping-particle":"","family":"Grompe","given":"Markus","non-dropping-particle":"","parse-names":false,"suffix":""}],"container-title":"Cell Stem Cell","id":"ITEM-2","issue":"1","issued":{"date-parts":[["2020"]]},"title":"In Vivo Lineage Tracing of Polyploid Hepatocytes Reveals Extensive Proliferation during Liver Regeneration","type":"article-journal","volume":"26"},"uris":["http://www.mendeley.com/documents/?uuid=5d2680d4-6928-476d-8501-b68239478a51","http://www.mendeley.com/documents/?uuid=dec3ac47-5ecc-444c-99f8-f330bb7b4b91"]}],"mendeley":{"formattedCitation":"[54,67]","plainTextFormattedCitation":"[54,67]","previouslyFormattedCitation":"[53,66]"},"properties":{"noteIndex":0},"schema":"https://github.com/citation-style-language/schema/raw/master/csl-citation.json"}</w:instrText>
      </w:r>
      <w:r w:rsidR="00B60FEE"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[54,67]</w:t>
      </w:r>
      <w:r w:rsidR="00B60FEE" w:rsidRPr="00EB4F9C">
        <w:rPr>
          <w:rFonts w:ascii="Times New Roman" w:hAnsi="Times New Roman" w:cs="Times New Roman"/>
          <w:sz w:val="24"/>
          <w:szCs w:val="24"/>
        </w:rPr>
        <w:fldChar w:fldCharType="end"/>
      </w:r>
      <w:r w:rsidR="0071736D" w:rsidRPr="00EB4F9C">
        <w:rPr>
          <w:rFonts w:ascii="Times New Roman" w:hAnsi="Times New Roman" w:cs="Times New Roman"/>
          <w:sz w:val="24"/>
          <w:szCs w:val="24"/>
        </w:rPr>
        <w:t>. However</w:t>
      </w:r>
      <w:r w:rsidR="00B60FEE" w:rsidRPr="00EB4F9C">
        <w:rPr>
          <w:rFonts w:ascii="Times New Roman" w:hAnsi="Times New Roman" w:cs="Times New Roman"/>
          <w:sz w:val="24"/>
          <w:szCs w:val="24"/>
        </w:rPr>
        <w:t xml:space="preserve"> other findings suggest that the pericentral Axin2</w:t>
      </w:r>
      <w:r w:rsidR="00B60FEE" w:rsidRPr="00EB4F9C">
        <w:rPr>
          <w:rFonts w:ascii="Times New Roman" w:hAnsi="Times New Roman" w:cs="Times New Roman"/>
          <w:sz w:val="24"/>
          <w:szCs w:val="24"/>
          <w:vertAlign w:val="superscript"/>
        </w:rPr>
        <w:t>+</w:t>
      </w:r>
      <w:r w:rsidR="00B60FEE" w:rsidRPr="00EB4F9C">
        <w:rPr>
          <w:rFonts w:ascii="Times New Roman" w:hAnsi="Times New Roman" w:cs="Times New Roman"/>
          <w:sz w:val="24"/>
          <w:szCs w:val="24"/>
        </w:rPr>
        <w:t xml:space="preserve"> hepatocyte</w:t>
      </w:r>
      <w:r w:rsidR="005F0E6C" w:rsidRPr="00EB4F9C">
        <w:rPr>
          <w:rFonts w:ascii="Times New Roman" w:hAnsi="Times New Roman" w:cs="Times New Roman"/>
          <w:sz w:val="24"/>
          <w:szCs w:val="24"/>
        </w:rPr>
        <w:t>s</w:t>
      </w:r>
      <w:r w:rsidR="00E94797" w:rsidRPr="00EB4F9C">
        <w:rPr>
          <w:rFonts w:ascii="Times New Roman" w:hAnsi="Times New Roman" w:cs="Times New Roman"/>
          <w:sz w:val="24"/>
          <w:szCs w:val="24"/>
        </w:rPr>
        <w:t xml:space="preserve"> that are </w:t>
      </w:r>
      <w:r w:rsidR="00B60FEE" w:rsidRPr="00EB4F9C">
        <w:rPr>
          <w:rFonts w:ascii="Times New Roman" w:hAnsi="Times New Roman" w:cs="Times New Roman"/>
          <w:sz w:val="24"/>
          <w:szCs w:val="24"/>
        </w:rPr>
        <w:t xml:space="preserve">linked to HCC development </w:t>
      </w:r>
      <w:r w:rsidR="00B60FEE"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 xml:space="preserve">ADDIN CSL_CITATION {"citationItems":[{"id":"ITEM-1","itemData":{"DOI":"10.1038/sj.onc.1206118","ISSN":"09509232","abstract":"Inappropriate activation of the Wnt/β-catenin signaling has been implicated in the development of hepatocellular carcinoma (HCC), but exactly how β-catenin works remains to be elucidated. To identify, in vivo, the target genes of β-catenin in the liver, we have used the suppression subtractive hybridization technique and transgenic mice expressing an activated β-catenin in the liver that developed hepatomegaly. We identified three genes involved in glutamine metabolism, encoding glutamine synthetase (GS), ornithine aminotransferase (OAT) and the glutamate transporter GLT-1. By Northern blot and immunohistochemical analysis we demonstrated that these three genes were specifically induced by activation of the β-catenin pathway in the liver. In different mouse models bearing an activated β-catenin signaling in the liver known to be associated with hepatocellular proliferation we observed a marked up-regulation of these three genes. The cellular distribution of GS and GLT-1 parallels β-catenin activity. By contrast no up-regulation of these three genes was observed in the liver in which hepatocyte proliferation was induced by a signal-independent of β-catenin. In addition, the GS promoter was activated in the liver of GS+/LacZ mice by adenovirus vector-mediated β-catenin overexpression. Strikingly, the overexpression of the GS gene in human HCC samples was strongly correlated with β-catenin activation. Together, our results indicate that GS is a target of the Wnt/β-catenin pathway in the liver. Because a linkage of the glutamine pathway to hepatocarcinogenesis has already been demonstrated, we propose that regulation of these three genes of glutamine metabolism by β-catenin is a contributing factor to liver carcinogenesis.","author":[{"dropping-particle":"","family":"Cadoret","given":"Axelle","non-dropping-particle":"","parse-names":false,"suffix":""},{"dropping-particle":"","family":"Ovejero","given":"Christine","non-dropping-particle":"","parse-names":false,"suffix":""},{"dropping-particle":"","family":"Terris","given":"Benoit","non-dropping-particle":"","parse-names":false,"suffix":""},{"dropping-particle":"","family":"Souil","given":"Evelyne","non-dropping-particle":"","parse-names":false,"suffix":""},{"dropping-particle":"","family":"Lévy","given":"Laurence","non-dropping-particle":"","parse-names":false,"suffix":""},{"dropping-particle":"","family":"Lamers","given":"Wouter H.","non-dropping-particle":"","parse-names":false,"suffix":""},{"dropping-particle":"","family":"Kitajewski","given":"Jan","non-dropping-particle":"","parse-names":false,"suffix":""},{"dropping-particle":"","family":"Kahn","given":"Axel","non-dropping-particle":"","parse-names":false,"suffix":""},{"dropping-particle":"","family":"Perret","given":"Christine","non-dropping-particle":"","parse-names":false,"suffix":""}],"container-title":"Oncogene","id":"ITEM-1","issue":"54","issued":{"date-parts":[["2002"]]},"title":"New targets of β-catenin signaling in the liver are involved in the glutamine metabolism","type":"article-journal","volume":"21"},"uris":["http://www.mendeley.com/documents/?uuid=02d2a1d0-70eb-4944-8d9e-eb1b390faca8","http://www.mendeley.com/documents/?uuid=1457d46d-16b8-4da1-b8e9-2b39f2d2a0d4"]},{"id":"ITEM-2","itemData":{"DOI":"10.1002/hep.28852","ISSN":"15273350","abstract":"Glutamine synthetase (GS) catalyzes condensation of ammonia with glutamate to glutamine. Glutamine serves, with alanine, as a major nontoxic interorgan ammonia carrier. Elimination of hepatic GS expression in mice causes only mild hyperammonemia and hypoglutaminemia but a pronounced decrease in the whole-body muscle-to-fat ratio with increased myostatin expression in muscle. Using GS-knockout/liver and control mice and stepwise increments of enterally infused ammonia, we show that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35% of this ammonia is detoxified by hepatic GS and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35% by urea-cycle enzymes, while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30% is not cleared by the liver, independent of portal ammonia concentrations ≤2 mmol/L. Using both genetic (GS-knockout/liver and GS-knockout/muscle) and pharmacological (methionine sulfoximine and dexamethasone) approaches to modulate GS activity, we further show that detoxification of stepwise increments of intravenously (jugular vein) infused ammonia is almost totally dependent on GS activity. Maximal ammonia-detoxifying capacity through either the enteral or the intravenous route is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160 μmol/hour in control mice. Using stable isotopes, we show that disposal of glutamine-bound ammonia to urea (through mitochondrial glutaminase and carbamoylphosphate synthetase) depends on the rate of glutamine synthesis and increases from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 xml:space="preserve">7% in methionine sulfoximine-treated mice to </w:instrText>
      </w:r>
      <w:r w:rsidR="008B54F8">
        <w:rPr>
          <w:rFonts w:ascii="Cambria Math" w:hAnsi="Cambria Math" w:cs="Cambria Math"/>
          <w:sz w:val="24"/>
          <w:szCs w:val="24"/>
        </w:rPr>
        <w:instrText>∼</w:instrText>
      </w:r>
      <w:r w:rsidR="008B54F8">
        <w:rPr>
          <w:rFonts w:ascii="Times New Roman" w:hAnsi="Times New Roman" w:cs="Times New Roman"/>
          <w:sz w:val="24"/>
          <w:szCs w:val="24"/>
        </w:rPr>
        <w:instrText>500% in dexamethasone-treated mice (control mice, 100%), without difference in total urea synthesis. Conclusions: Hepatic GS contributes to both enteral and systemic ammonia detoxification. Glutamine synthesis in the periphery (including that in pericentral hepatocytes) and glutamine catabolism in (periportal) hepatocytes represents the high-affinity ammonia-detoxifying system of the body. The dependence of glutamine-bound ammonia disposal to urea on the rate of glutamine synthesis suggests that enhancing peripheral glutamine synthesis is a promising strategy to treat hyperammonemia. Because total urea synthesis does not depend on glutamine synthesis, we hypothesize that glutamate dehydrogenase complements mitochondrial ammonia production. (Hepatology 2017;65:281-293).","author":[{"dropping-particle":"","family":"Hakvoort","given":"Theodorus B.M.","non-dropping-particle":"","parse-names":false,"suffix":""},{"dropping-particle":"","family":"He","given":"Youji","non-dropping-particle":"","parse-names":false,"suffix":""},{"dropping-particle":"","family":"Kulik","given":"Wim","non-dropping-particle":"","parse-names":false,"suffix":""},{"dropping-particle":"","family":"Vermeulen","given":"Jacqueline L.M.","non-dropping-particle":"","parse-names":false,"suffix":""},{"dropping-particle":"","family":"Duijst","given":"Suzanne","non-dropping-particle":"","parse-names":false,"suffix":""},{"dropping-particle":"","family":"Ruijter","given":"Jan M.","non-dropping-particle":"","parse-names":false,"suffix":""},{"dropping-particle":"","family":"Runge","given":"Jurgen H.","non-dropping-particle":"","parse-names":false,"suffix":""},{"dropping-particle":"","family":"Deutz","given":"Nicolaas E.P.","non-dropping-particle":"","parse-names":false,"suffix":""},{"dropping-particle":"","family":"Koehler","given":"S. Eleonore","non-dropping-particle":"","parse-names":false,"suffix":""},{"dropping-particle":"","family":"Lamers","given":"Wouter H.","non-dropping-particle":"","parse-names":false,"suffix":""}],"container-title":"Hepatology","id":"ITEM-2","issue":"1","issued":{"date-parts":[["2017"]]},"title":"Pivotal role of glutamine synthetase in ammonia detoxification","type":"article-journal","volume":"65"},"uris":["http://www.mendeley.com/documents/?uuid=a9dc69ef-0054-4269-a85d-98043cdf398e","http://www.mendeley.com/documents/?uuid=02355296-f253-4df0-bd0f-b4d75f1f456b","http://www.mendeley.com/documents/?uuid=c7cf2c6c-2976-48ef-a10e-fa06d368c31c"]},{"id":"ITEM-3","itemData":{"ISSN":"15387445","abstract":"Glutamine synthetase and glutaminase activities in human cirrhotic liver tissues and hepatocellular carcinomas were determined for comparison with normal liver tissues. In hepatocellular carcinoma, glutamine synthetase activity was approximately one-third of that in normal liver, whereas no detectable change in the enzyme activity was observed in cirrhotic liver. Phosphate-dependent and phosphate-independent glutaminase activities were increased approximately 20-fold and 6-fold, respectively, both in the carcinoma and cirrhotic liver compared with those from normal liver, Oxypolarographic tests showed that the rate of glutamine oxidation in the tumor and cirrhotic liver mitochondria was about 5-fold higher than that in the liver mitochondria. The rate of glutamate oxidation in the liver mitochondria was comparable to that in the cirrhotic liver and tumor mitochondria. Glutamine oxidation was inhibited by prior incubation of the mitochondria with 6-diazo-5-oxo-L-norleucine, which inhibited mitochondrial glutaminase. These results indicate that the product of glutamine hydrolysis, glutamate, is catabolized in the tumor and cirrhotic liver mitochondria to supply ATP. In the liver and cirrhotic liver mitochondria, glutamate was oxidized via the routes of transamination and deamination. On the other hand, glutamate oxidation was initiated preferentially via a transamination pathway in the tumor mitochondria. © 1992, American Association for Cancer Research. All rights reserved.","author":[{"dropping-particle":"","family":"Matsuno","given":"Tetsuya","non-dropping-particle":"","parse-names":false,"suffix":""}],"container-title":"Cancer Research","id":"ITEM-3","issue":"5","issued":{"date-parts":[["1992"]]},"title":"Glutaminase and Glutamine Synthetase Activities in Human Cirrhotic Liver and Hepatocellular Carcinoma","type":"article-journal","volume":"52"},"uris":["http://www.mendeley.com/documents/?uuid=ea18b4ae-fc8e-483e-b27c-8f0fe7943869","http://www.mendeley.com/documents/?uuid=49872ced-e21f-4a4a-80cb-45121aca0f4d","http://www.mendeley.com/documents/?uuid=2114134a-383a-49bf-93df-981cf07f7b88"]}],"mendeley":{"formattedCitation":"[44–46]","plainTextFormattedCitation":"[44–46]","previouslyFormattedCitation":"[43–45]"},"properties":{"noteIndex":0},"schema":"https://github.com/citation-style-language/schema/raw/master/csl-citation.json"}</w:instrText>
      </w:r>
      <w:r w:rsidR="00B60FEE"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[44–46]</w:t>
      </w:r>
      <w:r w:rsidR="00B60FEE" w:rsidRPr="00EB4F9C">
        <w:rPr>
          <w:rFonts w:ascii="Times New Roman" w:hAnsi="Times New Roman" w:cs="Times New Roman"/>
          <w:sz w:val="24"/>
          <w:szCs w:val="24"/>
        </w:rPr>
        <w:fldChar w:fldCharType="end"/>
      </w:r>
      <w:r w:rsidR="00E94797" w:rsidRPr="00EB4F9C">
        <w:rPr>
          <w:rFonts w:ascii="Times New Roman" w:hAnsi="Times New Roman" w:cs="Times New Roman"/>
          <w:sz w:val="24"/>
          <w:szCs w:val="24"/>
        </w:rPr>
        <w:t xml:space="preserve"> represent a diploid population </w:t>
      </w:r>
      <w:r w:rsidR="00E94797"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{"citationItems":[{"id":"ITEM-1","itemData":{"DOI":"10.1038/nature14863","ISSN":"14764687","abstract":"The source of new hepatocytes in the uninjured liver has remained an open question. By lineage tracing using the Wnt-responsive gene Axin2 in mice, we identify a population of proliferating and self-renewing cells adjacent to the central vein in the liver lobule. These pericentral cells express the early liver progenitor marker Tbx3, are diploid, and thereby differ from mature hepatocytes, which are mostly polyploid. The descendants of pericentral cells differentiate into Tbx3-negative, polyploid hepatocytes, and can replace all hepatocytes along the liver lobule during homeostatic renewal. Adjacent central vein endothelial cells provide Wnt signals that maintain the pericentral cells, thereby constituting the niche. Thus, we identify a cell population in the liver that subserves homeostatic hepatocyte renewal, characterize its anatomical niche, and identify molecular signals that regulate its activity.","author":[{"dropping-particle":"","family":"Wang","given":"Bruce","non-dropping-particle":"","parse-names":false,"suffix":""},{"dropping-particle":"","family":"Zhao","given":"Ludan","non-dropping-particle":"","parse-names":false,"suffix":""},{"dropping-particle":"","family":"Fish","given":"Matt","non-dropping-particle":"","parse-names":false,"suffix":""},{"dropping-particle":"","family":"Logan","given":"Catriona Y.","non-dropping-particle":"","parse-names":false,"suffix":""},{"dropping-particle":"","family":"Nusse","given":"Roel","non-dropping-particle":"","parse-names":false,"suffix":""}],"container-title":"Nature","id":"ITEM-1","issue":"7564","issued":{"date-parts":[["2015"]]},"title":"Self-renewing diploid Axin2 + cells fuel homeostatic renewal of the liver","type":"article-journal","volume":"524"},"uris":["http://www.mendeley.com/documents/?uuid=4ab06c31-1c42-4827-8c1f-e152e9b1ab20","http://www.mendeley.com/documents/?uuid=4af4d919-0088-401c-b423-4278fbdfd425"]}],"mendeley":{"formattedCitation":"[39]","plainTextFormattedCitation":"[39]","previouslyFormattedCitation":"[38]"},"properties":{"noteIndex":0},"schema":"https://github.com/citation-style-language/schema/raw/master/csl-citation.json"}</w:instrText>
      </w:r>
      <w:r w:rsidR="00E94797"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[39]</w:t>
      </w:r>
      <w:r w:rsidR="00E94797" w:rsidRPr="00EB4F9C">
        <w:rPr>
          <w:rFonts w:ascii="Times New Roman" w:hAnsi="Times New Roman" w:cs="Times New Roman"/>
          <w:sz w:val="24"/>
          <w:szCs w:val="24"/>
        </w:rPr>
        <w:fldChar w:fldCharType="end"/>
      </w:r>
      <w:r w:rsidR="00B60FEE" w:rsidRPr="00EB4F9C">
        <w:rPr>
          <w:rFonts w:ascii="Times New Roman" w:hAnsi="Times New Roman" w:cs="Times New Roman"/>
          <w:sz w:val="24"/>
          <w:szCs w:val="24"/>
        </w:rPr>
        <w:t xml:space="preserve">. This is consistent with recent </w:t>
      </w:r>
      <w:r w:rsidRPr="00EB4F9C">
        <w:rPr>
          <w:rFonts w:ascii="Times New Roman" w:hAnsi="Times New Roman" w:cs="Times New Roman"/>
          <w:sz w:val="24"/>
          <w:szCs w:val="24"/>
        </w:rPr>
        <w:t xml:space="preserve">evidences </w:t>
      </w:r>
      <w:r w:rsidR="00B60FEE" w:rsidRPr="00EB4F9C">
        <w:rPr>
          <w:rFonts w:ascii="Times New Roman" w:hAnsi="Times New Roman" w:cs="Times New Roman"/>
          <w:sz w:val="24"/>
          <w:szCs w:val="24"/>
        </w:rPr>
        <w:t>showing that in single-cell quantitative reverse-transcription polymerase chain reaction (</w:t>
      </w:r>
      <w:proofErr w:type="spellStart"/>
      <w:r w:rsidR="00B60FEE" w:rsidRPr="00EB4F9C">
        <w:rPr>
          <w:rFonts w:ascii="Times New Roman" w:hAnsi="Times New Roman" w:cs="Times New Roman"/>
          <w:sz w:val="24"/>
          <w:szCs w:val="24"/>
        </w:rPr>
        <w:t>sc</w:t>
      </w:r>
      <w:proofErr w:type="spellEnd"/>
      <w:r w:rsidR="00B60FEE" w:rsidRPr="00EB4F9C">
        <w:rPr>
          <w:rFonts w:ascii="Times New Roman" w:hAnsi="Times New Roman" w:cs="Times New Roman"/>
          <w:sz w:val="24"/>
          <w:szCs w:val="24"/>
        </w:rPr>
        <w:t xml:space="preserve">-RT-qPCR) experiments, diploid hepatocytes were preferentially localized in the pericentral region in mice and expressed liver progenitor cell-like markers more strongly than polyploid pericentral </w:t>
      </w:r>
      <w:r w:rsidR="00B60FEE" w:rsidRPr="00F561F0">
        <w:rPr>
          <w:rFonts w:ascii="Times New Roman" w:hAnsi="Times New Roman" w:cs="Times New Roman"/>
          <w:sz w:val="24"/>
          <w:szCs w:val="24"/>
        </w:rPr>
        <w:lastRenderedPageBreak/>
        <w:t xml:space="preserve">hepatocytes </w:t>
      </w:r>
      <w:r w:rsidR="00B60FEE"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{"citationItems":[{"id":"ITEM-1","itemData":{"DOI":"10.1016/j.jcmgh.2019.08.011","ISSN":"2352345X","abstract":"Background &amp; Aims: There is a long-standing debate regarding the biological significance of polyploidy in hepatocytes. Recent studies have provided increasing evidence that hepatocytes with different ploidy statuses behave differently in a context-dependent manner (eg, susceptibility to oncogenesis, regenerative ability after injury, and in vitro proliferative capacity). However, their overall transcriptomic differences in a physiological context is not known. Methods: By using microarray transcriptome analysis, we investigated the heterogeneity of hepatocyte populations with different ploidy statuses. Moreover, by using single-cell quantitative reverse-transcription polymerase chain reaction (scPCR) analysis, we investigated the intrapopulational transcriptome heterogeneity of 2c and 4c hepatocytes. Results: Microarray analysis showed that cell cycle–related genes were enriched in 8c hepatocytes, which is in line with the established notion that polyploidy is formed via cell division failure. Surprisingly, in contrast to the general consensus that 2c hepatocytes reside in the periportal region, in our bulk transcriptome and scPCR analyses, the 2c hepatocytes consistently showed pericentral hepatocyte-enriched characteristics. In addition, scPCR analysis identified a subpopulation within the 2c hepatocytes that co-express the liver progenitor cell markers Axin2, Prom1, and Lgr5, implying the potential biological relevance of this subpopulation. Conclusions: This study provides new insights into hepatocyte heterogeneity, namely 2c hepatocytes are preferentially localized to the pericentral region, and a subpopulation of 2c hepatocytes show liver progenitor cell–like features in terms of liver progenitor cell marker expression (Axin2, Prom1, and Lgr5).","author":[{"dropping-particle":"","family":"Katsuda","given":"Takeshi","non-dropping-particle":"","parse-names":false,"suffix":""},{"dropping-particle":"","family":"Hosaka","given":"Kazunori","non-dropping-particle":"","parse-names":false,"suffix":""},{"dropping-particle":"","family":"Matsuzaki","given":"Juntaro","non-dropping-particle":"","parse-names":false,"suffix":""},{"dropping-particle":"","family":"Usuba","given":"Wataru","non-dropping-particle":"","parse-names":false,"suffix":""},{"dropping-particle":"","family":"Prieto-Vila","given":"Marta","non-dropping-particle":"","parse-names":false,"suffix":""},{"dropping-particle":"","family":"Yamaguchi","given":"Tomoko","non-dropping-particle":"","parse-names":false,"suffix":""},{"dropping-particle":"","family":"Tsuchiya","given":"Atsunori","non-dropping-particle":"","parse-names":false,"suffix":""},{"dropping-particle":"","family":"Terai","given":"Shuji","non-dropping-particle":"","parse-names":false,"suffix":""},{"dropping-particle":"","family":"Ochiya","given":"Takahiro","non-dropping-particle":"","parse-names":false,"suffix":""}],"container-title":"CMGH","id":"ITEM-1","issue":"1","issued":{"date-parts":[["2020"]]},"title":"Transcriptomic Dissection of Hepatocyte Heterogeneity: Linking Ploidy, Zonation, and Stem/Progenitor Cell Characteristics","type":"article-journal","volume":"9"},"uris":["http://www.mendeley.com/documents/?uuid=ea1e1ec4-7d3e-30f3-9a60-2f1a927a098d","http://www.mendeley.com/documents/?uuid=f3017ae5-6150-4541-a5dd-268737d416a3","http://www.mendeley.com/documents/?uuid=09d5fdd4-adc5-4ae8-9331-fa111dd2ca5a"]}],"mendeley":{"formattedCitation":"[68]","plainTextFormattedCitation":"[68]","previouslyFormattedCitation":"[67]"},"properties":{"noteIndex":0},"schema":"https://github.com/citation-style-language/schema/raw/master/csl-citation.json"}</w:instrText>
      </w:r>
      <w:r w:rsidR="00B60FEE"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[68]</w:t>
      </w:r>
      <w:r w:rsidR="00B60FEE" w:rsidRPr="00F561F0">
        <w:rPr>
          <w:rFonts w:ascii="Times New Roman" w:hAnsi="Times New Roman" w:cs="Times New Roman"/>
          <w:sz w:val="24"/>
          <w:szCs w:val="24"/>
        </w:rPr>
        <w:fldChar w:fldCharType="end"/>
      </w:r>
      <w:r w:rsidR="00B60FEE" w:rsidRPr="00F561F0">
        <w:rPr>
          <w:rFonts w:ascii="Times New Roman" w:hAnsi="Times New Roman" w:cs="Times New Roman"/>
          <w:sz w:val="24"/>
          <w:szCs w:val="24"/>
        </w:rPr>
        <w:t xml:space="preserve">. Although hepatocytes might have different levels of ploidy, most likely required to adjust their gene expression profile within liver zones </w:t>
      </w:r>
      <w:r w:rsidR="00B60FEE"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{"citationItems":[{"id":"ITEM-1","itemData":{"DOI":"10.1038/s41467-021-24543-5","ISSN":"20411723","abstract":"Single-cell RNA-seq reveals the role of pathogenic cell populations in development and progression of chronic diseases. In order to expand our knowledge on cellular heterogeneity, we have developed a single-nucleus RNA-seq2 method tailored for the comprehensive analysis of the nuclear transcriptome from frozen tissues, allowing the dissection of all cell types present in the liver, regardless of cell size or cellular fragility. We use this approach to characterize the transcriptional profile of individual hepatocytes with different levels of ploidy, and have discovered that ploidy states are associated with different metabolic potential, and gene expression in tetraploid mononucleated hepatocytes is conditioned by their position within the hepatic lobule. Our work reveals a remarkable crosstalk between gene dosage and spatial distribution of hepatocytes.","author":[{"dropping-particle":"","family":"Richter","given":"M. L.","non-dropping-particle":"","parse-names":false,"suffix":""},{"dropping-particle":"","family":"Deligiannis","given":"I. K.","non-dropping-particle":"","parse-names":false,"suffix":""},{"dropping-particle":"","family":"Yin","given":"K.","non-dropping-particle":"","parse-names":false,"suffix":""},{"dropping-particle":"","family":"Danese","given":"A.","non-dropping-particle":"","parse-names":false,"suffix":""},{"dropping-particle":"","family":"Lleshi","given":"E.","non-dropping-particle":"","parse-names":false,"suffix":""},{"dropping-particle":"","family":"Coupland","given":"P.","non-dropping-particle":"","parse-names":false,"suffix":""},{"dropping-particle":"","family":"Vallejos","given":"C. A.","non-dropping-particle":"","parse-names":false,"suffix":""},{"dropping-particle":"","family":"Matchett","given":"K. P.","non-dropping-particle":"","parse-names":false,"suffix":""},{"dropping-particle":"","family":"Henderson","given":"N. C.","non-dropping-particle":"","parse-names":false,"suffix":""},{"dropping-particle":"","family":"Colome-Tatche","given":"M.","non-dropping-particle":"","parse-names":false,"suffix":""},{"dropping-particle":"","family":"Martinez-Jimenez","given":"C. P.","non-dropping-particle":"","parse-names":false,"suffix":""}],"container-title":"Nature Communications","id":"ITEM-1","issue":"1","issued":{"date-parts":[["2021"]]},"title":"Single-nucleus RNA-seq2 reveals functional crosstalk between liver zonation and ploidy","type":"article-journal","volume":"12"},"uris":["http://www.mendeley.com/documents/?uuid=60a8e907-480a-4e8f-91fe-ac70ba3df7d2","http://www.mendeley.com/documents/?uuid=9906f90a-a0da-4f9e-9b10-2e77efe8a78c","http://www.mendeley.com/documents/?uuid=c158691b-45f7-3418-b92a-41a487809cd4"]}],"mendeley":{"formattedCitation":"[67]","plainTextFormattedCitation":"[67]","previouslyFormattedCitation":"[66]"},"properties":{"noteIndex":0},"schema":"https://github.com/citation-style-language/schema/raw/master/csl-citation.json"}</w:instrText>
      </w:r>
      <w:r w:rsidR="00B60FEE"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[67]</w:t>
      </w:r>
      <w:r w:rsidR="00B60FEE" w:rsidRPr="00F561F0">
        <w:rPr>
          <w:rFonts w:ascii="Times New Roman" w:hAnsi="Times New Roman" w:cs="Times New Roman"/>
          <w:sz w:val="24"/>
          <w:szCs w:val="24"/>
        </w:rPr>
        <w:fldChar w:fldCharType="end"/>
      </w:r>
      <w:r w:rsidR="00B60FEE" w:rsidRPr="00F561F0">
        <w:rPr>
          <w:rFonts w:ascii="Times New Roman" w:hAnsi="Times New Roman" w:cs="Times New Roman"/>
          <w:sz w:val="24"/>
          <w:szCs w:val="24"/>
        </w:rPr>
        <w:t xml:space="preserve">, quantitative and qualitative </w:t>
      </w:r>
      <w:r w:rsidR="00B60FEE" w:rsidRPr="00F561F0">
        <w:rPr>
          <w:rFonts w:ascii="Times New Roman" w:hAnsi="Times New Roman" w:cs="Times New Roman"/>
          <w:i/>
          <w:sz w:val="24"/>
          <w:szCs w:val="24"/>
        </w:rPr>
        <w:t>in situ</w:t>
      </w:r>
      <w:r w:rsidR="00B60FEE" w:rsidRPr="00F561F0">
        <w:rPr>
          <w:rFonts w:ascii="Times New Roman" w:hAnsi="Times New Roman" w:cs="Times New Roman"/>
          <w:sz w:val="24"/>
          <w:szCs w:val="24"/>
        </w:rPr>
        <w:t xml:space="preserve"> imaging studies using surgically resected human HCC tissues revealed no specific zonation pattern for polyploid hepatocytes </w:t>
      </w:r>
      <w:r w:rsidR="00B60FEE"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{"citationItems":[{"id":"ITEM-1","itemData":{"DOI":"10.1136/gutjnl-2018-318021","ISSN":"14683288","abstract":"Objectives Polyploidy is a fascinating characteristic of liver parenchyma. Hepatocyte polyploidy depends on the DNA content of each nucleus (nuclear ploidy) and the number of nuclei per cell (cellular ploidy). Which role can be assigned to polyploidy during human hepatocellular carcinoma (HCC) development is still an open question. Here, we investigated whether a specific ploidy spectrum is associated with clinical and molecular features of HCC. Design Ploidy spectra were determined on surgically resected tissues from patients with HCC as well as healthy control tissues. To define ploidy profiles, a quantitative and qualitative in situ imaging approach was used on paraffin tissue liver sections. Results We first demonstrated that polyploid hepatocytes are the major components of human liver parenchyma, polyploidy being mainly cellular (binuclear hepatocytes). Across liver lobules, polyploid hepatocytes do not exhibit a specific zonation pattern. During liver tumorigenesis, cellular ploidy is drastically reduced; binuclear polyploid hepatocytes are barely present in HCC tumours. Remarkably, nuclear ploidy is specifically amplified in HCC tumours. In fact, nuclear ploidy is amplified in HCCs harbouring a low degree of differentiation and TP53 mutations. Finally, our results demonstrated that highly polyploid tumours are associated with a poor prognosis. Conclusions Our results underline the importance of quantification of cellular and nuclear ploidy spectra during HCC tumorigenesis.","author":[{"dropping-particle":"","family":"Bou-Nader","given":"Myriam","non-dropping-particle":"","parse-names":false,"suffix":""},{"dropping-particle":"","family":"Caruso","given":"Stefano","non-dropping-particle":"","parse-names":false,"suffix":""},{"dropping-particle":"","family":"Donne","given":"Romain","non-dropping-particle":"","parse-names":false,"suffix":""},{"dropping-particle":"","family":"Celton-Morizur","given":"Séverine","non-dropping-particle":"","parse-names":false,"suffix":""},{"dropping-particle":"","family":"Calderaro","given":"Julien","non-dropping-particle":"","parse-names":false,"suffix":""},{"dropping-particle":"","family":"Gentric","given":"Géraldine","non-dropping-particle":"","parse-names":false,"suffix":""},{"dropping-particle":"","family":"Cadoux","given":"Mathilde","non-dropping-particle":"","parse-names":false,"suffix":""},{"dropping-particle":"","family":"L'Hermitte","given":"Antoine","non-dropping-particle":"","parse-names":false,"suffix":""},{"dropping-particle":"","family":"Klein","given":"Christophe","non-dropping-particle":"","parse-names":false,"suffix":""},{"dropping-particle":"","family":"Guilbert","given":"Thomas","non-dropping-particle":"","parse-names":false,"suffix":""},{"dropping-particle":"","family":"Albuquerque","given":"Miguel","non-dropping-particle":"","parse-names":false,"suffix":""},{"dropping-particle":"","family":"Couchy","given":"Gabrielle","non-dropping-particle":"","parse-names":false,"suffix":""},{"dropping-particle":"","family":"Paradis","given":"Valérie","non-dropping-particle":"","parse-names":false,"suffix":""},{"dropping-particle":"","family":"Couty","given":"Jean Pierre","non-dropping-particle":"","parse-names":false,"suffix":""},{"dropping-particle":"","family":"Zucman-Rossi","given":"Jessica","non-dropping-particle":"","parse-names":false,"suffix":""},{"dropping-particle":"","family":"Desdouets","given":"Chantal","non-dropping-particle":"","parse-names":false,"suffix":""}],"container-title":"Gut","id":"ITEM-1","issue":"2","issued":{"date-parts":[["2020"]]},"title":"Polyploidy spectrum: A new marker in HCC classification","type":"article-journal","volume":"69"},"uris":["http://www.mendeley.com/documents/?uuid=da0f97b7-5253-4bc5-9040-2110ce094973","http://www.mendeley.com/documents/?uuid=f552975b-5865-475c-b167-3bddb7480919"]}],"mendeley":{"formattedCitation":"[69]","plainTextFormattedCitation":"[69]","previouslyFormattedCitation":"[68]"},"properties":{"noteIndex":0},"schema":"https://github.com/citation-style-language/schema/raw/master/csl-citation.json"}</w:instrText>
      </w:r>
      <w:r w:rsidR="00B60FEE"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[69]</w:t>
      </w:r>
      <w:r w:rsidR="00B60FEE" w:rsidRPr="00F561F0">
        <w:rPr>
          <w:rFonts w:ascii="Times New Roman" w:hAnsi="Times New Roman" w:cs="Times New Roman"/>
          <w:sz w:val="24"/>
          <w:szCs w:val="24"/>
        </w:rPr>
        <w:fldChar w:fldCharType="end"/>
      </w:r>
      <w:r w:rsidR="00B60FEE" w:rsidRPr="00F561F0">
        <w:rPr>
          <w:rFonts w:ascii="Times New Roman" w:hAnsi="Times New Roman" w:cs="Times New Roman"/>
          <w:sz w:val="24"/>
          <w:szCs w:val="24"/>
        </w:rPr>
        <w:t>.</w:t>
      </w:r>
    </w:p>
    <w:p w14:paraId="574DD904" w14:textId="39EFCF5D" w:rsidR="009B2A11" w:rsidRPr="00EB4F9C" w:rsidRDefault="009B2A11" w:rsidP="00E4271C">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 xml:space="preserve">Hepatocyte polyploidization can increase DNA content or decrease it by a process known as </w:t>
      </w:r>
      <w:r w:rsidRPr="00EB4F9C">
        <w:rPr>
          <w:rFonts w:ascii="Times New Roman" w:hAnsi="Times New Roman" w:cs="Times New Roman"/>
          <w:b/>
          <w:sz w:val="24"/>
          <w:szCs w:val="24"/>
        </w:rPr>
        <w:t xml:space="preserve">ploidy reversal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{"citationItems":[{"id":"ITEM-1","itemData":{"DOI":"10.1038/s41575-020-0284-x","ISSN":"17595053","PMID":"32242122","abstract":"Polyploidy (or whole-genome duplication) is the condition of having more than two basic sets of chromosomes. Polyploidization is well tolerated in many species and can lead to specific biological functions. In mammals, programmed polyploidization takes place during development in certain tissues, such as the heart and placenta, and is considered a feature of differentiation. However, unscheduled polyploidization can cause genomic instability and has been observed in pathological conditions, such as cancer. Polyploidy of the liver parenchyma was first described more than 100 years ago. The liver is one of the few mammalian organs that display changes in polyploidy during homeostasis, regeneration and in response to damage. In the human liver, approximately 30% of hepatocytes are polyploid. The polyploidy of hepatocytes results from both nuclear polyploidy (an increase in the amount of DNA per nucleus) and cellular polyploidy (an increase in the number of nuclei per cell). In this Review, we discuss the regulation of polyploidy in liver development and pathophysiology. We also provide an overview of current knowledge about the mechanisms of hepatocyte polyploidization, its biological importance and the fate of polyploid hepatocytes during liver tumorigenesis.","author":[{"dropping-particle":"","family":"Donne","given":"Romain","non-dropping-particle":"","parse-names":false,"suffix":""},{"dropping-particle":"","family":"Saroul-Aïnama","given":"Maëva","non-dropping-particle":"","parse-names":false,"suffix":""},{"dropping-particle":"","family":"Cordier","given":"Pierre","non-dropping-particle":"","parse-names":false,"suffix":""},{"dropping-particle":"","family":"Celton-Morizur","given":"Séverine","non-dropping-particle":"","parse-names":false,"suffix":""},{"dropping-particle":"","family":"Desdouets","given":"Chantal","non-dropping-particle":"","parse-names":false,"suffix":""}],"container-title":"Nature Reviews Gastroenterology and Hepatology","id":"ITEM-1","issue":"7","issued":{"date-parts":[["2020"]]},"page":"391-405","publisher":"Springer US","title":"Polyploidy in liver development, homeostasis and disease","type":"article-journal","volume":"17"},"uris":["http://www.mendeley.com/documents/?uuid=bab26993-5411-4420-8070-b3cd0520f318"]}],"mendeley":{"formattedCitation":"[61]","plainTextFormattedCitation":"[61]","previouslyFormattedCitation":"[60]"},"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[61]</w:t>
      </w:r>
      <w:r w:rsidRPr="00EB4F9C">
        <w:rPr>
          <w:rFonts w:ascii="Times New Roman" w:hAnsi="Times New Roman" w:cs="Times New Roman"/>
          <w:sz w:val="24"/>
          <w:szCs w:val="24"/>
        </w:rPr>
        <w:fldChar w:fldCharType="end"/>
      </w:r>
      <w:r w:rsidRPr="00EB4F9C">
        <w:rPr>
          <w:rFonts w:ascii="Times New Roman" w:hAnsi="Times New Roman" w:cs="Times New Roman"/>
          <w:b/>
          <w:sz w:val="24"/>
          <w:szCs w:val="24"/>
        </w:rPr>
        <w:t xml:space="preserve"> (Figure 2)</w:t>
      </w:r>
      <w:r w:rsidRPr="00EB4F9C">
        <w:rPr>
          <w:rFonts w:ascii="Times New Roman" w:hAnsi="Times New Roman" w:cs="Times New Roman"/>
          <w:sz w:val="24"/>
          <w:szCs w:val="24"/>
        </w:rPr>
        <w:t xml:space="preserve">. This ploidy reversal mechanism facilitates rapid hepatocyte regeneration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{"citationItems":[{"id":"ITEM-1","itemData":{"DOI":"10.1016/j.cub.2012.05.016","ISSN":"18790445","abstract":"The size of organs and tissues is basically determined by the number and size of their cells. However, little attention has been paid to this fundamental concept. The liver has a remarkable ability to regenerate after surgical resection (partial hepatectomy [PHx]), and hepatocytes account for about 80% of liver weight, so we investigate how the number and size of hepatocytes contribute to liver regeneration in mice. It has been generally accepted that hepatocytes undergo one or two rounds of cell division after 70% PHx. However, ploidy of hepatocytes is known to increase during regeneration, suggesting an unconventional cell cycle. We therefore examine cell cycle of hepatocytes in detail. By developing a method for genetic fate mapping and a high-throughput imaging system of individual hepatocytes, we show that cellular hypertrophy makes the first contribution to liver regeneration; i.e., regeneration after 30% PHx is achieved solely by hypertrophy without cell division, and hypertrophy precedes proliferation after 70% PHx. Proliferation and hypertrophy almost equally contribute to regeneration after 70% PHx. Furthermore, although most hepatocytes enter cell cycle after 70% PHx, not all hepatocytes undergo cell division. In addition, binuclear hepatocytes undergo reductive divisions to generate two mononuclear daughter hepatocytes in some cases. Our findings demonstrate the importance of hypertrophy and the unconventional cell division cycle of hepatocytes in regeneration, prompting a significant revision of the generally accepted model of liver regeneration. Copyright © 2012 Elsevier Ltd. All rights reserved.","author":[{"dropping-particle":"","family":"Miyaoka","given":"Yuichiro","non-dropping-particle":"","parse-names":false,"suffix":""},{"dropping-particle":"","family":"Ebato","given":"Kazuki","non-dropping-particle":"","parse-names":false,"suffix":""},{"dropping-particle":"","family":"Kato","given":"Hidenori","non-dropping-particle":"","parse-names":false,"suffix":""},{"dropping-particle":"","family":"Arakawa","given":"Satoko","non-dropping-particle":"","parse-names":false,"suffix":""},{"dropping-particle":"","family":"Shimizu","given":"Shigeomi","non-dropping-particle":"","parse-names":false,"suffix":""},{"dropping-particle":"","family":"Miyajima","given":"Atsushi","non-dropping-particle":"","parse-names":false,"suffix":""}],"container-title":"Current biology : CB","id":"ITEM-1","issue":"13","issued":{"date-parts":[["2012"]]},"title":"Hypertrophy and unconventional cell division of hepatocytes underlie liver regeneration.","type":"article-journal","volume":"22"},"uris":["http://www.mendeley.com/documents/?uuid=c5a51d12-23ea-4b31-bbcf-15e3730cf95b","http://www.mendeley.com/documents/?uuid=b7edf256-b59d-43ac-8558-b5ee2a02a438"]}],"mendeley":{"formattedCitation":"[70]","plainTextFormattedCitation":"[70]","previouslyFormattedCitation":"[69]"},"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[70]</w:t>
      </w:r>
      <w:r w:rsidRPr="00EB4F9C">
        <w:rPr>
          <w:rFonts w:ascii="Times New Roman" w:hAnsi="Times New Roman" w:cs="Times New Roman"/>
          <w:sz w:val="24"/>
          <w:szCs w:val="24"/>
        </w:rPr>
        <w:fldChar w:fldCharType="end"/>
      </w:r>
      <w:r w:rsidR="00EB135F" w:rsidRPr="00EB4F9C">
        <w:rPr>
          <w:rFonts w:ascii="Times New Roman" w:hAnsi="Times New Roman" w:cs="Times New Roman"/>
          <w:sz w:val="24"/>
          <w:szCs w:val="24"/>
        </w:rPr>
        <w:t>,</w:t>
      </w:r>
      <w:r w:rsidRPr="00EB4F9C">
        <w:rPr>
          <w:rFonts w:ascii="Times New Roman" w:hAnsi="Times New Roman" w:cs="Times New Roman"/>
          <w:sz w:val="24"/>
          <w:szCs w:val="24"/>
        </w:rPr>
        <w:t xml:space="preserve"> but also increases the probability of aneuploidy and chromosomal instability, promoting liver tumorigenesis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{"citationItems":[{"id":"ITEM-1","itemData":{"DOI":"10.1038/cddis.2017.167","ISSN":"20414889","abstract":"A characteristic cellular feature of the mammalian liver is the progressive polyploidization of the hepatocytes, where individual cells acquire more than two sets of chromosomes. Polyploidization results from cytokinesis failure that takes place progressively during the course of postnatal development. The proportion of polyploidy also increases with the aging process or with cellular stress such as surgical resection, toxic stimulation, metabolic overload, or oxidative damage, to involve as much as 90% of the hepatocytes in mice and 40% in humans. Hepatocyte polyploidization is generally considered an indicator of terminal differentiation and cellular senescence, and related to the dysfunction of insulin and p53/p21 signaling pathways. Interestingly, the high prevalence of hepatocyte polyploidization in the aged mouse liver can be reversed when the senescent hepatocytes are serially transplanted into young mouse livers. Here we review the current knowledge on the mechanism of hepatocytes polyploidization during postnatal growth, aging, and liver diseases. The biologic significance of polyploidization in senescent reversal, within the context of new ways to think of liver aging and liver diseases is considered.","author":[{"dropping-particle":"","family":"Wang","given":"Min Jun","non-dropping-particle":"","parse-names":false,"suffix":""},{"dropping-particle":"","family":"Chen","given":"Fei","non-dropping-particle":"","parse-names":false,"suffix":""},{"dropping-particle":"","family":"Lau","given":"Joseph T.Y.","non-dropping-particle":"","parse-names":false,"suffix":""},{"dropping-particle":"","family":"Hu","given":"Yi Ping","non-dropping-particle":"","parse-names":false,"suffix":""}],"container-title":"Cell death &amp; disease","id":"ITEM-1","issue":"5","issued":{"date-parts":[["2017"]]},"title":"Hepatocyte polyploidization and its association with pathophysiological processes","type":"article","volume":"8"},"uris":["http://www.mendeley.com/documents/?uuid=77bac5f7-adc1-4ff9-916e-825afdcf5d97","http://www.mendeley.com/documents/?uuid=fb83e3d9-8e3c-4da4-ad50-25d7a326f244"]}],"mendeley":{"formattedCitation":"[62]","plainTextFormattedCitation":"[62]","previouslyFormattedCitation":"[61]"},"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[62]</w:t>
      </w:r>
      <w:r w:rsidRPr="00EB4F9C">
        <w:rPr>
          <w:rFonts w:ascii="Times New Roman" w:hAnsi="Times New Roman" w:cs="Times New Roman"/>
          <w:sz w:val="24"/>
          <w:szCs w:val="24"/>
        </w:rPr>
        <w:fldChar w:fldCharType="end"/>
      </w:r>
      <w:r w:rsidR="00B05A58" w:rsidRPr="00EB4F9C">
        <w:rPr>
          <w:rFonts w:ascii="Times New Roman" w:hAnsi="Times New Roman" w:cs="Times New Roman"/>
          <w:sz w:val="24"/>
          <w:szCs w:val="24"/>
        </w:rPr>
        <w:t xml:space="preserve">, suggesting a critical role between polyploid hepatocytes, liver regeneration and cancer. In agreement with this, reducing polyploidy leads to chromosomal aberration and hence, facilitates progression to hepatocarcinogenesis </w:t>
      </w:r>
      <w:r w:rsidR="00B05A58"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{"citationItems":[{"id":"ITEM-1","itemData":{"DOI":"10.1016/j.stem.2019.11.014","ISSN":"18759777","abstract":"The identity of cellular populations that drive liver regeneration after injury is the subject of intense study, and the contributions of polyploid hepatocytes to organ regeneration and homeostasis have not been systematically assessed. Here, we developed a multicolor reporter allele system to genetically label and trace polyploid cells in situ. Multicolored polyploid hepatocytes undergo ploidy reduction and subsequent re-polyploidization after transplantation, providing direct evidence of the hepatocyte ploidy conveyor model. Marker segregation revealed that ploidy reduction rarely involves chromosome missegregation in vivo. We also traced polyploid hepatocytes in several different liver injury models and found robust proliferation in all settings. Importantly, ploidy reduction was seen in all injury models studied. We therefore conclude that polyploid hepatocytes have extensive regenerative capacity in situ and routinely undergo reductive mitoses during regenerative responses.","author":[{"dropping-particle":"","family":"Matsumoto","given":"Tomonori","non-dropping-particle":"","parse-names":false,"suffix":""},{"dropping-particle":"","family":"Wakefield","given":"Leslie","non-dropping-particle":"","parse-names":false,"suffix":""},{"dropping-particle":"","family":"Tarlow","given":"Branden David","non-dropping-particle":"","parse-names":false,"suffix":""},{"dropping-particle":"","family":"Grompe","given":"Markus","non-dropping-particle":"","parse-names":false,"suffix":""}],"container-title":"Cell Stem Cell","id":"ITEM-1","issue":"1","issued":{"date-parts":[["2020"]]},"title":"In Vivo Lineage Tracing of Polyploid Hepatocytes Reveals Extensive Proliferation during Liver Regeneration","type":"article-journal","volume":"26"},"uris":["http://www.mendeley.com/documents/?uuid=5d2680d4-6928-476d-8501-b68239478a51","http://www.mendeley.com/documents/?uuid=dec3ac47-5ecc-444c-99f8-f330bb7b4b91"]}],"mendeley":{"formattedCitation":"[54]","plainTextFormattedCitation":"[54]","previouslyFormattedCitation":"[53]"},"properties":{"noteIndex":0},"schema":"https://github.com/citation-style-language/schema/raw/master/csl-citation.json"}</w:instrText>
      </w:r>
      <w:r w:rsidR="00B05A58"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[54]</w:t>
      </w:r>
      <w:r w:rsidR="00B05A58" w:rsidRPr="00EB4F9C">
        <w:rPr>
          <w:rFonts w:ascii="Times New Roman" w:hAnsi="Times New Roman" w:cs="Times New Roman"/>
          <w:sz w:val="24"/>
          <w:szCs w:val="24"/>
        </w:rPr>
        <w:fldChar w:fldCharType="end"/>
      </w:r>
      <w:r w:rsidR="00B05A58" w:rsidRPr="00EB4F9C">
        <w:rPr>
          <w:rFonts w:ascii="Times New Roman" w:hAnsi="Times New Roman" w:cs="Times New Roman"/>
          <w:sz w:val="24"/>
          <w:szCs w:val="24"/>
        </w:rPr>
        <w:t xml:space="preserve">. Conversely, aneuploidy is rarely observed in cirrhotic livers that can progress to HCC </w:t>
      </w:r>
      <w:r w:rsidR="00B05A58"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{"citationItems":[{"id":"ITEM-1","itemData":{"DOI":"10.1053/j.gastro.2020.01.026","ISSN":"15280012","abstract":"Background &amp; Aims: Thirty to 90% of hepatocytes contain whole-genome duplications, but little is known about the fates or functions of these polyploid cells or how they affect development of liver disease. We investigated the effects of continuous proliferative pressure, observed in chronically damaged liver tissues, on polyploid cells. Methods: We studied Rosa-rtTa mice (controls) and Rosa-rtTa;TRE-short hairpin RNA mice, which have reversible knockdown of anillin, actin binding protein (ANLN). Transient administration of doxycycline increases the frequency and degree of hepatocyte polyploidy without permanently altering levels of ANLN. Mice were then given diethylnitrosamine and carbon tetrachloride (CCl4) to induce mutations, chronic liver damage, and carcinogenesis. We performed partial hepatectomies to test liver regeneration and then RNA-sequencing to identify changes in gene expression. Lineage tracing was used to rule out repopulation from non-hepatocyte sources. We imaged dividing hepatocytes to estimate the frequency of mitotic errors during regeneration. We also performed whole-exome sequencing of 54 liver nodules from patients with cirrhosis to quantify aneuploidy, a possible outcome of polyploid cell divisions. Results: Liver tissues from control mice given CCl4 had significant increases in ploidy compared with livers from uninjured mice. Mice with knockdown of ANLN had hepatocyte ploidy above physiologic levels and developed significantly fewer liver tumors after administration of diethylnitrosamine and CCl4 compared with control mice. Increased hepatocyte polyploidy was not associated with altered regenerative capacity or tissue fitness, changes in gene expression, or more mitotic errors. Based on lineage-tracing experiments, non-hepatocytes did not contribute to liver regeneration in mice with increased polyploidy. Despite an equivalent rate of mitosis in hepatocytes of differing ploidies, we found no lagging chromosomes or micronuclei in mitotic polyploid cells. In nodules of human cirrhotic liver tissue, there was no evidence of chromosome-level copy number variations. Conclusions: Mice with increased polyploid hepatocytes develop fewer liver tumors following chronic liver damage. Remarkably, polyploid hepatocytes maintain the ability to regenerate liver tissues during chronic damage without generating mitotic errors, and aneuploidy is not commonly observed in cirrhotic livers. Strategies to increase numbers of polypoid hepatocytes mig…","author":[{"dropping-particle":"","family":"Lin","given":"Yu Hsuan","non-dropping-particle":"","parse-names":false,"suffix":""},{"dropping-particle":"","family":"Zhang","given":"Shuyuan","non-dropping-particle":"","parse-names":false,"suffix":""},{"dropping-particle":"","family":"Zhu","given":"Min","non-dropping-particle":"","parse-names":false,"suffix":""},{"dropping-particle":"","family":"Lu","given":"Tianshi","non-dropping-particle":"","parse-names":false,"suffix":""},{"dropping-particle":"","family":"Chen","given":"Kenian","non-dropping-particle":"","parse-names":false,"suffix":""},{"dropping-particle":"","family":"Wen","given":"Zhuoyu","non-dropping-particle":"","parse-names":false,"suffix":""},{"dropping-particle":"","family":"Wang","given":"Shidan","non-dropping-particle":"","parse-names":false,"suffix":""},{"dropping-particle":"","family":"Xiao","given":"Guanghua","non-dropping-particle":"","parse-names":false,"suffix":""},{"dropping-particle":"","family":"Luo","given":"Danni","non-dropping-particle":"","parse-names":false,"suffix":""},{"dropping-particle":"","family":"Jia","given":"Yuemeng","non-dropping-particle":"","parse-names":false,"suffix":""},{"dropping-particle":"","family":"Li","given":"Lin","non-dropping-particle":"","parse-names":false,"suffix":""},{"dropping-particle":"","family":"MacConmara","given":"Malcolm","non-dropping-particle":"","parse-names":false,"suffix":""},{"dropping-particle":"","family":"Hoshida","given":"Yujin","non-dropping-particle":"","parse-names":false,"suffix":""},{"dropping-particle":"","family":"Singal","given":"Amit G.","non-dropping-particle":"","parse-names":false,"suffix":""},{"dropping-particle":"","family":"Yopp","given":"Adam","non-dropping-particle":"","parse-names":false,"suffix":""},{"dropping-particle":"","family":"Wang","given":"Tao","non-dropping-particle":"","parse-names":false,"suffix":""},{"dropping-particle":"","family":"Zhu","given":"Hao","non-dropping-particle":"","parse-names":false,"suffix":""}],"container-title":"Gastroenterology","id":"ITEM-1","issue":"6","issued":{"date-parts":[["2020"]]},"title":"Mice With Increased Numbers of Polyploid Hepatocytes Maintain Regenerative Capacity But Develop Fewer Hepatocellular Carcinomas Following Chronic Liver Injury","type":"article-journal","volume":"158"},"uris":["http://www.mendeley.com/documents/?uuid=2b964e4b-db61-310e-a810-eb98ea0c7951","http://www.mendeley.com/documents/?uuid=cb73d014-ccb3-4bdd-b452-dfcf8acd3bff","http://www.mendeley.com/documents/?uuid=697c4bd9-d08a-461d-bbbb-90a3dd1fa30a"]},{"id":"ITEM-2","itemData":{"DOI":"10.1073/pnas.1415287111","ISSN":"10916490","abstract":"Whole-chromosome copy number alterations, also known as aneu-ploidy, are associated with adverse consequences in most cells and organisms. However, high frequencies of aneuploidy have been reported to occur naturally in the mammalian liver and brain, fueling speculation that aneuploidy provides a selective advantage in these organs. To explore this paradox, we used single cell sequencing to obtain a genome-wide, high-resolution assessment of chromosome copy number alterations in mouse and human tissues. We find that aneuploidy occurs much less frequently in the liver and brain than previously reported and is no more prevalent in these tissues than in skin. Our results highlight the rarity of chromosome copy number alterations across mammalian tissues and argue against a positive role for aneuploidy in organ function. Cancer is therefore the only known example, in mammals, of altering karyotype for functional adaptation.","author":[{"dropping-particle":"","family":"Knouse","given":"Kristin A.","non-dropping-particle":"","parse-names":false,"suffix":""},{"dropping-particle":"","family":"Wu","given":"Jie","non-dropping-particle":"","parse-names":false,"suffix":""},{"dropping-particle":"","family":"Whittaker","given":"Charles A.","non-dropping-particle":"","parse-names":false,"suffix":""},{"dropping-particle":"","family":"Amon","given":"Angelika","non-dropping-particle":"","parse-names":false,"suffix":""}],"container-title":"Proceedings of the National Academy of Sciences of the United States of America","id":"ITEM-2","issue":"37","issued":{"date-parts":[["2014"]]},"title":"Single cell sequencing reveals low levels of aneuploidy across mammalian tissues","type":"article-journal","volume":"111"},"uris":["http://www.mendeley.com/documents/?uuid=83d072d3-301f-36d6-8129-7fb23ee6439d","http://www.mendeley.com/documents/?uuid=8bb19dd2-df3e-4e67-9d1f-2c34b4927403","http://www.mendeley.com/documents/?uuid=048760be-a587-4fc5-941c-511ca8749039"]}],"mendeley":{"formattedCitation":"[71,72]","plainTextFormattedCitation":"[71,72]","previouslyFormattedCitation":"[70,71]"},"properties":{"noteIndex":0},"schema":"https://github.com/citation-style-language/schema/raw/master/csl-citation.json"}</w:instrText>
      </w:r>
      <w:r w:rsidR="00B05A58"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[71,72]</w:t>
      </w:r>
      <w:r w:rsidR="00B05A58" w:rsidRPr="00EB4F9C">
        <w:rPr>
          <w:rFonts w:ascii="Times New Roman" w:hAnsi="Times New Roman" w:cs="Times New Roman"/>
          <w:sz w:val="24"/>
          <w:szCs w:val="24"/>
        </w:rPr>
        <w:fldChar w:fldCharType="end"/>
      </w:r>
      <w:r w:rsidR="00B05A58" w:rsidRPr="00EB4F9C">
        <w:rPr>
          <w:rFonts w:ascii="Times New Roman" w:hAnsi="Times New Roman" w:cs="Times New Roman"/>
          <w:sz w:val="24"/>
          <w:szCs w:val="24"/>
        </w:rPr>
        <w:t xml:space="preserve">, and fewer liver tumors are observed in livers with polyploid hepatocytes following chronic injuries </w:t>
      </w:r>
      <w:r w:rsidR="00B05A58"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{"citationItems":[{"id":"ITEM-1","itemData":{"DOI":"10.1053/j.gastro.2020.01.026","ISSN":"15280012","abstract":"Background &amp; Aims: Thirty to 90% of hepatocytes contain whole-genome duplications, but little is known about the fates or functions of these polyploid cells or how they affect development of liver disease. We investigated the effects of continuous proliferative pressure, observed in chronically damaged liver tissues, on polyploid cells. Methods: We studied Rosa-rtTa mice (controls) and Rosa-rtTa;TRE-short hairpin RNA mice, which have reversible knockdown of anillin, actin binding protein (ANLN). Transient administration of doxycycline increases the frequency and degree of hepatocyte polyploidy without permanently altering levels of ANLN. Mice were then given diethylnitrosamine and carbon tetrachloride (CCl4) to induce mutations, chronic liver damage, and carcinogenesis. We performed partial hepatectomies to test liver regeneration and then RNA-sequencing to identify changes in gene expression. Lineage tracing was used to rule out repopulation from non-hepatocyte sources. We imaged dividing hepatocytes to estimate the frequency of mitotic errors during regeneration. We also performed whole-exome sequencing of 54 liver nodules from patients with cirrhosis to quantify aneuploidy, a possible outcome of polyploid cell divisions. Results: Liver tissues from control mice given CCl4 had significant increases in ploidy compared with livers from uninjured mice. Mice with knockdown of ANLN had hepatocyte ploidy above physiologic levels and developed significantly fewer liver tumors after administration of diethylnitrosamine and CCl4 compared with control mice. Increased hepatocyte polyploidy was not associated with altered regenerative capacity or tissue fitness, changes in gene expression, or more mitotic errors. Based on lineage-tracing experiments, non-hepatocytes did not contribute to liver regeneration in mice with increased polyploidy. Despite an equivalent rate of mitosis in hepatocytes of differing ploidies, we found no lagging chromosomes or micronuclei in mitotic polyploid cells. In nodules of human cirrhotic liver tissue, there was no evidence of chromosome-level copy number variations. Conclusions: Mice with increased polyploid hepatocytes develop fewer liver tumors following chronic liver damage. Remarkably, polyploid hepatocytes maintain the ability to regenerate liver tissues during chronic damage without generating mitotic errors, and aneuploidy is not commonly observed in cirrhotic livers. Strategies to increase numbers of polypoid hepatocytes mig…","author":[{"dropping-particle":"","family":"Lin","given":"Yu Hsuan","non-dropping-particle":"","parse-names":false,"suffix":""},{"dropping-particle":"","family":"Zhang","given":"Shuyuan","non-dropping-particle":"","parse-names":false,"suffix":""},{"dropping-particle":"","family":"Zhu","given":"Min","non-dropping-particle":"","parse-names":false,"suffix":""},{"dropping-particle":"","family":"Lu","given":"Tianshi","non-dropping-particle":"","parse-names":false,"suffix":""},{"dropping-particle":"","family":"Chen","given":"Kenian","non-dropping-particle":"","parse-names":false,"suffix":""},{"dropping-particle":"","family":"Wen","given":"Zhuoyu","non-dropping-particle":"","parse-names":false,"suffix":""},{"dropping-particle":"","family":"Wang","given":"Shidan","non-dropping-particle":"","parse-names":false,"suffix":""},{"dropping-particle":"","family":"Xiao","given":"Guanghua","non-dropping-particle":"","parse-names":false,"suffix":""},{"dropping-particle":"","family":"Luo","given":"Danni","non-dropping-particle":"","parse-names":false,"suffix":""},{"dropping-particle":"","family":"Jia","given":"Yuemeng","non-dropping-particle":"","parse-names":false,"suffix":""},{"dropping-particle":"","family":"Li","given":"Lin","non-dropping-particle":"","parse-names":false,"suffix":""},{"dropping-particle":"","family":"MacConmara","given":"Malcolm","non-dropping-particle":"","parse-names":false,"suffix":""},{"dropping-particle":"","family":"Hoshida","given":"Yujin","non-dropping-particle":"","parse-names":false,"suffix":""},{"dropping-particle":"","family":"Singal","given":"Amit G.","non-dropping-particle":"","parse-names":false,"suffix":""},{"dropping-particle":"","family":"Yopp","given":"Adam","non-dropping-particle":"","parse-names":false,"suffix":""},{"dropping-particle":"","family":"Wang","given":"Tao","non-dropping-particle":"","parse-names":false,"suffix":""},{"dropping-particle":"","family":"Zhu","given":"Hao","non-dropping-particle":"","parse-names":false,"suffix":""}],"container-title":"Gastroenterology","id":"ITEM-1","issue":"6","issued":{"date-parts":[["2020"]]},"title":"Mice With Increased Numbers of Polyploid Hepatocytes Maintain Regenerative Capacity But Develop Fewer Hepatocellular Carcinomas Following Chronic Liver Injury","type":"article-journal","volume":"158"},"uris":["http://www.mendeley.com/documents/?uuid=697c4bd9-d08a-461d-bbbb-90a3dd1fa30a","http://www.mendeley.com/documents/?uuid=cb73d014-ccb3-4bdd-b452-dfcf8acd3bff","http://www.mendeley.com/documents/?uuid=2b964e4b-db61-310e-a810-eb98ea0c7951"]}],"mendeley":{"formattedCitation":"[71]","plainTextFormattedCitation":"[71]","previouslyFormattedCitation":"[70]"},"properties":{"noteIndex":0},"schema":"https://github.com/citation-style-language/schema/raw/master/csl-citation.json"}</w:instrText>
      </w:r>
      <w:r w:rsidR="00B05A58"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[71]</w:t>
      </w:r>
      <w:r w:rsidR="00B05A58" w:rsidRPr="00EB4F9C">
        <w:rPr>
          <w:rFonts w:ascii="Times New Roman" w:hAnsi="Times New Roman" w:cs="Times New Roman"/>
          <w:sz w:val="24"/>
          <w:szCs w:val="24"/>
        </w:rPr>
        <w:fldChar w:fldCharType="end"/>
      </w:r>
      <w:r w:rsidR="00B05A58" w:rsidRPr="00EB4F9C">
        <w:rPr>
          <w:rFonts w:ascii="Times New Roman" w:hAnsi="Times New Roman" w:cs="Times New Roman"/>
          <w:sz w:val="24"/>
          <w:szCs w:val="24"/>
        </w:rPr>
        <w:t xml:space="preserve">. </w:t>
      </w:r>
    </w:p>
    <w:p w14:paraId="04B9D1FF" w14:textId="1F271E9D" w:rsidR="00E4271C" w:rsidRPr="00EB4F9C" w:rsidRDefault="00D921C9" w:rsidP="009B2A11">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Therefore, th</w:t>
      </w:r>
      <w:r w:rsidR="009B2A11" w:rsidRPr="00EB4F9C">
        <w:rPr>
          <w:rFonts w:ascii="Times New Roman" w:hAnsi="Times New Roman" w:cs="Times New Roman"/>
          <w:sz w:val="24"/>
          <w:szCs w:val="24"/>
        </w:rPr>
        <w:t xml:space="preserve">e likelihood of tumorigenesis in polyploid hepatocytes may depend on their nuclear </w:t>
      </w:r>
      <w:r w:rsidR="00B1030D" w:rsidRPr="00EB4F9C">
        <w:rPr>
          <w:rFonts w:ascii="Times New Roman" w:hAnsi="Times New Roman" w:cs="Times New Roman"/>
          <w:sz w:val="24"/>
          <w:szCs w:val="24"/>
        </w:rPr>
        <w:t xml:space="preserve">and mutational </w:t>
      </w:r>
      <w:r w:rsidR="009B2A11" w:rsidRPr="00EB4F9C">
        <w:rPr>
          <w:rFonts w:ascii="Times New Roman" w:hAnsi="Times New Roman" w:cs="Times New Roman"/>
          <w:sz w:val="24"/>
          <w:szCs w:val="24"/>
        </w:rPr>
        <w:t>states</w:t>
      </w:r>
      <w:r w:rsidR="00B1030D" w:rsidRPr="00EB4F9C">
        <w:rPr>
          <w:rFonts w:ascii="Times New Roman" w:hAnsi="Times New Roman" w:cs="Times New Roman"/>
          <w:sz w:val="24"/>
          <w:szCs w:val="24"/>
        </w:rPr>
        <w:t>.</w:t>
      </w:r>
      <w:r w:rsidR="009B2A11" w:rsidRPr="00EB4F9C">
        <w:rPr>
          <w:rFonts w:ascii="Times New Roman" w:hAnsi="Times New Roman" w:cs="Times New Roman"/>
          <w:sz w:val="24"/>
          <w:szCs w:val="24"/>
        </w:rPr>
        <w:t xml:space="preserve"> Polyploid hepatocytes that undergo multiple rounds of cell division become predominantly mononucleated and resistant to ploidy reduction </w:t>
      </w:r>
      <w:r w:rsidR="009B2A1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{"citationItems":[{"id":"ITEM-1","itemData":{"DOI":"10.1038/s41467-021-20916-y","ISSN":"20411723","abstract":"Polyploidy is a hallmark of cancer, and closely related to chromosomal instability involved in cancer progression. Importantly, polyploid cells also exist in some normal tissues. Polyploid hepatocytes proliferate and dynamically reduce their ploidy during liver regeneration. This raises the question whether proliferating polyploids are prone to cancer via chromosome missegregation during mitosis and/or ploidy reduction. Conversely polyploids could be resistant to tumor development due to their redundant genomes. Therefore, the tumor-initiation risk of physiologic polyploidy and ploidy reduction is still unclear. Using in vivo lineage tracing we here show that polyploid hepatocytes readily form liver tumors via frequent ploidy reduction. Polyploid hepatocytes give rise to regenerative nodules with chromosome aberrations, which are enhanced by ploidy reduction. Although polyploidy should theoretically prevent tumor suppressor loss, the high frequency of ploidy reduction negates this protection. Importantly, polyploid hepatocytes that undergo multiple rounds of cell division become predominantly mononucleated and are resistant to ploidy reduction. Our results suggest that ploidy reduction is an early step in the initiation of carcinogenesis from polyploid hepatocytes.","author":[{"dropping-particle":"","family":"Matsumoto","given":"Tomonori","non-dropping-particle":"","parse-names":false,"suffix":""},{"dropping-particle":"","family":"Wakefield","given":"Leslie","non-dropping-particle":"","parse-names":false,"suffix":""},{"dropping-particle":"","family":"Peters","given":"Alexander","non-dropping-particle":"","parse-names":false,"suffix":""},{"dropping-particle":"","family":"Peto","given":"Myron","non-dropping-particle":"","parse-names":false,"suffix":""},{"dropping-particle":"","family":"Spellman","given":"Paul","non-dropping-particle":"","parse-names":false,"suffix":""},{"dropping-particle":"","family":"Grompe","given":"Markus","non-dropping-particle":"","parse-names":false,"suffix":""}],"container-title":"Nature Communications","id":"ITEM-1","issue":"1","issued":{"date-parts":[["2021"]]},"title":"Proliferative polyploid cells give rise to tumors via ploidy reduction","type":"article-journal","volume":"12"},"uris":["http://www.mendeley.com/documents/?uuid=7752ad44-30e5-4116-89b5-085e82c0198b","http://www.mendeley.com/documents/?uuid=8bf9af1d-3bd8-42b6-b364-df0b001e20cb"]}],"mendeley":{"formattedCitation":"[73]","plainTextFormattedCitation":"[73]","previouslyFormattedCitation":"[72]"},"properties":{"noteIndex":0},"schema":"https://github.com/citation-style-language/schema/raw/master/csl-citation.json"}</w:instrText>
      </w:r>
      <w:r w:rsidR="009B2A1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[73]</w:t>
      </w:r>
      <w:r w:rsidR="009B2A11" w:rsidRPr="00EB4F9C">
        <w:rPr>
          <w:rFonts w:ascii="Times New Roman" w:hAnsi="Times New Roman" w:cs="Times New Roman"/>
          <w:sz w:val="24"/>
          <w:szCs w:val="24"/>
        </w:rPr>
        <w:fldChar w:fldCharType="end"/>
      </w:r>
      <w:r w:rsidR="00B60FEE" w:rsidRPr="00EB4F9C">
        <w:rPr>
          <w:rFonts w:ascii="Times New Roman" w:hAnsi="Times New Roman" w:cs="Times New Roman"/>
          <w:sz w:val="24"/>
          <w:szCs w:val="24"/>
        </w:rPr>
        <w:t xml:space="preserve">, whereas binuclear polyploid hepatocytes are reportedly reduced in all types of HCC tumors, regardless of their mutations </w:t>
      </w:r>
      <w:r w:rsidR="00B60FEE"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{"citationItems":[{"id":"ITEM-1","itemData":{"DOI":"10.1136/gutjnl-2018-318021","ISSN":"14683288","abstract":"Objectives Polyploidy is a fascinating characteristic of liver parenchyma. Hepatocyte polyploidy depends on the DNA content of each nucleus (nuclear ploidy) and the number of nuclei per cell (cellular ploidy). Which role can be assigned to polyploidy during human hepatocellular carcinoma (HCC) development is still an open question. Here, we investigated whether a specific ploidy spectrum is associated with clinical and molecular features of HCC. Design Ploidy spectra were determined on surgically resected tissues from patients with HCC as well as healthy control tissues. To define ploidy profiles, a quantitative and qualitative in situ imaging approach was used on paraffin tissue liver sections. Results We first demonstrated that polyploid hepatocytes are the major components of human liver parenchyma, polyploidy being mainly cellular (binuclear hepatocytes). Across liver lobules, polyploid hepatocytes do not exhibit a specific zonation pattern. During liver tumorigenesis, cellular ploidy is drastically reduced; binuclear polyploid hepatocytes are barely present in HCC tumours. Remarkably, nuclear ploidy is specifically amplified in HCC tumours. In fact, nuclear ploidy is amplified in HCCs harbouring a low degree of differentiation and TP53 mutations. Finally, our results demonstrated that highly polyploid tumours are associated with a poor prognosis. Conclusions Our results underline the importance of quantification of cellular and nuclear ploidy spectra during HCC tumorigenesis.","author":[{"dropping-particle":"","family":"Bou-Nader","given":"Myriam","non-dropping-particle":"","parse-names":false,"suffix":""},{"dropping-particle":"","family":"Caruso","given":"Stefano","non-dropping-particle":"","parse-names":false,"suffix":""},{"dropping-particle":"","family":"Donne","given":"Romain","non-dropping-particle":"","parse-names":false,"suffix":""},{"dropping-particle":"","family":"Celton-Morizur","given":"Séverine","non-dropping-particle":"","parse-names":false,"suffix":""},{"dropping-particle":"","family":"Calderaro","given":"Julien","non-dropping-particle":"","parse-names":false,"suffix":""},{"dropping-particle":"","family":"Gentric","given":"Géraldine","non-dropping-particle":"","parse-names":false,"suffix":""},{"dropping-particle":"","family":"Cadoux","given":"Mathilde","non-dropping-particle":"","parse-names":false,"suffix":""},{"dropping-particle":"","family":"L'Hermitte","given":"Antoine","non-dropping-particle":"","parse-names":false,"suffix":""},{"dropping-particle":"","family":"Klein","given":"Christophe","non-dropping-particle":"","parse-names":false,"suffix":""},{"dropping-particle":"","family":"Guilbert","given":"Thomas","non-dropping-particle":"","parse-names":false,"suffix":""},{"dropping-particle":"","family":"Albuquerque","given":"Miguel","non-dropping-particle":"","parse-names":false,"suffix":""},{"dropping-particle":"","family":"Couchy","given":"Gabrielle","non-dropping-particle":"","parse-names":false,"suffix":""},{"dropping-particle":"","family":"Paradis","given":"Valérie","non-dropping-particle":"","parse-names":false,"suffix":""},{"dropping-particle":"","family":"Couty","given":"Jean Pierre","non-dropping-particle":"","parse-names":false,"suffix":""},{"dropping-particle":"","family":"Zucman-Rossi","given":"Jessica","non-dropping-particle":"","parse-names":false,"suffix":""},{"dropping-particle":"","family":"Desdouets","given":"Chantal","non-dropping-particle":"","parse-names":false,"suffix":""}],"container-title":"Gut","id":"ITEM-1","issue":"2","issued":{"date-parts":[["2020"]]},"title":"Polyploidy spectrum: A new marker in HCC classification","type":"article-journal","volume":"69"},"uris":["http://www.mendeley.com/documents/?uuid=f552975b-5865-475c-b167-3bddb7480919","http://www.mendeley.com/documents/?uuid=022c7541-4f6f-3f09-bed8-8982cb1b5440"]}],"mendeley":{"formattedCitation":"[69]","plainTextFormattedCitation":"[69]","previouslyFormattedCitation":"[68]"},"properties":{"noteIndex":0},"schema":"https://github.com/citation-style-language/schema/raw/master/csl-citation.json"}</w:instrText>
      </w:r>
      <w:r w:rsidR="00B60FEE"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[69]</w:t>
      </w:r>
      <w:r w:rsidR="00B60FEE" w:rsidRPr="00EB4F9C">
        <w:rPr>
          <w:rFonts w:ascii="Times New Roman" w:hAnsi="Times New Roman" w:cs="Times New Roman"/>
          <w:sz w:val="24"/>
          <w:szCs w:val="24"/>
        </w:rPr>
        <w:fldChar w:fldCharType="end"/>
      </w:r>
      <w:r w:rsidR="00B60FEE" w:rsidRPr="00EB4F9C">
        <w:rPr>
          <w:rFonts w:ascii="Times New Roman" w:hAnsi="Times New Roman" w:cs="Times New Roman"/>
          <w:sz w:val="24"/>
          <w:szCs w:val="24"/>
        </w:rPr>
        <w:t xml:space="preserve">. </w:t>
      </w:r>
      <w:r w:rsidR="00E121CF" w:rsidRPr="00EB4F9C">
        <w:rPr>
          <w:rFonts w:ascii="Times New Roman" w:hAnsi="Times New Roman" w:cs="Times New Roman"/>
          <w:sz w:val="24"/>
          <w:szCs w:val="24"/>
        </w:rPr>
        <w:t>Moreover,</w:t>
      </w:r>
      <w:r w:rsidR="009B2A11" w:rsidRPr="00EB4F9C">
        <w:rPr>
          <w:rFonts w:ascii="Times New Roman" w:hAnsi="Times New Roman" w:cs="Times New Roman"/>
          <w:sz w:val="24"/>
          <w:szCs w:val="24"/>
        </w:rPr>
        <w:t xml:space="preserve"> mononucleated polyploid hepatocytes have been associated with HCC </w:t>
      </w:r>
      <w:r w:rsidRPr="00EB4F9C">
        <w:rPr>
          <w:rFonts w:ascii="Times New Roman" w:hAnsi="Times New Roman" w:cs="Times New Roman"/>
          <w:sz w:val="24"/>
          <w:szCs w:val="24"/>
        </w:rPr>
        <w:t xml:space="preserve">that have predominant mutations in TP53 gene </w:t>
      </w:r>
      <w:r w:rsidR="009B2A1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{"citationItems":[{"id":"ITEM-1","itemData":{"DOI":"10.1136/gutjnl-2018-318021","ISSN":"14683288","abstract":"Objectives Polyploidy is a fascinating characteristic of liver parenchyma. Hepatocyte polyploidy depends on the DNA content of each nucleus (nuclear ploidy) and the number of nuclei per cell (cellular ploidy). Which role can be assigned to polyploidy during human hepatocellular carcinoma (HCC) development is still an open question. Here, we investigated whether a specific ploidy spectrum is associated with clinical and molecular features of HCC. Design Ploidy spectra were determined on surgically resected tissues from patients with HCC as well as healthy control tissues. To define ploidy profiles, a quantitative and qualitative in situ imaging approach was used on paraffin tissue liver sections. Results We first demonstrated that polyploid hepatocytes are the major components of human liver parenchyma, polyploidy being mainly cellular (binuclear hepatocytes). Across liver lobules, polyploid hepatocytes do not exhibit a specific zonation pattern. During liver tumorigenesis, cellular ploidy is drastically reduced; binuclear polyploid hepatocytes are barely present in HCC tumours. Remarkably, nuclear ploidy is specifically amplified in HCC tumours. In fact, nuclear ploidy is amplified in HCCs harbouring a low degree of differentiation and TP53 mutations. Finally, our results demonstrated that highly polyploid tumours are associated with a poor prognosis. Conclusions Our results underline the importance of quantification of cellular and nuclear ploidy spectra during HCC tumorigenesis.","author":[{"dropping-particle":"","family":"Bou-Nader","given":"Myriam","non-dropping-particle":"","parse-names":false,"suffix":""},{"dropping-particle":"","family":"Caruso","given":"Stefano","non-dropping-particle":"","parse-names":false,"suffix":""},{"dropping-particle":"","family":"Donne","given":"Romain","non-dropping-particle":"","parse-names":false,"suffix":""},{"dropping-particle":"","family":"Celton-Morizur","given":"Séverine","non-dropping-particle":"","parse-names":false,"suffix":""},{"dropping-particle":"","family":"Calderaro","given":"Julien","non-dropping-particle":"","parse-names":false,"suffix":""},{"dropping-particle":"","family":"Gentric","given":"Géraldine","non-dropping-particle":"","parse-names":false,"suffix":""},{"dropping-particle":"","family":"Cadoux","given":"Mathilde","non-dropping-particle":"","parse-names":false,"suffix":""},{"dropping-particle":"","family":"L'Hermitte","given":"Antoine","non-dropping-particle":"","parse-names":false,"suffix":""},{"dropping-particle":"","family":"Klein","given":"Christophe","non-dropping-particle":"","parse-names":false,"suffix":""},{"dropping-particle":"","family":"Guilbert","given":"Thomas","non-dropping-particle":"","parse-names":false,"suffix":""},{"dropping-particle":"","family":"Albuquerque","given":"Miguel","non-dropping-particle":"","parse-names":false,"suffix":""},{"dropping-particle":"","family":"Couchy","given":"Gabrielle","non-dropping-particle":"","parse-names":false,"suffix":""},{"dropping-particle":"","family":"Paradis","given":"Valérie","non-dropping-particle":"","parse-names":false,"suffix":""},{"dropping-particle":"","family":"Couty","given":"Jean Pierre","non-dropping-particle":"","parse-names":false,"suffix":""},{"dropping-particle":"","family":"Zucman-Rossi","given":"Jessica","non-dropping-particle":"","parse-names":false,"suffix":""},{"dropping-particle":"","family":"Desdouets","given":"Chantal","non-dropping-particle":"","parse-names":false,"suffix":""}],"container-title":"Gut","id":"ITEM-1","issue":"2","issued":{"date-parts":[["2020"]]},"title":"Polyploidy spectrum: A new marker in HCC classification","type":"article-journal","volume":"69"},"uris":["http://www.mendeley.com/documents/?uuid=f552975b-5865-475c-b167-3bddb7480919","http://www.mendeley.com/documents/?uuid=da0f97b7-5253-4bc5-9040-2110ce094973"]}],"mendeley":{"formattedCitation":"[69]","plainTextFormattedCitation":"[69]","previouslyFormattedCitation":"[68]"},"properties":{"noteIndex":0},"schema":"https://github.com/citation-style-language/schema/raw/master/csl-citation.json"}</w:instrText>
      </w:r>
      <w:r w:rsidR="009B2A1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[69]</w:t>
      </w:r>
      <w:r w:rsidR="009B2A11" w:rsidRPr="00EB4F9C">
        <w:rPr>
          <w:rFonts w:ascii="Times New Roman" w:hAnsi="Times New Roman" w:cs="Times New Roman"/>
          <w:sz w:val="24"/>
          <w:szCs w:val="24"/>
        </w:rPr>
        <w:fldChar w:fldCharType="end"/>
      </w:r>
      <w:r w:rsidRPr="00EB4F9C">
        <w:rPr>
          <w:rFonts w:ascii="Times New Roman" w:hAnsi="Times New Roman" w:cs="Times New Roman"/>
          <w:sz w:val="24"/>
          <w:szCs w:val="24"/>
        </w:rPr>
        <w:t>, indicating that TP53 genes account for higher percentage of mononucleated polyploid hepatocytes. Notably, HCCs with TP53 mutations are characterized by lower grade of differentiation, higher proliferation rate and poorer prognosis in patients</w:t>
      </w:r>
      <w:r w:rsidR="00E86A35" w:rsidRPr="00EB4F9C">
        <w:rPr>
          <w:rFonts w:ascii="Times New Roman" w:hAnsi="Times New Roman" w:cs="Times New Roman"/>
          <w:sz w:val="24"/>
          <w:szCs w:val="24"/>
        </w:rPr>
        <w:t xml:space="preserve"> </w:t>
      </w:r>
      <w:r w:rsidR="00E86A35"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{"citationItems":[{"id":"ITEM-1","itemData":{"DOI":"10.1053/j.gastro.2015.05.061","ISSN":"15280012","PMID":"26099527","abstract":"Hepatocellular carcinoma (HCC) has emerged as a major cause of cancer-related death. Its mortality has increased in Western populations, with a minority of patients diagnosed at early stages, when curative treatments are feasible. Only the multikinase inhibitor sorafenib is available for the management of advanced cases. During the last 10 years, there has been a clear delineation of the landscape of genetic alterations in HCC, including high-level DNA amplifications in chromosome 6p21 (VEGFA) and 11q13 (FGF19/CNND1), as well as homozygous deletions in chromosome 9 (CDKN2A). The most frequent mutations affect TERT promoter (60%), associated with an increased telomerase expression. TERT promoter can also be affected by copy number variations and hepatitis B DNA insertions, and it can be found mutated in preneoplastic lesions. TP53 and CTNNB1 are the next most prevalent mutations, affecting 25%-30% of HCC patients, that, in addition to low-frequency mutated genes (eg, AXIN1, ARID2, ARID1A, TSC1/TSC2, RPS6KA3, KEAP1, MLL2), help define some of the core deregulated pathways in HCC. Conceptually, some of these changes behave as prototypic oncogenic addiction loops, being ideal biomarkers for specific therapeutic approaches. Data from genomic profiling enabled a proposal of HCC in 2 major molecular clusters (proliferation and nonproliferation), with differential enrichment in prognostic signatures, pathway activation and tumor phenotype. Translation of these discoveries into specific therapeutic decisions is an unmeet medical need in this field.","author":[{"dropping-particle":"","family":"Zucman-Rossi","given":"Jessica","non-dropping-particle":"","parse-names":false,"suffix":""},{"dropping-particle":"","family":"Villanueva","given":"Augusto","non-dropping-particle":"","parse-names":false,"suffix":""},{"dropping-particle":"","family":"Nault","given":"Jean Charles","non-dropping-particle":"","parse-names":false,"suffix":""},{"dropping-particle":"","family":"Llovet","given":"Josep M.","non-dropping-particle":"","parse-names":false,"suffix":""}],"container-title":"Gastroenterology","id":"ITEM-1","issue":"5","issued":{"date-parts":[["2015"]]},"page":"1226-1239.e4","publisher":"Elsevier","title":"Genetic Landscape and Biomarkers of Hepatocellular Carcinoma","type":"article-journal","volume":"149"},"uris":["http://www.mendeley.com/documents/?uuid=0e30472d-c8a3-426b-bcab-fa6dace225c4"]},{"id":"ITEM-2","itemData":{"DOI":"10.1038/s41572-020-00240-3","ISBN":"0123456789","ISSN":"2056676X","PMID":"33479224","abstract":"Liver cancer remains a global health challenge, with an estimated incidence of &gt;1 million cases by 2025. Hepatocellular carcinoma (HCC) is the most common form of liver cancer and accounts for ~90% of cases. Infection by hepatitis B virus and hepatitis C virus are the main risk factors for HCC development, although non-alcoholic steatohepatitis associated with metabolic syndrome or diabetes mellitus is becoming a more frequent risk factor in the West. Moreover, non-alcoholic steatohepatitis-associated HCC has a unique molecular pathogenesis. Approximately 25% of all HCCs present with potentially actionable mutations, which are yet to be translated into the clinical practice. Diagnosis based upon non-invasive criteria is currently challenged by the need for molecular information that requires tissue or liquid biopsies. The current major advancements have impacted the management of patients with advanced HCC. Six systemic therapies have been approved based on phase III trials (atezolizumab plus bevacizumab, sorafenib, lenvatinib, regorafenib, cabozantinib and ramucirumab) and three additional therapies have obtained accelerated FDA approval owing to evidence of efficacy. New trials are exploring combination therapies, including checkpoint inhibitors and tyrosine kinase inhibitors or anti-VEGF therapies, or even combinations of two immunotherapy regimens. The outcomes of these trials are expected to change the landscape of HCC management at all evolutionary stages.","author":[{"dropping-particle":"","family":"Llovet","given":"Josep M.","non-dropping-particle":"","parse-names":false,"suffix":""},{"dropping-particle":"","family":"Kelley","given":"Robin Kate","non-dropping-particle":"","parse-names":false,"suffix":""},{"dropping-particle":"","family":"Villanueva","given":"Augusto","non-dropping-particle":"","parse-names":false,"suffix":""},{"dropping-particle":"","family":"Singal","given":"Amit G.","non-dropping-particle":"","parse-names":false,"suffix":""},{"dropping-particle":"","family":"Pikarsky","given":"Eli","non-dropping-particle":"","parse-names":false,"suffix":""},{"dropping-particle":"","family":"Roayaie","given":"Sasan","non-dropping-particle":"","parse-names":false,"suffix":""},{"dropping-particle":"","family":"Lencioni","given":"Riccardo","non-dropping-particle":"","parse-names":false,"suffix":""},{"dropping-particle":"","family":"Koike","given":"Kazuhiko","non-dropping-particle":"","parse-names":false,"suffix":""},{"dropping-particle":"","family":"Zucman-Rossi","given":"Jessica","non-dropping-particle":"","parse-names":false,"suffix":""},{"dropping-particle":"","family":"Finn","given":"Richard S.","non-dropping-particle":"","parse-names":false,"suffix":""}],"container-title":"Nature Reviews Disease Primers","id":"ITEM-2","issue":"1","issued":{"date-parts":[["2021"]]},"publisher":"Springer US","title":"Hepatocellular carcinoma","type":"article-journal","volume":"7"},"uris":["http://www.mendeley.com/documents/?uuid=9c5aa485-85c0-4f1e-bd9e-c554f01847b5"]}],"mendeley":{"formattedCitation":"[20,41]","plainTextFormattedCitation":"[20,41]","previouslyFormattedCitation":"[19,40]"},"properties":{"noteIndex":0},"schema":"https://github.com/citation-style-language/schema/raw/master/csl-citation.json"}</w:instrText>
      </w:r>
      <w:r w:rsidR="00E86A35"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[20,41]</w:t>
      </w:r>
      <w:r w:rsidR="00E86A35" w:rsidRPr="00EB4F9C">
        <w:rPr>
          <w:rFonts w:ascii="Times New Roman" w:hAnsi="Times New Roman" w:cs="Times New Roman"/>
          <w:sz w:val="24"/>
          <w:szCs w:val="24"/>
        </w:rPr>
        <w:fldChar w:fldCharType="end"/>
      </w:r>
      <w:r w:rsidR="00DD4B28" w:rsidRP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TP53 mutations are </w:t>
      </w:r>
      <w:r w:rsidR="00E121CF" w:rsidRPr="00EB4F9C">
        <w:rPr>
          <w:rFonts w:ascii="Times New Roman" w:hAnsi="Times New Roman" w:cs="Times New Roman"/>
          <w:sz w:val="24"/>
          <w:szCs w:val="24"/>
        </w:rPr>
        <w:t xml:space="preserve">also </w:t>
      </w:r>
      <w:r w:rsidRPr="00EB4F9C">
        <w:rPr>
          <w:rFonts w:ascii="Times New Roman" w:hAnsi="Times New Roman" w:cs="Times New Roman"/>
          <w:sz w:val="24"/>
          <w:szCs w:val="24"/>
        </w:rPr>
        <w:t xml:space="preserve">associated with chromosomal aberrations and are precursors of malignant tetraploid cell formation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{"citationItems":[{"id":"ITEM-1","itemData":{"DOI":"10.1038/nature04217","ISSN":"14764687","abstract":"A long-standing hypothesis on tumorigenesis is that cell division failure, generating genetically unstable tetraploid cells, facilitates the development of aneuploid malignancies. Here we test this idea by transiently blocking cytokinesis in p53-null (p53-/-) mouse mammary epithelial cells (MMECs), enabling the isolation of diploid and tetraploid cultures. The tetraploid cells had an increase in the frequency of whole-chromosome mis-segregation and chromosomal rearrangements. Only the tetraploid cells were transformed in vitro after exposure to a carcinogen. Furthermore, in the absence of carcinogen, only the tetraploid cells gave rise to malignant mammary epithelial cancers when transplanted subcutaneously into nude mice. These tumours all contained numerous non-reciprocal translocations and an 8-30-fold amplification of a chromosomal region containing a cluster of matrix metalloproteinase (MMP) genes. MMP overexpression is linked to mammary tumours in humans and animal models. Thus, tetraploidy enhances the frequency of chromosomal alterations and promotes tumour development in p53-/- MMECs. © 2005 Nature Publishing Group.","author":[{"dropping-particle":"","family":"Fujiwara","given":"Takeshi","non-dropping-particle":"","parse-names":false,"suffix":""},{"dropping-particle":"","family":"Bandi","given":"Madhavi","non-dropping-particle":"","parse-names":false,"suffix":""},{"dropping-particle":"","family":"Nitta","given":"Masayuki","non-dropping-particle":"","parse-names":false,"suffix":""},{"dropping-particle":"V.","family":"Ivanova","given":"Elena","non-dropping-particle":"","parse-names":false,"suffix":""},{"dropping-particle":"","family":"Bronson","given":"Roderick T.","non-dropping-particle":"","parse-names":false,"suffix":""},{"dropping-particle":"","family":"Pellman","given":"David","non-dropping-particle":"","parse-names":false,"suffix":""}],"container-title":"Nature","id":"ITEM-1","issue":"7061","issued":{"date-parts":[["2005"]]},"title":"Cytokinesis failure generating tetraploids promotes tumorigenesis in p53-null cells","type":"article-journal","volume":"437"},"uris":["http://www.mendeley.com/documents/?uuid=eecc93d9-3b24-3a69-aea1-cf1666bdabc6","http://www.mendeley.com/documents/?uuid=1c5eca11-3b2c-458e-afe7-c56b86413cad","http://www.mendeley.com/documents/?uuid=6094a7b0-aa55-4168-bfc7-0c8648094802"]}],"mendeley":{"formattedCitation":"[74]","plainTextFormattedCitation":"[74]","previouslyFormattedCitation":"[73]"},"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[74]</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w:t>
      </w:r>
      <w:r w:rsidRPr="00EB4F9C">
        <w:rPr>
          <w:rFonts w:ascii="Times New Roman" w:hAnsi="Times New Roman" w:cs="Times New Roman"/>
          <w:b/>
          <w:sz w:val="24"/>
          <w:szCs w:val="24"/>
        </w:rPr>
        <w:t>(Figure 2)</w:t>
      </w:r>
      <w:r w:rsidRPr="00EB4F9C">
        <w:rPr>
          <w:rFonts w:ascii="Times New Roman" w:hAnsi="Times New Roman" w:cs="Times New Roman"/>
          <w:sz w:val="24"/>
          <w:szCs w:val="24"/>
        </w:rPr>
        <w:t xml:space="preserve">. </w:t>
      </w:r>
    </w:p>
    <w:p w14:paraId="597B4143" w14:textId="36452CF1" w:rsidR="009B2A11" w:rsidRPr="00F561F0" w:rsidRDefault="009B2A11" w:rsidP="009B2A11">
      <w:pPr>
        <w:spacing w:after="0" w:line="480" w:lineRule="auto"/>
        <w:ind w:firstLine="708"/>
        <w:jc w:val="both"/>
        <w:rPr>
          <w:rFonts w:ascii="Times New Roman" w:hAnsi="Times New Roman" w:cs="Times New Roman"/>
          <w:color w:val="0000CC"/>
          <w:sz w:val="24"/>
          <w:szCs w:val="24"/>
        </w:rPr>
      </w:pPr>
      <w:r w:rsidRPr="00F561F0">
        <w:rPr>
          <w:rFonts w:ascii="Times New Roman" w:hAnsi="Times New Roman" w:cs="Times New Roman"/>
          <w:sz w:val="24"/>
          <w:szCs w:val="24"/>
        </w:rPr>
        <w:t xml:space="preserve">Thus, to better understand the roles and functions of polyploid hepatocytes, it will be necessary to identify the specific contexts in which mononucleated and binucleated polyploid </w:t>
      </w:r>
      <w:r w:rsidRPr="00F561F0">
        <w:rPr>
          <w:rFonts w:ascii="Times New Roman" w:hAnsi="Times New Roman" w:cs="Times New Roman"/>
          <w:sz w:val="24"/>
          <w:szCs w:val="24"/>
        </w:rPr>
        <w:lastRenderedPageBreak/>
        <w:t xml:space="preserve">hepatocytes are linked to liver regeneration or HCC development. Furthermore, since the proportion of polyploid hepatocytes in humans differs from that in mice and the role of polyploidy might be species-dependent, more studies using human hepatocytes are needed to obtain clinically relevant data. </w:t>
      </w:r>
    </w:p>
    <w:p w14:paraId="68839781" w14:textId="77777777" w:rsidR="009B2A11" w:rsidRPr="00F561F0" w:rsidRDefault="009B2A11" w:rsidP="009B2A11">
      <w:pPr>
        <w:spacing w:after="0" w:line="480" w:lineRule="auto"/>
        <w:jc w:val="both"/>
        <w:rPr>
          <w:rFonts w:ascii="Times New Roman" w:hAnsi="Times New Roman" w:cs="Times New Roman"/>
          <w:sz w:val="24"/>
          <w:szCs w:val="24"/>
        </w:rPr>
      </w:pPr>
    </w:p>
    <w:p w14:paraId="20BD3369" w14:textId="2B6CB5F0" w:rsidR="009B2A11" w:rsidRPr="00F561F0" w:rsidRDefault="009B2A11" w:rsidP="008125F9">
      <w:pPr>
        <w:spacing w:line="480" w:lineRule="auto"/>
        <w:jc w:val="both"/>
        <w:rPr>
          <w:rFonts w:ascii="Times New Roman" w:hAnsi="Times New Roman" w:cs="Times New Roman"/>
          <w:sz w:val="24"/>
          <w:szCs w:val="24"/>
        </w:rPr>
      </w:pPr>
      <w:r w:rsidRPr="008125F9">
        <w:rPr>
          <w:rFonts w:ascii="Times New Roman" w:hAnsi="Times New Roman"/>
          <w:i/>
          <w:sz w:val="24"/>
          <w:szCs w:val="24"/>
        </w:rPr>
        <w:t>Metabolic and proliferative hepatocyte profiles in liver regeneration and HCC</w:t>
      </w:r>
      <w:r w:rsidR="00EB4F9C">
        <w:rPr>
          <w:rFonts w:ascii="Times New Roman" w:hAnsi="Times New Roman"/>
          <w:i/>
          <w:sz w:val="24"/>
          <w:szCs w:val="24"/>
        </w:rPr>
        <w:t>.</w:t>
      </w:r>
      <w:r w:rsidR="00EB4F9C">
        <w:rPr>
          <w:rFonts w:ascii="Times New Roman" w:hAnsi="Times New Roman" w:cs="Times New Roman"/>
          <w:sz w:val="24"/>
          <w:szCs w:val="24"/>
        </w:rPr>
        <w:t xml:space="preserve"> </w:t>
      </w:r>
      <w:r w:rsidR="00E121CF" w:rsidRPr="00EB4F9C">
        <w:rPr>
          <w:rFonts w:ascii="Times New Roman" w:hAnsi="Times New Roman" w:cs="Times New Roman"/>
          <w:sz w:val="24"/>
          <w:szCs w:val="24"/>
        </w:rPr>
        <w:t>G</w:t>
      </w:r>
      <w:r w:rsidRPr="00EB4F9C">
        <w:rPr>
          <w:rFonts w:ascii="Times New Roman" w:hAnsi="Times New Roman" w:cs="Times New Roman"/>
          <w:sz w:val="24"/>
          <w:szCs w:val="24"/>
        </w:rPr>
        <w:t>iven the fact that hepatocytes undergo profound metabolic changes when they proliferate during liver regeneration and HCC</w:t>
      </w:r>
      <w:r w:rsidR="00754DB1" w:rsidRPr="00EB4F9C">
        <w:rPr>
          <w:rFonts w:ascii="Times New Roman" w:hAnsi="Times New Roman" w:cs="Times New Roman"/>
          <w:sz w:val="24"/>
          <w:szCs w:val="24"/>
        </w:rPr>
        <w:t xml:space="preserve"> </w:t>
      </w:r>
      <w:r w:rsidR="00754DB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{"citationItems":[{"id":"ITEM-1","itemData":{"DOI":"10.1002/hep.31391","ISSN":"15273350","PMID":"32460431","abstract":"Background and Aims: Hepatocytes undergo profound metabolic rewiring when primed to proliferate during compensatory regeneration and in hepatocellular carcinoma (HCC). However, the metabolic control of these processes is not fully understood. In order to capture the metabolic signature of proliferating hepatocytes, we applied state-of-the-art systems biology approaches to models of liver regeneration, pharmacologically and genetically activated cell proliferation, and HCC. Approach and Results: Integrating metabolomics, lipidomics, and transcriptomics, we link changes in the lipidome of proliferating hepatocytes to altered metabolic pathways including lipogenesis, fatty acid desaturation, and generation of phosphatidylcholine (PC). We confirm this altered lipid signature in human HCC and show a positive correlation of monounsaturated PC with hallmarks of cell proliferation and hepatic carcinogenesis. Conclusions: Overall, we demonstrate that specific lipid metabolic pathways are coherently altered when hepatocytes switch to proliferation. These represent a source of targets for the development of therapeutic strategies and prognostic biomarkers of HCC.","author":[{"dropping-particle":"","family":"Hall","given":"Zoe","non-dropping-particle":"","parse-names":false,"suffix":""},{"dropping-particle":"","family":"Chiarugi","given":"Davide","non-dropping-particle":"","parse-names":false,"suffix":""},{"dropping-particle":"","family":"Charidemou","given":"Evelina","non-dropping-particle":"","parse-names":false,"suffix":""},{"dropping-particle":"","family":"Leslie","given":"Jack","non-dropping-particle":"","parse-names":false,"suffix":""},{"dropping-particle":"","family":"Scott","given":"Emma","non-dropping-particle":"","parse-names":false,"suffix":""},{"dropping-particle":"","family":"Pellegrinet","given":"Luca","non-dropping-particle":"","parse-names":false,"suffix":""},{"dropping-particle":"","family":"Allison","given":"Michael","non-dropping-particle":"","parse-names":false,"suffix":""},{"dropping-particle":"","family":"Mocciaro","given":"Gabriele","non-dropping-particle":"","parse-names":false,"suffix":""},{"dropping-particle":"","family":"Anstee","given":"Quentin M.","non-dropping-particle":"","parse-names":false,"suffix":""},{"dropping-particle":"","family":"Evan","given":"Gerard I.","non-dropping-particle":"","parse-names":false,"suffix":""},{"dropping-particle":"","family":"Hoare","given":"Matthew","non-dropping-particle":"","parse-names":false,"suffix":""},{"dropping-particle":"","family":"Vidal-Puig","given":"Antonio","non-dropping-particle":"","parse-names":false,"suffix":""},{"dropping-particle":"","family":"Oakley","given":"Fiona","non-dropping-particle":"","parse-names":false,"suffix":""},{"dropping-particle":"","family":"Vacca","given":"Michele","non-dropping-particle":"","parse-names":false,"suffix":""},{"dropping-particle":"","family":"Griffin","given":"Julian L.","non-dropping-particle":"","parse-names":false,"suffix":""}],"container-title":"Hepatology","id":"ITEM-1","issue":"3","issued":{"date-parts":[["2021"]]},"page":"1028-1044","title":"Lipid Remodeling in Hepatocyte Proliferation and Hepatocellular Carcinoma","type":"article-journal","volume":"73"},"uris":["http://www.mendeley.com/documents/?uuid=d7e3acab-33ce-4ad7-80a4-292cdf20d29d"]},{"id":"ITEM-2","itemData":{"DOI":"10.1038/s41556-019-0402-6","ISSN":"14764679","PMID":"31685987","abstract":"Following severe or chronic liver injury, adult ductal cells (cholangiocytes) contribute to regeneration by restoring both hepatocytes and cholangiocytes. We recently showed that ductal cells clonally expand as self-renewing liver organoids that retain their differentiation capacity into both hepatocytes and ductal cells. However, the molecular mechanisms by which adult ductal-committed cells acquire cellular plasticity, initiate organoids and regenerate the damaged tissue remain largely unknown. Here, we describe that ductal cells undergo a transient, genome-wide, remodelling of their transcriptome and epigenome during organoid initiation and in vivo following tissue damage. TET1-mediated hydroxymethylation licences differentiated ductal cells to initiate organoids and activate the regenerative programme through the transcriptional regulation of stem-cell genes and regenerative pathways including the YAP–Hippo signalling. Our results argue in favour of the remodelling of genomic methylome/hydroxymethylome landscapes as a general mechanism by which differentiated cells exit a committed state in response to tissue damage.","author":[{"dropping-particle":"","family":"Aloia","given":"Luigi","non-dropping-particle":"","parse-names":false,"suffix":""},{"dropping-particle":"","family":"McKie","given":"Mikel Alexander","non-dropping-particle":"","parse-names":false,"suffix":""},{"dropping-particle":"","family":"Vernaz","given":"Grégoire","non-dropping-particle":"","parse-names":false,"suffix":""},{"dropping-particle":"","family":"Cordero-Espinoza","given":"Lucía","non-dropping-particle":"","parse-names":false,"suffix":""},{"dropping-particle":"","family":"Aleksieva","given":"Niya","non-dropping-particle":"","parse-names":false,"suffix":""},{"dropping-particle":"","family":"Ameele","given":"Jelle","non-dropping-particle":"van den","parse-names":false,"suffix":""},{"dropping-particle":"","family":"Antonica","given":"Francesco","non-dropping-particle":"","parse-names":false,"suffix":""},{"dropping-particle":"","family":"Font-Cunill","given":"Berta","non-dropping-particle":"","parse-names":false,"suffix":""},{"dropping-particle":"","family":"Raven","given":"Alexander","non-dropping-particle":"","parse-names":false,"suffix":""},{"dropping-particle":"","family":"Aiese Cigliano","given":"Riccardo","non-dropping-particle":"","parse-names":false,"suffix":""},{"dropping-particle":"","family":"Belenguer","given":"German","non-dropping-particle":"","parse-names":false,"suffix":""},{"dropping-particle":"","family":"Mort","given":"Richard L.","non-dropping-particle":"","parse-names":false,"suffix":""},{"dropping-particle":"","family":"Brand","given":"Andrea H.","non-dropping-particle":"","parse-names":false,"suffix":""},{"dropping-particle":"","family":"Zernicka-Goetz","given":"Magdalena","non-dropping-particle":"","parse-names":false,"suffix":""},{"dropping-particle":"","family":"Forbes","given":"Stuart J.","non-dropping-particle":"","parse-names":false,"suffix":""},{"dropping-particle":"","family":"Miska","given":"Eric A.","non-dropping-particle":"","parse-names":false,"suffix":""},{"dropping-particle":"","family":"Huch","given":"Meritxell","non-dropping-particle":"","parse-names":false,"suffix":""}],"container-title":"Nature Cell Biology","id":"ITEM-2","issue":"11","issued":{"date-parts":[["2019"]]},"page":"1321-1333","title":"Epigenetic remodelling licences adult cholangiocytes for organoid formation and liver regeneration","type":"article-journal","volume":"21"},"uris":["http://www.mendeley.com/documents/?uuid=bcee8c67-cad7-4cc6-98a3-fba137234e22"]}],"mendeley":{"formattedCitation":"[75,76]","plainTextFormattedCitation":"[75,76]","previouslyFormattedCitation":"[74,75]"},"properties":{"noteIndex":0},"schema":"https://github.com/citation-style-language/schema/raw/master/csl-citation.json"}</w:instrText>
      </w:r>
      <w:r w:rsidR="00754DB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[75,76]</w:t>
      </w:r>
      <w:r w:rsidR="00754DB1"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another open question in the field is how metabolically active but quiescent hepatocytes can become proliferative in response to damage and then return to quiescence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{"citationItems":[{"id":"ITEM-1","itemData":{"DOI":"10.1002/hep.31391","ISSN":"15273350","PMID":"32460431","abstract":"Background and Aims: Hepatocytes undergo profound metabolic rewiring when primed to proliferate during compensatory regeneration and in hepatocellular carcinoma (HCC). However, the metabolic control of these processes is not fully understood. In order to capture the metabolic signature of proliferating hepatocytes, we applied state-of-the-art systems biology approaches to models of liver regeneration, pharmacologically and genetically activated cell proliferation, and HCC. Approach and Results: Integrating metabolomics, lipidomics, and transcriptomics, we link changes in the lipidome of proliferating hepatocytes to altered metabolic pathways including lipogenesis, fatty acid desaturation, and generation of phosphatidylcholine (PC). We confirm this altered lipid signature in human HCC and show a positive correlation of monounsaturated PC with hallmarks of cell proliferation and hepatic carcinogenesis. Conclusions: Overall, we demonstrate that specific lipid metabolic pathways are coherently altered when hepatocytes switch to proliferation. These represent a source of targets for the development of therapeutic strategies and prognostic biomarkers of HCC.","author":[{"dropping-particle":"","family":"Hall","given":"Zoe","non-dropping-particle":"","parse-names":false,"suffix":""},{"dropping-particle":"","family":"Chiarugi","given":"Davide","non-dropping-particle":"","parse-names":false,"suffix":""},{"dropping-particle":"","family":"Charidemou","given":"Evelina","non-dropping-particle":"","parse-names":false,"suffix":""},{"dropping-particle":"","family":"Leslie","given":"Jack","non-dropping-particle":"","parse-names":false,"suffix":""},{"dropping-particle":"","family":"Scott","given":"Emma","non-dropping-particle":"","parse-names":false,"suffix":""},{"dropping-particle":"","family":"Pellegrinet","given":"Luca","non-dropping-particle":"","parse-names":false,"suffix":""},{"dropping-particle":"","family":"Allison","given":"Michael","non-dropping-particle":"","parse-names":false,"suffix":""},{"dropping-particle":"","family":"Mocciaro","given":"Gabriele","non-dropping-particle":"","parse-names":false,"suffix":""},{"dropping-particle":"","family":"Anstee","given":"Quentin M.","non-dropping-particle":"","parse-names":false,"suffix":""},{"dropping-particle":"","family":"Evan","given":"Gerard I.","non-dropping-particle":"","parse-names":false,"suffix":""},{"dropping-particle":"","family":"Hoare","given":"Matthew","non-dropping-particle":"","parse-names":false,"suffix":""},{"dropping-particle":"","family":"Vidal-Puig","given":"Antonio","non-dropping-particle":"","parse-names":false,"suffix":""},{"dropping-particle":"","family":"Oakley","given":"Fiona","non-dropping-particle":"","parse-names":false,"suffix":""},{"dropping-particle":"","family":"Vacca","given":"Michele","non-dropping-particle":"","parse-names":false,"suffix":""},{"dropping-particle":"","family":"Griffin","given":"Julian L.","non-dropping-particle":"","parse-names":false,"suffix":""}],"container-title":"Hepatology","id":"ITEM-1","issue":"3","issued":{"date-parts":[["2021"]]},"page":"1028-1044","title":"Lipid Remodeling in Hepatocyte Proliferation and Hepatocellular Carcinoma","type":"article-journal","volume":"73"},"uris":["http://www.mendeley.com/documents/?uuid=d7e3acab-33ce-4ad7-80a4-292cdf20d29d","http://www.mendeley.com/documents/?uuid=582a7475-716a-4070-8a36-a552bfadf73c"]}],"mendeley":{"formattedCitation":"[75]","plainTextFormattedCitation":"[75]","previouslyFormattedCitation":"[74]"},"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[75]</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w:t>
      </w:r>
      <w:r w:rsidR="00DD4B28" w:rsidRPr="00EB4F9C">
        <w:rPr>
          <w:rFonts w:ascii="Times New Roman" w:hAnsi="Times New Roman" w:cs="Times New Roman"/>
          <w:sz w:val="24"/>
          <w:szCs w:val="24"/>
        </w:rPr>
        <w:t>M</w:t>
      </w:r>
      <w:r w:rsidR="00E121CF" w:rsidRPr="00EB4F9C">
        <w:rPr>
          <w:rFonts w:ascii="Times New Roman" w:hAnsi="Times New Roman" w:cs="Times New Roman"/>
          <w:sz w:val="24"/>
          <w:szCs w:val="24"/>
          <w:shd w:val="clear" w:color="auto" w:fill="FFFFFF"/>
        </w:rPr>
        <w:t>etabolic rewiring of hepatocytes when primed to proliferation during compensatory regeneration and in HCC is not fully understood. </w:t>
      </w:r>
      <w:r w:rsidR="00A93CE0" w:rsidRPr="00EB4F9C">
        <w:rPr>
          <w:rFonts w:ascii="Times New Roman" w:hAnsi="Times New Roman" w:cs="Times New Roman"/>
          <w:sz w:val="24"/>
          <w:szCs w:val="24"/>
        </w:rPr>
        <w:t>Comprehending</w:t>
      </w:r>
      <w:r w:rsidRPr="00EB4F9C">
        <w:rPr>
          <w:rFonts w:ascii="Times New Roman" w:hAnsi="Times New Roman" w:cs="Times New Roman"/>
          <w:sz w:val="24"/>
          <w:szCs w:val="24"/>
        </w:rPr>
        <w:t xml:space="preserve"> the metabolic changes undergo by hepatocytes during regeneration and HCC is essential to recognize </w:t>
      </w:r>
      <w:r w:rsidRPr="00F561F0">
        <w:rPr>
          <w:rFonts w:ascii="Times New Roman" w:hAnsi="Times New Roman" w:cs="Times New Roman"/>
          <w:sz w:val="24"/>
          <w:szCs w:val="24"/>
        </w:rPr>
        <w:t xml:space="preserve">metabolic pathways related with hepatocyte proliferation in HCC growth. </w:t>
      </w:r>
    </w:p>
    <w:p w14:paraId="156A0DED" w14:textId="52738493" w:rsidR="009B2A11" w:rsidRPr="00EB4F9C" w:rsidRDefault="009B2A11" w:rsidP="009B2A11">
      <w:pPr>
        <w:spacing w:after="0" w:line="480" w:lineRule="auto"/>
        <w:ind w:firstLine="708"/>
        <w:jc w:val="both"/>
        <w:rPr>
          <w:rFonts w:ascii="Times New Roman" w:hAnsi="Times New Roman" w:cs="Times New Roman"/>
          <w:iCs/>
          <w:sz w:val="24"/>
          <w:szCs w:val="24"/>
        </w:rPr>
      </w:pPr>
      <w:r w:rsidRPr="00EB4F9C">
        <w:rPr>
          <w:rFonts w:ascii="Times New Roman" w:hAnsi="Times New Roman" w:cs="Times New Roman"/>
          <w:sz w:val="24"/>
          <w:szCs w:val="24"/>
        </w:rPr>
        <w:t xml:space="preserve">There is evidence that transitions between the metabolic and proliferative states are driven by changes in chromatin accessibility. For example, studies using liver organoids suggested that </w:t>
      </w:r>
      <w:proofErr w:type="spellStart"/>
      <w:r w:rsidRPr="00EB4F9C">
        <w:rPr>
          <w:rFonts w:ascii="Times New Roman" w:hAnsi="Times New Roman" w:cs="Times New Roman"/>
          <w:sz w:val="24"/>
          <w:szCs w:val="24"/>
        </w:rPr>
        <w:t>hydroxymethylation</w:t>
      </w:r>
      <w:proofErr w:type="spellEnd"/>
      <w:r w:rsidRPr="00EB4F9C">
        <w:rPr>
          <w:rFonts w:ascii="Times New Roman" w:hAnsi="Times New Roman" w:cs="Times New Roman"/>
          <w:sz w:val="24"/>
          <w:szCs w:val="24"/>
        </w:rPr>
        <w:t xml:space="preserve"> of metabolic target genes by a protein part of Ten-eleven translocation (TET) family, which function is to convert 5-methylcytosine to 5-hydroximethylcytosine in mammals </w:t>
      </w:r>
      <w:r w:rsidRPr="00EB4F9C">
        <w:rPr>
          <w:rStyle w:val="Refdecomentario"/>
          <w:rFonts w:ascii="Times New Roman" w:eastAsia="Calibri" w:hAnsi="Times New Roman" w:cs="Times New Roman"/>
          <w:sz w:val="24"/>
          <w:szCs w:val="24"/>
        </w:rPr>
        <w:fldChar w:fldCharType="begin" w:fldLock="1"/>
      </w:r>
      <w:r w:rsidR="008B54F8">
        <w:rPr>
          <w:rStyle w:val="Refdecomentario"/>
          <w:rFonts w:ascii="Times New Roman" w:eastAsia="Calibri" w:hAnsi="Times New Roman" w:cs="Times New Roman"/>
          <w:sz w:val="24"/>
          <w:szCs w:val="24"/>
        </w:rPr>
        <w:instrText>ADDIN CSL_CITATION {"citationItems":[{"id":"ITEM-1","itemData":{"DOI":"10.1038/s41556-019-0402-6","ISSN":"14764679","PMID":"31685987","abstract":"Following severe or chronic liver injury, adult ductal cells (cholangiocytes) contribute to regeneration by restoring both hepatocytes and cholangiocytes. We recently showed that ductal cells clonally expand as self-renewing liver organoids that retain their differentiation capacity into both hepatocytes and ductal cells. However, the molecular mechanisms by which adult ductal-committed cells acquire cellular plasticity, initiate organoids and regenerate the damaged tissue remain largely unknown. Here, we describe that ductal cells undergo a transient, genome-wide, remodelling of their transcriptome and epigenome during organoid initiation and in vivo following tissue damage. TET1-mediated hydroxymethylation licences differentiated ductal cells to initiate organoids and activate the regenerative programme through the transcriptional regulation of stem-cell genes and regenerative pathways including the YAP–Hippo signalling. Our results argue in favour of the remodelling of genomic methylome/hydroxymethylome landscapes as a general mechanism by which differentiated cells exit a committed state in response to tissue damage.","author":[{"dropping-particle":"","family":"Aloia","given":"Luigi","non-dropping-particle":"","parse-names":false,"suffix":""},{"dropping-particle":"","family":"McKie","given":"Mikel Alexander","non-dropping-particle":"","parse-names":false,"suffix":""},{"dropping-particle":"","family":"Vernaz","given":"Grégoire","non-dropping-particle":"","parse-names":false,"suffix":""},{"dropping-particle":"","family":"Cordero-Espinoza","given":"Lucía","non-dropping-particle":"","parse-names":false,"suffix":""},{"dropping-particle":"","family":"Aleksieva","given":"Niya","non-dropping-particle":"","parse-names":false,"suffix":""},{"dropping-particle":"","family":"Ameele","given":"Jelle","non-dropping-particle":"van den","parse-names":false,"suffix":""},{"dropping-particle":"","family":"Antonica","given":"Francesco","non-dropping-particle":"","parse-names":false,"suffix":""},{"dropping-particle":"","family":"Font-Cunill","given":"Berta","non-dropping-particle":"","parse-names":false,"suffix":""},{"dropping-particle":"","family":"Raven","given":"Alexander","non-dropping-particle":"","parse-names":false,"suffix":""},{"dropping-particle":"","family":"Aiese Cigliano","given":"Riccardo","non-dropping-particle":"","parse-names":false,"suffix":""},{"dropping-particle":"","family":"Belenguer","given":"German","non-dropping-particle":"","parse-names":false,"suffix":""},{"dropping-particle":"","family":"Mort","given":"Richard L.","non-dropping-particle":"","parse-names":false,"suffix":""},{"dropping-particle":"","family":"Brand","given":"Andrea H.","non-dropping-particle":"","parse-names":false,"suffix":""},{"dropping-particle":"","family":"Zernicka-Goetz","given":"Magdalena","non-dropping-particle":"","parse-names":false,"suffix":""},{"dropping-particle":"","family":"Forbes","given":"Stuart J.","non-dropping-particle":"","parse-names":false,"suffix":""},{"dropping-particle":"","family":"Miska","given":"Eric A.","non-dropping-particle":"","parse-names":false,"suffix":""},{"dropping-particle":"","family":"Huch","given":"Meritxell","non-dropping-particle":"","parse-names":false,"suffix":""}],"container-title":"Nature Cell Biology","id":"ITEM-1","issue":"11","issued":{"date-parts":[["2019"]]},"page":"1321-1333","title":"Epigenetic remodelling licences adult cholangiocytes for organoid formation and liver regeneration","type":"article-journal","volume":"21"},"uris":["http://www.mendeley.com/documents/?uuid=bcee8c67-cad7-4cc6-98a3-fba137234e22"]}],"mendeley":{"formattedCitation":"[76]","plainTextFormattedCitation":"[76]","previouslyFormattedCitation":"[75]"},"properties":{"noteIndex":0},"schema":"https://github.com/citation-style-language/schema/raw/master/csl-citation.json"}</w:instrText>
      </w:r>
      <w:r w:rsidRPr="00EB4F9C">
        <w:rPr>
          <w:rStyle w:val="Refdecomentario"/>
          <w:rFonts w:ascii="Times New Roman" w:eastAsia="Calibri" w:hAnsi="Times New Roman" w:cs="Times New Roman"/>
          <w:sz w:val="24"/>
          <w:szCs w:val="24"/>
        </w:rPr>
        <w:fldChar w:fldCharType="separate"/>
      </w:r>
      <w:r w:rsidR="008B54F8" w:rsidRPr="008B54F8">
        <w:rPr>
          <w:rStyle w:val="Refdecomentario"/>
          <w:rFonts w:ascii="Times New Roman" w:eastAsia="Calibri" w:hAnsi="Times New Roman" w:cs="Times New Roman"/>
          <w:noProof/>
          <w:sz w:val="24"/>
          <w:szCs w:val="24"/>
        </w:rPr>
        <w:t>[76]</w:t>
      </w:r>
      <w:r w:rsidRPr="00EB4F9C">
        <w:rPr>
          <w:rStyle w:val="Refdecomentario"/>
          <w:rFonts w:ascii="Times New Roman" w:eastAsia="Calibri" w:hAnsi="Times New Roman" w:cs="Times New Roman"/>
          <w:sz w:val="24"/>
          <w:szCs w:val="24"/>
        </w:rPr>
        <w:fldChar w:fldCharType="end"/>
      </w:r>
      <w:r w:rsidRPr="00EB4F9C">
        <w:rPr>
          <w:rFonts w:ascii="Times New Roman" w:hAnsi="Times New Roman" w:cs="Times New Roman"/>
          <w:sz w:val="24"/>
          <w:szCs w:val="24"/>
        </w:rPr>
        <w:t xml:space="preserve">, may contribute to the transformation of quiescent ductular cells into bipotential progenitor cells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{"citationItems":[{"id":"ITEM-1","itemData":{"DOI":"10.1038/s41556-019-0402-6","ISSN":"14764679","PMID":"31685987","abstract":"Following severe or chronic liver injury, adult ductal cells (cholangiocytes) contribute to regeneration by restoring both hepatocytes and cholangiocytes. We recently showed that ductal cells clonally expand as self-renewing liver organoids that retain their differentiation capacity into both hepatocytes and ductal cells. However, the molecular mechanisms by which adult ductal-committed cells acquire cellular plasticity, initiate organoids and regenerate the damaged tissue remain largely unknown. Here, we describe that ductal cells undergo a transient, genome-wide, remodelling of their transcriptome and epigenome during organoid initiation and in vivo following tissue damage. TET1-mediated hydroxymethylation licences differentiated ductal cells to initiate organoids and activate the regenerative programme through the transcriptional regulation of stem-cell genes and regenerative pathways including the YAP–Hippo signalling. Our results argue in favour of the remodelling of genomic methylome/hydroxymethylome landscapes as a general mechanism by which differentiated cells exit a committed state in response to tissue damage.","author":[{"dropping-particle":"","family":"Aloia","given":"Luigi","non-dropping-particle":"","parse-names":false,"suffix":""},{"dropping-particle":"","family":"McKie","given":"Mikel Alexander","non-dropping-particle":"","parse-names":false,"suffix":""},{"dropping-particle":"","family":"Vernaz","given":"Grégoire","non-dropping-particle":"","parse-names":false,"suffix":""},{"dropping-particle":"","family":"Cordero-Espinoza","given":"Lucía","non-dropping-particle":"","parse-names":false,"suffix":""},{"dropping-particle":"","family":"Aleksieva","given":"Niya","non-dropping-particle":"","parse-names":false,"suffix":""},{"dropping-particle":"","family":"Ameele","given":"Jelle","non-dropping-particle":"van den","parse-names":false,"suffix":""},{"dropping-particle":"","family":"Antonica","given":"Francesco","non-dropping-particle":"","parse-names":false,"suffix":""},{"dropping-particle":"","family":"Font-Cunill","given":"Berta","non-dropping-particle":"","parse-names":false,"suffix":""},{"dropping-particle":"","family":"Raven","given":"Alexander","non-dropping-particle":"","parse-names":false,"suffix":""},{"dropping-particle":"","family":"Aiese Cigliano","given":"Riccardo","non-dropping-particle":"","parse-names":false,"suffix":""},{"dropping-particle":"","family":"Belenguer","given":"German","non-dropping-particle":"","parse-names":false,"suffix":""},{"dropping-particle":"","family":"Mort","given":"Richard L.","non-dropping-particle":"","parse-names":false,"suffix":""},{"dropping-particle":"","family":"Brand","given":"Andrea H.","non-dropping-particle":"","parse-names":false,"suffix":""},{"dropping-particle":"","family":"Zernicka-Goetz","given":"Magdalena","non-dropping-particle":"","parse-names":false,"suffix":""},{"dropping-particle":"","family":"Forbes","given":"Stuart J.","non-dropping-particle":"","parse-names":false,"suffix":""},{"dropping-particle":"","family":"Miska","given":"Eric A.","non-dropping-particle":"","parse-names":false,"suffix":""},{"dropping-particle":"","family":"Huch","given":"Meritxell","non-dropping-particle":"","parse-names":false,"suffix":""}],"container-title":"Nature Cell Biology","id":"ITEM-1","issue":"11","issued":{"date-parts":[["2019"]]},"page":"1321-1333","title":"Epigenetic remodelling licences adult cholangiocytes for organoid formation and liver regeneration","type":"article-journal","volume":"21"},"uris":["http://www.mendeley.com/documents/?uuid=bcee8c67-cad7-4cc6-98a3-fba137234e22"]}],"mendeley":{"formattedCitation":"[76]","plainTextFormattedCitation":"[76]","previouslyFormattedCitation":"[75]"},"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[76]</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Moreover, bromodomain adjacent to zinc finger domain 2A (Baz2a) and 2B (Baz2b) in hepatocytes, components of SWI/SNF chromatin remodeling complex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{"citationItems":[{"id":"ITEM-1","itemData":{"DOI":"10.1016/0022-2836(84)90315-2","ISSN":"0022-2836","PMID":"6436497","abstract":"High-frequency mating type interconversion in yeast requires the HO gene, which encodes a site-specific endonuclease that initiates the switching process. We have isolated and analyzed switching-defective mutants. These mutants define five complementation and linkage groups, SWI 1 to SWI 5. We have shown by two assays, Northern hybridization and β-galactosidase activity in strains containing an HO-lacZ fusion, that mutants defective any SWI gene fail to express the HO gene. In addition, all of the swi mutants exhibit other phenotypes. the most notable being the inviability of double mutants defective in SWI 4 and in either SWI 1, SWI 2 or SWI 3. These results indicate that the SWI genes function in some way as positive regulators of HO expression and have additional cellular roles. © 1984.","author":[{"dropping-particle":"","family":"Stern","given":"Michael","non-dropping-particle":"","parse-names":false,"suffix":""},{"dropping-particle":"","family":"Jensen","given":"Robert","non-dropping-particle":"","parse-names":false,"suffix":""},{"dropping-particle":"","family":"Herskowitz","given":"Ira","non-dropping-particle":"","parse-names":false,"suffix":""}],"container-title":"Journal of Molecular Biology","id":"ITEM-1","issue":"4","issued":{"date-parts":[["1984","10","5"]]},"page":"853-868","publisher":"Academic Press","title":"Five SWI genes are required for expression of the HO gene in yeast","type":"article-journal","volume":"178"},"uris":["http://www.mendeley.com/documents/?uuid=ea93e6fa-4733-38c8-9d35-6fcabf5ba7f1","http://www.mendeley.com/documents/?uuid=eaeb1f34-c81b-4397-9313-3b2dab7d0c4b"]}],"mendeley":{"formattedCitation":"[77]","plainTextFormattedCitation":"[77]","previouslyFormattedCitation":"[76]"},"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[77]</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have been implicated in liver regeneration; their inhibition accelerated liver healing after injury and increased cell-cycle gene expression by the production of ribosomal components and protein synthesis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{"citationItems":[{"id":"ITEM-1","itemData":{"DOI":"10.1016/j.stem.2022.01.001","ISSN":"19345909","PMID":"35090595","abstract":"Identifying new pathways that regulate mammalian regeneration is challenging due to the paucity of in vivo screening approaches. We employed pooled CRISPR knockout and activation screening in the regenerating liver to evaluate 165 chromatin regulatory proteins. Both screens identified the imitation-SWI chromatin remodeling components Baz2a and Baz2b, not previously implicated in regeneration. In vivo sgRNA, siRNA, and knockout strategies against either paralog confirmed increased regeneration. Distinct BAZ2-specific bromodomain inhibitors, GSK2801 and BAZ2-ICR, resulted in accelerated liver healing after diverse injuries. Inhibitor-treated mice also exhibited improved healing in an inflammatory bowel disease model, suggesting multi-tissue applicability. Transcriptomics on regenerating livers showed increases in ribosomal and cell cycle mRNAs. Surprisingly, CRISPRa screening to define mechanisms showed that overproducing Rpl10a or Rpl24 was sufficient to drive regeneration, whereas Rpl24 haploinsufficiency was rate limiting for BAZ2 inhibition-mediated regeneration. The discovery of regenerative roles for imitation-SWI components provides immediate strategies to enhance tissue repair.","author":[{"dropping-particle":"","family":"Jia","given":"Yuemeng","non-dropping-particle":"","parse-names":false,"suffix":""},{"dropping-particle":"","family":"Li","given":"Lin","non-dropping-particle":"","parse-names":false,"suffix":""},{"dropping-particle":"","family":"Lin","given":"Yu-Hsuan","non-dropping-particle":"","parse-names":false,"suffix":""},{"dropping-particle":"","family":"Gopal","given":"Purva","non-dropping-particle":"","parse-names":false,"suffix":""},{"dropping-particle":"","family":"Shen","given":"Shunli","non-dropping-particle":"","parse-names":false,"suffix":""},{"dropping-particle":"","family":"Zhou","given":"Kejin","non-dropping-particle":"","parse-names":false,"suffix":""},{"dropping-particle":"","family":"Yu","given":"Xueliang","non-dropping-particle":"","parse-names":false,"suffix":""},{"dropping-particle":"","family":"Sharma","given":"Tripti","non-dropping-particle":"","parse-names":false,"suffix":""},{"dropping-particle":"","family":"Zhang","given":"Yu","non-dropping-particle":"","parse-names":false,"suffix":""},{"dropping-particle":"","family":"Siegwart","given":"Daniel J.","non-dropping-particle":"","parse-names":false,"suffix":""},{"dropping-particle":"","family":"Ready","given":"Joseph M.","non-dropping-particle":"","parse-names":false,"suffix":""},{"dropping-particle":"","family":"Zhu","given":"Hao","non-dropping-particle":"","parse-names":false,"suffix":""}],"container-title":"Cell Stem Cell","id":"ITEM-1","issue":"3","issued":{"date-parts":[["2022"]]},"page":"372-385.e8","publisher":"Elsevier Inc.","title":"In vivo CRISPR screening identifies BAZ2 chromatin remodelers as druggable regulators of mammalian liver regeneration","type":"article-journal","volume":"29"},"uris":["http://www.mendeley.com/documents/?uuid=59006773-43fb-47c9-9393-1feb65c250b5","http://www.mendeley.com/documents/?uuid=e0a080cd-5f0c-4d47-8d36-68b63465f423"]}],"mendeley":{"formattedCitation":"[78]","plainTextFormattedCitation":"[78]","previouslyFormattedCitation":"[77]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indicating that inhibition of </w:t>
      </w:r>
      <w:r w:rsidRPr="00EB4F9C">
        <w:rPr>
          <w:rFonts w:ascii="Times New Roman" w:hAnsi="Times New Roman" w:cs="Times New Roman"/>
          <w:iCs/>
          <w:sz w:val="24"/>
          <w:szCs w:val="24"/>
        </w:rPr>
        <w:t xml:space="preserve">BAZ2 might be effective to promote liver regeneration after liver transplantation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{"citationItems":[{"id":"ITEM-1","itemData":{"DOI":"10.1016/j.stem.2022.01.001","ISSN":"19345909","PMID":"35090595","abstract":"Identifying new pathways that regulate mammalian regeneration is challenging due to the paucity of in vivo screening approaches. We employed pooled CRISPR knockout and activation screening in the regenerating liver to evaluate 165 chromatin regulatory proteins. Both screens identified the imitation-SWI chromatin remodeling components Baz2a and Baz2b, not previously implicated in regeneration. In vivo sgRNA, siRNA, and knockout strategies against either paralog confirmed increased regeneration. Distinct BAZ2-specific bromodomain inhibitors, GSK2801 and BAZ2-ICR, resulted in accelerated liver healing after diverse injuries. Inhibitor-treated mice also exhibited improved healing in an inflammatory bowel disease model, suggesting multi-tissue applicability. Transcriptomics on regenerating livers showed increases in ribosomal and cell cycle mRNAs. Surprisingly, CRISPRa screening to define mechanisms showed that overproducing Rpl10a or Rpl24 was sufficient to drive regeneration, whereas Rpl24 haploinsufficiency was rate limiting for BAZ2 inhibition-mediated regeneration. The discovery of regenerative roles for imitation-SWI components provides immediate strategies to enhance tissue repair.","author":[{"dropping-particle":"","family":"Jia","given":"Yuemeng","non-dropping-particle":"","parse-names":false,"suffix":""},{"dropping-particle":"","family":"Li","given":"Lin","non-dropping-particle":"","parse-names":false,"suffix":""},{"dropping-particle":"","family":"Lin","given":"Yu-Hsuan","non-dropping-particle":"","parse-names":false,"suffix":""},{"dropping-particle":"","family":"Gopal","given":"Purva","non-dropping-particle":"","parse-names":false,"suffix":""},{"dropping-particle":"","family":"Shen","given":"Shunli","non-dropping-particle":"","parse-names":false,"suffix":""},{"dropping-particle":"","family":"Zhou","given":"Kejin","non-dropping-particle":"","parse-names":false,"suffix":""},{"dropping-particle":"","family":"Yu","given":"Xueliang","non-dropping-particle":"","parse-names":false,"suffix":""},{"dropping-particle":"","family":"Sharma","given":"Tripti","non-dropping-particle":"","parse-names":false,"suffix":""},{"dropping-particle":"","family":"Zhang","given":"Yu","non-dropping-particle":"","parse-names":false,"suffix":""},{"dropping-particle":"","family":"Siegwart","given":"Daniel J.","non-dropping-particle":"","parse-names":false,"suffix":""},{"dropping-particle":"","family":"Ready","given":"Joseph M.","non-dropping-particle":"","parse-names":false,"suffix":""},{"dropping-particle":"","family":"Zhu","given":"Hao","non-dropping-particle":"","parse-names":false,"suffix":""}],"container-title":"Cell Stem Cell","id":"ITEM-1","issue":"3","issued":{"date-parts":[["2022"]]},"page":"372-385.e8","publisher":"Elsevier Inc.","title":"In vivo CRISPR screening identifies BAZ2 chromatin remodelers as druggable regulators of mammalian liver regeneration","type":"article-journal","volume":"29"},"uris":["http://www.mendeley.com/documents/?uuid=c922368c-4350-4a5a-a62e-379a941302ba"]}],"mendeley":{"formattedCitation":"[78]","plainTextFormattedCitation":"[78]","previouslyFormattedCitation":"[77]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[78]</w:t>
      </w:r>
      <w:r w:rsidRPr="00EB4F9C">
        <w:rPr>
          <w:rFonts w:ascii="Times New Roman" w:hAnsi="Times New Roman" w:cs="Times New Roman"/>
          <w:sz w:val="24"/>
          <w:szCs w:val="24"/>
        </w:rPr>
        <w:fldChar w:fldCharType="end"/>
      </w:r>
      <w:r w:rsidRPr="00EB4F9C">
        <w:rPr>
          <w:rFonts w:ascii="Times New Roman" w:hAnsi="Times New Roman" w:cs="Times New Roman"/>
          <w:iCs/>
          <w:sz w:val="24"/>
          <w:szCs w:val="24"/>
        </w:rPr>
        <w:t xml:space="preserve">.  Despite knockdown of AT-rich interaction domain 1b (ARID1B), another component of SWI, reportedly prevents </w:t>
      </w:r>
      <w:r w:rsidRPr="00EB4F9C">
        <w:rPr>
          <w:rFonts w:ascii="Times New Roman" w:hAnsi="Times New Roman" w:cs="Times New Roman"/>
          <w:iCs/>
          <w:sz w:val="24"/>
          <w:szCs w:val="24"/>
        </w:rPr>
        <w:lastRenderedPageBreak/>
        <w:t xml:space="preserve">from </w:t>
      </w:r>
      <w:r w:rsidRPr="00EB4F9C">
        <w:rPr>
          <w:rFonts w:ascii="Times New Roman" w:hAnsi="Times New Roman" w:cs="Times New Roman"/>
          <w:b/>
          <w:iCs/>
          <w:sz w:val="24"/>
          <w:szCs w:val="24"/>
        </w:rPr>
        <w:t>senescence</w:t>
      </w:r>
      <w:r w:rsidR="00A62016">
        <w:rPr>
          <w:rFonts w:ascii="Times New Roman" w:hAnsi="Times New Roman" w:cs="Times New Roman"/>
          <w:b/>
          <w:iCs/>
          <w:sz w:val="24"/>
          <w:szCs w:val="24"/>
        </w:rPr>
        <w:t xml:space="preserve"> </w:t>
      </w:r>
      <w:r w:rsidRPr="00EB4F9C">
        <w:rPr>
          <w:rFonts w:ascii="Times New Roman" w:hAnsi="Times New Roman" w:cs="Times New Roman"/>
          <w:iCs/>
          <w:sz w:val="24"/>
          <w:szCs w:val="24"/>
        </w:rPr>
        <w:t xml:space="preserve">and cooperates to induce liver tumors </w:t>
      </w:r>
      <w:r w:rsidRPr="00EB4F9C">
        <w:rPr>
          <w:rFonts w:ascii="Times New Roman" w:hAnsi="Times New Roman" w:cs="Times New Roman"/>
          <w:iCs/>
          <w:sz w:val="24"/>
          <w:szCs w:val="24"/>
        </w:rPr>
        <w:fldChar w:fldCharType="begin" w:fldLock="1"/>
      </w:r>
      <w:r w:rsidR="008B54F8">
        <w:rPr>
          <w:rFonts w:ascii="Times New Roman" w:hAnsi="Times New Roman" w:cs="Times New Roman"/>
          <w:iCs/>
          <w:sz w:val="24"/>
          <w:szCs w:val="24"/>
        </w:rPr>
        <w:instrText>ADDIN CSL_CITATION {"citationItems":[{"id":"ITEM-1","itemData":{"DOI":"10.1101/gad.286112.116","ISSN":"15495477","PMID":"27737960","abstract":"Oncogene-induced senescence (OIS) is a potent tumor suppressor mechanism. To identify senescence regulators relevant to cancer, we screened an shRNA library targeting genes deleted in hepatocellular carcinoma (HCC). Here, we describe how knockdown of the SWI/SNF component ARID1B prevents OIS and cooperates with RAS to induce liver tumors. ARID1B controls p16INK4a and p21CIP1a transcription but also regulates DNA damage, oxidative stress, and p53 induction, suggesting that SWI/SNF uses additional mechanisms to regulate senescence. To systematically identify SWI/SNF targets regulating senescence, we carried out a focused shRNA screen. We discovered several new senescence regulators, including ENTPD7, an enzyme that hydrolyses nucleotides. ENTPD7 affects oxidative stress, DNA damage, and senescence. Importantly, expression of ENTPD7 or inhibition of nucleotide synthesis in ARID1Bdepleted cells results in re-establishment of senescence. Our results identify novel mechanisms by which epigenetic regulators can affect tumor progression and suggest that prosenescence therapies could be employed against SWI/ SNF-mutated cancers.","author":[{"dropping-particle":"","family":"Tordella","given":"Luca","non-dropping-particle":"","parse-names":false,"suffix":""},{"dropping-particle":"","family":"Khan","given":"Sadaf","non-dropping-particle":"","parse-names":false,"suffix":""},{"dropping-particle":"","family":"Hohmeyer","given":"Anja","non-dropping-particle":"","parse-names":false,"suffix":""},{"dropping-particle":"","family":"Banito","given":"Ana","non-dropping-particle":"","parse-names":false,"suffix":""},{"dropping-particle":"","family":"Klotz","given":"Sabrina","non-dropping-particle":"","parse-names":false,"suffix":""},{"dropping-particle":"","family":"Raguz","given":"Selina","non-dropping-particle":"","parse-names":false,"suffix":""},{"dropping-particle":"","family":"Martin","given":"Nadine","non-dropping-particle":"","parse-names":false,"suffix":""},{"dropping-particle":"","family":"Dhamarlingam","given":"Gopuraja","non-dropping-particle":"","parse-names":false,"suffix":""},{"dropping-particle":"","family":"Carroll","given":"Thomas","non-dropping-particle":"","parse-names":false,"suffix":""},{"dropping-particle":"","family":"González Meljem","given":"José Mario","non-dropping-particle":"","parse-names":false,"suffix":""},{"dropping-particle":"","family":"Deswal","given":"Sumit","non-dropping-particle":"","parse-names":false,"suffix":""},{"dropping-particle":"","family":"Martínez-Barbera","given":"Juan Pedro","non-dropping-particle":"","parse-names":false,"suffix":""},{"dropping-particle":"","family":"García-Escudero","given":"Ramón","non-dropping-particle":"","parse-names":false,"suffix":""},{"dropping-particle":"","family":"Zuber","given":"Johannes","non-dropping-particle":"","parse-names":false,"suffix":""},{"dropping-particle":"","family":"Zender","given":"Lars","non-dropping-particle":"","parse-names":false,"suffix":""},{"dropping-particle":"","family":"Gil","given":"Jesús","non-dropping-particle":"","parse-names":false,"suffix":""}],"container-title":"Genes and Development","id":"ITEM-1","issue":"19","issued":{"date-parts":[["2016"]]},"page":"2187-2198","title":"SWI/SNF regulates a transcriptional program that induces senescence to prevent liver cancer","type":"article-journal","volume":"30"},"uris":["http://www.mendeley.com/documents/?uuid=ca110589-b9c8-4e51-8eda-07fe9d61ab9e","http://www.mendeley.com/documents/?uuid=1994636f-7749-4f10-9ed7-442ed08b2d28"]}],"mendeley":{"formattedCitation":"[79]","plainTextFormattedCitation":"[79]","previouslyFormattedCitation":"[78]"},"properties":{"noteIndex":0},"schema":"https://github.com/citation-style-language/schema/raw/master/csl-citation.json"}</w:instrText>
      </w:r>
      <w:r w:rsidRPr="00EB4F9C">
        <w:rPr>
          <w:rFonts w:ascii="Times New Roman" w:hAnsi="Times New Roman" w:cs="Times New Roman"/>
          <w:iCs/>
          <w:sz w:val="24"/>
          <w:szCs w:val="24"/>
        </w:rPr>
        <w:fldChar w:fldCharType="separate"/>
      </w:r>
      <w:r w:rsidR="008B54F8" w:rsidRPr="008B54F8">
        <w:rPr>
          <w:rFonts w:ascii="Times New Roman" w:hAnsi="Times New Roman" w:cs="Times New Roman"/>
          <w:iCs/>
          <w:noProof/>
          <w:sz w:val="24"/>
          <w:szCs w:val="24"/>
        </w:rPr>
        <w:t>[79]</w:t>
      </w:r>
      <w:r w:rsidRPr="00EB4F9C">
        <w:rPr>
          <w:rFonts w:ascii="Times New Roman" w:hAnsi="Times New Roman" w:cs="Times New Roman"/>
          <w:iCs/>
          <w:sz w:val="24"/>
          <w:szCs w:val="24"/>
        </w:rPr>
        <w:fldChar w:fldCharType="end"/>
      </w:r>
      <w:r w:rsidRPr="00EB4F9C">
        <w:rPr>
          <w:rFonts w:ascii="Times New Roman" w:hAnsi="Times New Roman" w:cs="Times New Roman"/>
          <w:iCs/>
          <w:sz w:val="24"/>
          <w:szCs w:val="24"/>
        </w:rPr>
        <w:t>, it remains still to determine if BAZ2 inhibition could also reduce the burden of cirrhosis and HCC.</w:t>
      </w:r>
    </w:p>
    <w:p w14:paraId="20A4FB37" w14:textId="367BE4D7" w:rsidR="009B2A11" w:rsidRPr="00F561F0" w:rsidRDefault="009B2A11" w:rsidP="009B2A11">
      <w:pPr>
        <w:spacing w:after="0" w:line="480" w:lineRule="auto"/>
        <w:ind w:firstLine="708"/>
        <w:jc w:val="both"/>
        <w:rPr>
          <w:rFonts w:ascii="Times New Roman" w:hAnsi="Times New Roman" w:cs="Times New Roman"/>
          <w:iCs/>
          <w:sz w:val="24"/>
          <w:szCs w:val="24"/>
        </w:rPr>
      </w:pPr>
      <w:r w:rsidRPr="00EB4F9C">
        <w:rPr>
          <w:rFonts w:ascii="Times New Roman" w:hAnsi="Times New Roman" w:cs="Times New Roman"/>
          <w:iCs/>
          <w:sz w:val="24"/>
          <w:szCs w:val="24"/>
        </w:rPr>
        <w:t>In addition, together zinc and ring finger 3 (ZNRF3)  and its homolog ring finger 43 (RNF43) were proposed as gatekeepers of liver homeostasis because of their ability to spatially and temporally restrict WNT/</w:t>
      </w:r>
      <w:r w:rsidRPr="00EB4F9C">
        <w:rPr>
          <w:rFonts w:ascii="Symbol" w:hAnsi="Symbol" w:cs="Times New Roman"/>
          <w:iCs/>
          <w:sz w:val="24"/>
          <w:szCs w:val="24"/>
        </w:rPr>
        <w:t></w:t>
      </w:r>
      <w:r w:rsidRPr="00EB4F9C">
        <w:rPr>
          <w:rFonts w:ascii="Times New Roman" w:hAnsi="Times New Roman" w:cs="Times New Roman"/>
          <w:iCs/>
          <w:sz w:val="24"/>
          <w:szCs w:val="24"/>
        </w:rPr>
        <w:t xml:space="preserve">-catenin activity and to thereby regulate the balance between metabolic functions and hepatocyte proliferation </w:t>
      </w:r>
      <w:r w:rsidRPr="00EB4F9C">
        <w:rPr>
          <w:rFonts w:ascii="Times New Roman" w:hAnsi="Times New Roman" w:cs="Times New Roman"/>
          <w:iCs/>
          <w:sz w:val="24"/>
          <w:szCs w:val="24"/>
        </w:rPr>
        <w:fldChar w:fldCharType="begin" w:fldLock="1"/>
      </w:r>
      <w:r w:rsidR="008B54F8">
        <w:rPr>
          <w:rFonts w:ascii="Times New Roman" w:hAnsi="Times New Roman" w:cs="Times New Roman"/>
          <w:iCs/>
          <w:sz w:val="24"/>
          <w:szCs w:val="24"/>
        </w:rPr>
        <w:instrText>ADDIN CSL_CITATION {"citationItems":[{"id":"ITEM-1","itemData":{"DOI":"10.1016/j.stem.2021.05.013","ISSN":"18759777","PMID":"34129813","abstract":"AXIN2 and LGR5 mark intestinal stem cells (ISCs) that require WNT/β-Catenin signaling for constant homeostatic proliferation. In contrast, AXIN2/LGR5+ pericentral hepatocytes show low proliferation rates despite a WNT/β-Catenin activity gradient required for metabolic liver zonation. The mechanisms restricting proliferation in AXIN2+ hepatocytes and metabolic gene expression in AXIN2+ ISCs remained elusive. We now show that restricted chromatin accessibility in ISCs prevents the expression of β-Catenin-regulated metabolic enzymes, whereas fine-tuning of WNT/β-Catenin activity by ZNRF3 and RNF43 restricts proliferation in chromatin-permissive AXIN2+ hepatocytes, while preserving metabolic function. ZNRF3 deletion promotes hepatocyte proliferation, which in turn becomes limited by RNF43 upregulation. Concomitant deletion of RNF43 in ZNRF3 mutant mice results in metabolic reprogramming of periportal hepatocytes and induces clonal expansion in a subset of hepatocytes, ultimately promoting liver tumors. Together, ZNRF3 and RNF43 cooperate to safeguard liver homeostasis by spatially and temporally restricting WNT/β-Catenin activity, balancing metabolic function and hepatocyte proliferation.","author":[{"dropping-particle":"","family":"Sun","given":"Tianliang","non-dropping-particle":"","parse-names":false,"suffix":""},{"dropping-particle":"","family":"Annunziato","given":"Stefano","non-dropping-particle":"","parse-names":false,"suffix":""},{"dropping-particle":"","family":"Bergling","given":"Sebastian","non-dropping-particle":"","parse-names":false,"suffix":""},{"dropping-particle":"","family":"Sheng","given":"Caibin","non-dropping-particle":"","parse-names":false,"suffix":""},{"dropping-particle":"","family":"Orsini","given":"Vanessa","non-dropping-particle":"","parse-names":false,"suffix":""},{"dropping-particle":"","family":"Forcella","given":"Pascal","non-dropping-particle":"","parse-names":false,"suffix":""},{"dropping-particle":"","family":"Pikiolek","given":"Monika","non-dropping-particle":"","parse-names":false,"suffix":""},{"dropping-particle":"","family":"Kancherla","given":"Venkatesh","non-dropping-particle":"","parse-names":false,"suffix":""},{"dropping-particle":"","family":"Holwerda","given":"Sjoerd","non-dropping-particle":"","parse-names":false,"suffix":""},{"dropping-particle":"","family":"Imanci","given":"Dilek","non-dropping-particle":"","parse-names":false,"suffix":""},{"dropping-particle":"","family":"Wu","given":"Fabian","non-dropping-particle":"","parse-names":false,"suffix":""},{"dropping-particle":"","family":"Meylan","given":"Ludivine Challet","non-dropping-particle":"","parse-names":false,"suffix":""},{"dropping-particle":"","family":"Puehringer","given":"Lea F.","non-dropping-particle":"","parse-names":false,"suffix":""},{"dropping-particle":"","family":"Waldt","given":"Annick","non-dropping-particle":"","parse-names":false,"suffix":""},{"dropping-particle":"","family":"Oertli","given":"Mevion","non-dropping-particle":"","parse-names":false,"suffix":""},{"dropping-particle":"","family":"Schuierer","given":"Sven","non-dropping-particle":"","parse-names":false,"suffix":""},{"dropping-particle":"","family":"Terracciano","given":"Luigi M.","non-dropping-particle":"","parse-names":false,"suffix":""},{"dropping-particle":"","family":"Reinker","given":"Stefan","non-dropping-particle":"","parse-names":false,"suffix":""},{"dropping-particle":"","family":"Ruffner","given":"Heinz","non-dropping-particle":"","parse-names":false,"suffix":""},{"dropping-particle":"","family":"Bouwmeester","given":"Tewis","non-dropping-particle":"","parse-names":false,"suffix":""},{"dropping-particle":"","family":"Sailer","given":"Andreas W.","non-dropping-particle":"","parse-names":false,"suffix":""},{"dropping-particle":"","family":"George","given":"Elizabeth","non-dropping-particle":"","parse-names":false,"suffix":""},{"dropping-particle":"","family":"Roma","given":"Guglielmo","non-dropping-particle":"","parse-names":false,"suffix":""},{"dropping-particle":"","family":"Weck","given":"Antoine","non-dropping-particle":"de","parse-names":false,"suffix":""},{"dropping-particle":"","family":"Piscuoglio","given":"Salvatore","non-dropping-particle":"","parse-names":false,"suffix":""},{"dropping-particle":"","family":"Lohmann","given":"Felix","non-dropping-particle":"","parse-names":false,"suffix":""},{"dropping-particle":"","family":"Naumann","given":"Ulrike","non-dropping-particle":"","parse-names":false,"suffix":""},{"dropping-particle":"","family":"Liberali","given":"Prisca","non-dropping-particle":"","parse-names":false,"suffix":""},{"dropping-particle":"","family":"Cong","given":"Feng","non-dropping-particle":"","parse-names":false,"suffix":""},{"dropping-particle":"","family":"Tchorz","given":"Jan S.","non-dropping-particle":"","parse-names":false,"suffix":""}],"container-title":"Cell Stem Cell","id":"ITEM-1","issue":"10","issued":{"date-parts":[["2021"]]},"page":"1822-1837.e10","publisher":"Elsevier Inc.","title":"ZNRF3 and RNF43 cooperate to safeguard metabolic liver zonation and hepatocyte proliferation","type":"article-journal","volume":"28"},"uris":["http://www.mendeley.com/documents/?uuid=c394fdf6-0c29-4a58-ba8f-7179b8f8c1ab","http://www.mendeley.com/documents/?uuid=05fbecd5-34df-4529-a4a4-37bc79233312"]}],"mendeley":{"formattedCitation":"[80]","plainTextFormattedCitation":"[80]","previouslyFormattedCitation":"[79]"},"properties":{"noteIndex":0},"schema":"https://github.com/citation-style-language/schema/raw/master/csl-citation.json"}</w:instrText>
      </w:r>
      <w:r w:rsidRPr="00EB4F9C">
        <w:rPr>
          <w:rFonts w:ascii="Times New Roman" w:hAnsi="Times New Roman" w:cs="Times New Roman"/>
          <w:iCs/>
          <w:sz w:val="24"/>
          <w:szCs w:val="24"/>
        </w:rPr>
        <w:fldChar w:fldCharType="separate"/>
      </w:r>
      <w:r w:rsidR="008B54F8" w:rsidRPr="008B54F8">
        <w:rPr>
          <w:rFonts w:ascii="Times New Roman" w:hAnsi="Times New Roman" w:cs="Times New Roman"/>
          <w:iCs/>
          <w:noProof/>
          <w:sz w:val="24"/>
          <w:szCs w:val="24"/>
        </w:rPr>
        <w:t>[80]</w:t>
      </w:r>
      <w:r w:rsidRPr="00EB4F9C">
        <w:rPr>
          <w:rFonts w:ascii="Times New Roman" w:hAnsi="Times New Roman" w:cs="Times New Roman"/>
          <w:iCs/>
          <w:sz w:val="24"/>
          <w:szCs w:val="24"/>
        </w:rPr>
        <w:fldChar w:fldCharType="end"/>
      </w:r>
      <w:r w:rsidRPr="00EB4F9C">
        <w:rPr>
          <w:rFonts w:ascii="Times New Roman" w:hAnsi="Times New Roman" w:cs="Times New Roman"/>
          <w:iCs/>
          <w:sz w:val="24"/>
          <w:szCs w:val="24"/>
        </w:rPr>
        <w:t xml:space="preserve">. ZNRF3/RNF43 negatively regulate </w:t>
      </w:r>
      <w:r w:rsidRPr="00F561F0">
        <w:rPr>
          <w:rFonts w:ascii="Times New Roman" w:hAnsi="Times New Roman" w:cs="Times New Roman"/>
          <w:iCs/>
          <w:sz w:val="24"/>
          <w:szCs w:val="24"/>
        </w:rPr>
        <w:t xml:space="preserve">WNT signaling and RNF43 is specifically expressed in pericentral hepatocytes. Deletion of both proteins results in defective hepatocyte regeneration and liver cancer due to an imbalance between differentiation and proliferation </w:t>
      </w:r>
      <w:r w:rsidRPr="00F561F0">
        <w:rPr>
          <w:rFonts w:ascii="Times New Roman" w:hAnsi="Times New Roman" w:cs="Times New Roman"/>
          <w:iCs/>
          <w:sz w:val="24"/>
          <w:szCs w:val="24"/>
        </w:rPr>
        <w:fldChar w:fldCharType="begin" w:fldLock="1"/>
      </w:r>
      <w:r w:rsidR="008B54F8">
        <w:rPr>
          <w:rFonts w:ascii="Times New Roman" w:hAnsi="Times New Roman" w:cs="Times New Roman"/>
          <w:iCs/>
          <w:sz w:val="24"/>
          <w:szCs w:val="24"/>
        </w:rPr>
        <w:instrText>ADDIN CSL_CITATION {"citationItems":[{"id":"ITEM-1","itemData":{"DOI":"10.1038/s41467-021-27923-z","ISBN":"4146702127","ISSN":"20411723","PMID":"35039505","abstract":"RNF43/ZNRF3 negatively regulate WNT signalling. Both genes are mutated in several types of cancers, however, their contribution to liver disease is unknown. Here we describe that hepatocyte-specific loss of Rnf43/Znrf3 results in steatohepatitis and in increase in unsaturated lipids, in the absence of dietary fat supplementation. Upon injury, Rnf43/Znrf3 deletion results in defective hepatocyte regeneration and liver cancer, caused by an imbalance between differentiation/proliferation. Using hepatocyte-, hepatoblast- and ductal cell-derived organoids we demonstrate that the differentiation defects and lipid alterations are, in part, cell-autonomous. Interestingly, ZNRF3 mutant liver cancer patients present poorer prognosis, altered hepatic lipid metabolism and steatohepatitis/NASH signatures. Our results imply that RNF43/ZNRF3 predispose to liver cancer by controlling the proliferative/differentiation and lipid metabolic state of hepatocytes. Both mechanisms combined facilitate the progression towards malignancy. Our findings might aid on the management of those RNF43/ZNRF3 mutated individuals at risk of developing fatty liver and/or liver cancer.","author":[{"dropping-particle":"","family":"Belenguer","given":"Germán","non-dropping-particle":"","parse-names":false,"suffix":""},{"dropping-particle":"","family":"Mastrogiovanni","given":"Gianmarco","non-dropping-particle":"","parse-names":false,"suffix":""},{"dropping-particle":"","family":"Pacini","given":"Clare","non-dropping-particle":"","parse-names":false,"suffix":""},{"dropping-particle":"","family":"Hall","given":"Zoe","non-dropping-particle":"","parse-names":false,"suffix":""},{"dropping-particle":"","family":"Dowbaj","given":"Anna M.","non-dropping-particle":"","parse-names":false,"suffix":""},{"dropping-particle":"","family":"Arnes-Benito","given":"Robert","non-dropping-particle":"","parse-names":false,"suffix":""},{"dropping-particle":"","family":"Sljukic","given":"Aleksandra","non-dropping-particle":"","parse-names":false,"suffix":""},{"dropping-particle":"","family":"Prior","given":"Nicole","non-dropping-particle":"","parse-names":false,"suffix":""},{"dropping-particle":"","family":"Kakava","given":"Sofia","non-dropping-particle":"","parse-names":false,"suffix":""},{"dropping-particle":"","family":"Bradshaw","given":"Charles R.","non-dropping-particle":"","parse-names":false,"suffix":""},{"dropping-particle":"","family":"Davies","given":"Susan","non-dropping-particle":"","parse-names":false,"suffix":""},{"dropping-particle":"","family":"Vacca","given":"Michele","non-dropping-particle":"","parse-names":false,"suffix":""},{"dropping-particle":"","family":"Saeb-Parsy","given":"Kourosh","non-dropping-particle":"","parse-names":false,"suffix":""},{"dropping-particle":"","family":"Koo","given":"Bon Kyoung","non-dropping-particle":"","parse-names":false,"suffix":""},{"dropping-particle":"","family":"Huch","given":"Meritxell","non-dropping-particle":"","parse-names":false,"suffix":""}],"container-title":"Nature Communications","id":"ITEM-1","issue":"1","issued":{"date-parts":[["2022"]]},"title":"RNF43/ZNRF3 loss predisposes to hepatocellular-carcinoma by impairing liver regeneration and altering the liver lipid metabolic ground-state","type":"article-journal","volume":"13"},"uris":["http://www.mendeley.com/documents/?uuid=0f1e1e58-39bd-4079-aa3b-53ba10c10d1f","http://www.mendeley.com/documents/?uuid=4f177968-b496-47f2-b7ba-b4fcdcc42b9c"]}],"mendeley":{"formattedCitation":"[81]","plainTextFormattedCitation":"[81]","previouslyFormattedCitation":"[80]"},"properties":{"noteIndex":0},"schema":"https://github.com/citation-style-language/schema/raw/master/csl-citation.json"}</w:instrText>
      </w:r>
      <w:r w:rsidRPr="00F561F0">
        <w:rPr>
          <w:rFonts w:ascii="Times New Roman" w:hAnsi="Times New Roman" w:cs="Times New Roman"/>
          <w:iCs/>
          <w:sz w:val="24"/>
          <w:szCs w:val="24"/>
        </w:rPr>
        <w:fldChar w:fldCharType="separate"/>
      </w:r>
      <w:r w:rsidR="008B54F8" w:rsidRPr="008B54F8">
        <w:rPr>
          <w:rFonts w:ascii="Times New Roman" w:hAnsi="Times New Roman" w:cs="Times New Roman"/>
          <w:iCs/>
          <w:noProof/>
          <w:sz w:val="24"/>
          <w:szCs w:val="24"/>
        </w:rPr>
        <w:t>[81]</w:t>
      </w:r>
      <w:r w:rsidRPr="00F561F0">
        <w:rPr>
          <w:rFonts w:ascii="Times New Roman" w:hAnsi="Times New Roman" w:cs="Times New Roman"/>
          <w:iCs/>
          <w:sz w:val="24"/>
          <w:szCs w:val="24"/>
        </w:rPr>
        <w:fldChar w:fldCharType="end"/>
      </w:r>
      <w:r w:rsidRPr="00F561F0">
        <w:rPr>
          <w:rFonts w:ascii="Times New Roman" w:hAnsi="Times New Roman" w:cs="Times New Roman"/>
          <w:iCs/>
          <w:sz w:val="24"/>
          <w:szCs w:val="24"/>
        </w:rPr>
        <w:t xml:space="preserve">. </w:t>
      </w:r>
    </w:p>
    <w:p w14:paraId="744636B5" w14:textId="4A7B5732" w:rsidR="009B2A11" w:rsidRPr="00EB4F9C" w:rsidRDefault="009B2A11" w:rsidP="009B2A11">
      <w:pPr>
        <w:spacing w:after="0" w:line="480" w:lineRule="auto"/>
        <w:ind w:firstLine="708"/>
        <w:jc w:val="both"/>
        <w:rPr>
          <w:rFonts w:ascii="Times New Roman" w:hAnsi="Times New Roman" w:cs="Times New Roman"/>
          <w:iCs/>
          <w:sz w:val="24"/>
          <w:szCs w:val="24"/>
        </w:rPr>
      </w:pPr>
      <w:r w:rsidRPr="00EB4F9C">
        <w:rPr>
          <w:rFonts w:ascii="Times New Roman" w:hAnsi="Times New Roman" w:cs="Times New Roman"/>
          <w:iCs/>
          <w:sz w:val="24"/>
          <w:szCs w:val="24"/>
        </w:rPr>
        <w:t>Another important open question relates to the mechanisms by which the injured liver maintains vital functions before tissue recovery. Expression of metabolic genes has been suggested to be vital for liver function, which is ensured by an adaptive reprogramming process that depends on macrophage-derived WNT/</w:t>
      </w:r>
      <w:r w:rsidRPr="00EB4F9C">
        <w:rPr>
          <w:rFonts w:ascii="Symbol" w:hAnsi="Symbol" w:cs="Times New Roman"/>
          <w:iCs/>
          <w:sz w:val="24"/>
          <w:szCs w:val="24"/>
        </w:rPr>
        <w:t></w:t>
      </w:r>
      <w:r w:rsidRPr="00EB4F9C">
        <w:rPr>
          <w:rFonts w:ascii="Times New Roman" w:hAnsi="Times New Roman" w:cs="Times New Roman"/>
          <w:iCs/>
          <w:sz w:val="24"/>
          <w:szCs w:val="24"/>
        </w:rPr>
        <w:t xml:space="preserve">-catenin signaling </w:t>
      </w:r>
      <w:r w:rsidRPr="00EB4F9C">
        <w:rPr>
          <w:rFonts w:ascii="Times New Roman" w:hAnsi="Times New Roman" w:cs="Times New Roman"/>
          <w:iCs/>
          <w:sz w:val="24"/>
          <w:szCs w:val="24"/>
        </w:rPr>
        <w:fldChar w:fldCharType="begin" w:fldLock="1"/>
      </w:r>
      <w:r w:rsidR="008B54F8">
        <w:rPr>
          <w:rFonts w:ascii="Times New Roman" w:hAnsi="Times New Roman" w:cs="Times New Roman"/>
          <w:iCs/>
          <w:sz w:val="24"/>
          <w:szCs w:val="24"/>
        </w:rPr>
        <w:instrText>ADDIN CSL_CITATION {"citationItems":[{"id":"ITEM-1","itemData":{"DOI":"10.1038/s41467-020-19558-3","ISSN":"20411723","abstract":"The liver plays a central role in metabolism, protein synthesis and detoxification. It possesses unique regenerative capacity upon injury. While many factors regulating cellular proliferation during liver repair have been identified, the mechanisms by which the injured liver maintains vital functions prior to tissue recovery are unknown. Here, we identify a new phase of functional compensation following acute liver injury that occurs prior to cellular proliferation. By coupling single-cell RNA-seq with in situ transcriptional analyses in two independent murine liver injury models, we discover adaptive reprogramming to ensure expression of both injury response and core liver function genes dependent on macrophage-derived WNT/β-catenin signaling. Interestingly, transcriptional compensation is most prominent in non-proliferating cells, clearly delineating two temporally distinct phases of liver recovery. Overall, our work describes a mechanism by which the liver maintains essential physiological functions prior to cellular reconstitution and characterizes macrophage-derived WNT signals required for this compensation.","author":[{"dropping-particle":"","family":"Walesky","given":"Chad M.","non-dropping-particle":"","parse-names":false,"suffix":""},{"dropping-particle":"","family":"Kolb","given":"Kellie E.","non-dropping-particle":"","parse-names":false,"suffix":""},{"dropping-particle":"","family":"Winston","given":"Carolyn L.","non-dropping-particle":"","parse-names":false,"suffix":""},{"dropping-particle":"","family":"Henderson","given":"Jake","non-dropping-particle":"","parse-names":false,"suffix":""},{"dropping-particle":"","family":"Kruft","given":"Benjamin","non-dropping-particle":"","parse-names":false,"suffix":""},{"dropping-particle":"","family":"Fleming","given":"Ira","non-dropping-particle":"","parse-names":false,"suffix":""},{"dropping-particle":"","family":"Ko","given":"Sungjin","non-dropping-particle":"","parse-names":false,"suffix":""},{"dropping-particle":"","family":"Monga","given":"Satdarshan P.","non-dropping-particle":"","parse-names":false,"suffix":""},{"dropping-particle":"","family":"Mueller","given":"Florian","non-dropping-particle":"","parse-names":false,"suffix":""},{"dropping-particle":"","family":"Apte","given":"Udayan","non-dropping-particle":"","parse-names":false,"suffix":""},{"dropping-particle":"","family":"Shalek","given":"Alex K.","non-dropping-particle":"","parse-names":false,"suffix":""},{"dropping-particle":"","family":"Goessling","given":"Wolfram","non-dropping-particle":"","parse-names":false,"suffix":""}],"container-title":"Nature Communications","id":"ITEM-1","issue":"1","issued":{"date-parts":[["2020"]]},"title":"Functional compensation precedes recovery of tissue mass following acute liver injury","type":"article-journal","volume":"11"},"uris":["http://www.mendeley.com/documents/?uuid=214815ea-a853-40d8-8d09-c42d038e25cc","http://www.mendeley.com/documents/?uuid=e36c1cf2-ab92-440b-b48e-959181f2b887"]}],"mendeley":{"formattedCitation":"[82]","plainTextFormattedCitation":"[82]","previouslyFormattedCitation":"[81]"},"properties":{"noteIndex":0},"schema":"https://github.com/citation-style-language/schema/raw/master/csl-citation.json"}</w:instrText>
      </w:r>
      <w:r w:rsidRPr="00EB4F9C">
        <w:rPr>
          <w:rFonts w:ascii="Times New Roman" w:hAnsi="Times New Roman" w:cs="Times New Roman"/>
          <w:iCs/>
          <w:sz w:val="24"/>
          <w:szCs w:val="24"/>
        </w:rPr>
        <w:fldChar w:fldCharType="separate"/>
      </w:r>
      <w:r w:rsidR="008B54F8" w:rsidRPr="008B54F8">
        <w:rPr>
          <w:rFonts w:ascii="Times New Roman" w:hAnsi="Times New Roman" w:cs="Times New Roman"/>
          <w:iCs/>
          <w:noProof/>
          <w:sz w:val="24"/>
          <w:szCs w:val="24"/>
        </w:rPr>
        <w:t>[82]</w:t>
      </w:r>
      <w:r w:rsidRPr="00EB4F9C">
        <w:rPr>
          <w:rFonts w:ascii="Times New Roman" w:hAnsi="Times New Roman" w:cs="Times New Roman"/>
          <w:iCs/>
          <w:sz w:val="24"/>
          <w:szCs w:val="24"/>
        </w:rPr>
        <w:fldChar w:fldCharType="end"/>
      </w:r>
      <w:r w:rsidRPr="00EB4F9C">
        <w:rPr>
          <w:rFonts w:ascii="Times New Roman" w:hAnsi="Times New Roman" w:cs="Times New Roman"/>
          <w:iCs/>
          <w:sz w:val="24"/>
          <w:szCs w:val="24"/>
        </w:rPr>
        <w:t xml:space="preserve">. Accordingly, liver recovery following tissue damage is driven by macrophage- and endothelium-derived WNT signals that induce compensatory activation of metabolic genes in non-proliferative hepatocytes to maintain essential physiological functions before cellular reconstitution </w:t>
      </w:r>
      <w:r w:rsidRPr="00EB4F9C">
        <w:rPr>
          <w:rFonts w:ascii="Times New Roman" w:hAnsi="Times New Roman" w:cs="Times New Roman"/>
          <w:iCs/>
          <w:sz w:val="24"/>
          <w:szCs w:val="24"/>
        </w:rPr>
        <w:fldChar w:fldCharType="begin" w:fldLock="1"/>
      </w:r>
      <w:r w:rsidR="008B54F8">
        <w:rPr>
          <w:rFonts w:ascii="Times New Roman" w:hAnsi="Times New Roman" w:cs="Times New Roman"/>
          <w:iCs/>
          <w:sz w:val="24"/>
          <w:szCs w:val="24"/>
        </w:rPr>
        <w:instrText>ADDIN CSL_CITATION {"citationItems":[{"id":"ITEM-1","itemData":{"DOI":"10.1038/s41467-020-19558-3","ISSN":"20411723","abstract":"The liver plays a central role in metabolism, protein synthesis and detoxification. It possesses unique regenerative capacity upon injury. While many factors regulating cellular proliferation during liver repair have been identified, the mechanisms by which the injured liver maintains vital functions prior to tissue recovery are unknown. Here, we identify a new phase of functional compensation following acute liver injury that occurs prior to cellular proliferation. By coupling single-cell RNA-seq with in situ transcriptional analyses in two independent murine liver injury models, we discover adaptive reprogramming to ensure expression of both injury response and core liver function genes dependent on macrophage-derived WNT/β-catenin signaling. Interestingly, transcriptional compensation is most prominent in non-proliferating cells, clearly delineating two temporally distinct phases of liver recovery. Overall, our work describes a mechanism by which the liver maintains essential physiological functions prior to cellular reconstitution and characterizes macrophage-derived WNT signals required for this compensation.","author":[{"dropping-particle":"","family":"Walesky","given":"Chad M.","non-dropping-particle":"","parse-names":false,"suffix":""},{"dropping-particle":"","family":"Kolb","given":"Kellie E.","non-dropping-particle":"","parse-names":false,"suffix":""},{"dropping-particle":"","family":"Winston","given":"Carolyn L.","non-dropping-particle":"","parse-names":false,"suffix":""},{"dropping-particle":"","family":"Henderson","given":"Jake","non-dropping-particle":"","parse-names":false,"suffix":""},{"dropping-particle":"","family":"Kruft","given":"Benjamin","non-dropping-particle":"","parse-names":false,"suffix":""},{"dropping-particle":"","family":"Fleming","given":"Ira","non-dropping-particle":"","parse-names":false,"suffix":""},{"dropping-particle":"","family":"Ko","given":"Sungjin","non-dropping-particle":"","parse-names":false,"suffix":""},{"dropping-particle":"","family":"Monga","given":"Satdarshan P.","non-dropping-particle":"","parse-names":false,"suffix":""},{"dropping-particle":"","family":"Mueller","given":"Florian","non-dropping-particle":"","parse-names":false,"suffix":""},{"dropping-particle":"","family":"Apte","given":"Udayan","non-dropping-particle":"","parse-names":false,"suffix":""},{"dropping-particle":"","family":"Shalek","given":"Alex K.","non-dropping-particle":"","parse-names":false,"suffix":""},{"dropping-particle":"","family":"Goessling","given":"Wolfram","non-dropping-particle":"","parse-names":false,"suffix":""}],"container-title":"Nature Communications","id":"ITEM-1","issue":"1","issued":{"date-parts":[["2020"]]},"title":"Functional compensation precedes recovery of tissue mass following acute liver injury","type":"article-journal","volume":"11"},"uris":["http://www.mendeley.com/documents/?uuid=e36c1cf2-ab92-440b-b48e-959181f2b887","http://www.mendeley.com/documents/?uuid=214815ea-a853-40d8-8d09-c42d038e25cc"]}],"mendeley":{"formattedCitation":"[82]","plainTextFormattedCitation":"[82]","previouslyFormattedCitation":"[81]"},"properties":{"noteIndex":0},"schema":"https://github.com/citation-style-language/schema/raw/master/csl-citation.json"}</w:instrText>
      </w:r>
      <w:r w:rsidRPr="00EB4F9C">
        <w:rPr>
          <w:rFonts w:ascii="Times New Roman" w:hAnsi="Times New Roman" w:cs="Times New Roman"/>
          <w:iCs/>
          <w:sz w:val="24"/>
          <w:szCs w:val="24"/>
        </w:rPr>
        <w:fldChar w:fldCharType="separate"/>
      </w:r>
      <w:r w:rsidR="008B54F8" w:rsidRPr="008B54F8">
        <w:rPr>
          <w:rFonts w:ascii="Times New Roman" w:hAnsi="Times New Roman" w:cs="Times New Roman"/>
          <w:iCs/>
          <w:noProof/>
          <w:sz w:val="24"/>
          <w:szCs w:val="24"/>
        </w:rPr>
        <w:t>[82]</w:t>
      </w:r>
      <w:r w:rsidRPr="00EB4F9C">
        <w:rPr>
          <w:rFonts w:ascii="Times New Roman" w:hAnsi="Times New Roman" w:cs="Times New Roman"/>
          <w:iCs/>
          <w:sz w:val="24"/>
          <w:szCs w:val="24"/>
        </w:rPr>
        <w:fldChar w:fldCharType="end"/>
      </w:r>
      <w:r w:rsidRPr="00EB4F9C">
        <w:rPr>
          <w:rFonts w:ascii="Times New Roman" w:hAnsi="Times New Roman" w:cs="Times New Roman"/>
          <w:iCs/>
          <w:sz w:val="24"/>
          <w:szCs w:val="24"/>
        </w:rPr>
        <w:t>. Thus, specific WNT signals involved in this compensatory process might be considered as therapeutic targets in HCC and acute liver failure pathologies.</w:t>
      </w:r>
    </w:p>
    <w:p w14:paraId="44ADB3C4" w14:textId="77777777" w:rsidR="009B2A11" w:rsidRPr="00F561F0" w:rsidRDefault="009B2A11" w:rsidP="009B2A11">
      <w:pPr>
        <w:spacing w:after="0" w:line="480" w:lineRule="auto"/>
        <w:ind w:firstLine="708"/>
        <w:jc w:val="both"/>
        <w:rPr>
          <w:rFonts w:ascii="Times New Roman" w:hAnsi="Times New Roman" w:cs="Times New Roman"/>
          <w:iCs/>
          <w:sz w:val="24"/>
          <w:szCs w:val="24"/>
        </w:rPr>
      </w:pPr>
    </w:p>
    <w:p w14:paraId="56D64357" w14:textId="730A2A9E" w:rsidR="009B2A11" w:rsidRPr="008125F9" w:rsidRDefault="009B2A11" w:rsidP="008125F9">
      <w:pPr>
        <w:spacing w:line="480" w:lineRule="auto"/>
        <w:rPr>
          <w:rFonts w:ascii="Times New Roman" w:hAnsi="Times New Roman"/>
          <w:b/>
          <w:iCs/>
          <w:sz w:val="24"/>
          <w:szCs w:val="24"/>
        </w:rPr>
      </w:pPr>
      <w:r w:rsidRPr="008125F9">
        <w:rPr>
          <w:rFonts w:ascii="Times New Roman" w:hAnsi="Times New Roman"/>
          <w:b/>
          <w:iCs/>
          <w:sz w:val="24"/>
          <w:szCs w:val="24"/>
        </w:rPr>
        <w:t xml:space="preserve">Immune </w:t>
      </w:r>
      <w:r w:rsidR="00C373AA" w:rsidRPr="008125F9">
        <w:rPr>
          <w:rFonts w:ascii="Times New Roman" w:hAnsi="Times New Roman"/>
          <w:b/>
          <w:iCs/>
          <w:sz w:val="24"/>
          <w:szCs w:val="24"/>
        </w:rPr>
        <w:t>s</w:t>
      </w:r>
      <w:r w:rsidRPr="008125F9">
        <w:rPr>
          <w:rFonts w:ascii="Times New Roman" w:hAnsi="Times New Roman"/>
          <w:b/>
          <w:iCs/>
          <w:sz w:val="24"/>
          <w:szCs w:val="24"/>
        </w:rPr>
        <w:t xml:space="preserve">ystem in </w:t>
      </w:r>
      <w:r w:rsidR="00C373AA" w:rsidRPr="008125F9">
        <w:rPr>
          <w:rFonts w:ascii="Times New Roman" w:hAnsi="Times New Roman"/>
          <w:b/>
          <w:iCs/>
          <w:sz w:val="24"/>
          <w:szCs w:val="24"/>
        </w:rPr>
        <w:t>l</w:t>
      </w:r>
      <w:r w:rsidRPr="008125F9">
        <w:rPr>
          <w:rFonts w:ascii="Times New Roman" w:hAnsi="Times New Roman"/>
          <w:b/>
          <w:iCs/>
          <w:sz w:val="24"/>
          <w:szCs w:val="24"/>
        </w:rPr>
        <w:t>iver regeneration and HCC</w:t>
      </w:r>
      <w:r w:rsidR="004502E1" w:rsidRPr="008125F9">
        <w:rPr>
          <w:rFonts w:ascii="Times New Roman" w:hAnsi="Times New Roman"/>
          <w:b/>
          <w:iCs/>
          <w:sz w:val="24"/>
          <w:szCs w:val="24"/>
        </w:rPr>
        <w:t xml:space="preserve"> </w:t>
      </w:r>
      <w:r w:rsidR="00C373AA" w:rsidRPr="008125F9">
        <w:rPr>
          <w:rFonts w:ascii="Times New Roman" w:hAnsi="Times New Roman"/>
          <w:b/>
          <w:iCs/>
          <w:sz w:val="24"/>
          <w:szCs w:val="24"/>
        </w:rPr>
        <w:t>d</w:t>
      </w:r>
      <w:r w:rsidR="004502E1" w:rsidRPr="008125F9">
        <w:rPr>
          <w:rFonts w:ascii="Times New Roman" w:hAnsi="Times New Roman"/>
          <w:b/>
          <w:iCs/>
          <w:sz w:val="24"/>
          <w:szCs w:val="24"/>
        </w:rPr>
        <w:t>evelopment</w:t>
      </w:r>
    </w:p>
    <w:p w14:paraId="74E231FA" w14:textId="4D04F889" w:rsidR="009B2A11" w:rsidRPr="00EB4F9C" w:rsidRDefault="009B2A11" w:rsidP="009B2A11">
      <w:pPr>
        <w:spacing w:after="0" w:line="480" w:lineRule="auto"/>
        <w:jc w:val="both"/>
        <w:rPr>
          <w:rFonts w:ascii="Times New Roman" w:hAnsi="Times New Roman" w:cs="Times New Roman"/>
          <w:sz w:val="24"/>
          <w:szCs w:val="24"/>
        </w:rPr>
      </w:pPr>
      <w:r w:rsidRPr="00EB4F9C">
        <w:rPr>
          <w:rFonts w:ascii="Times New Roman" w:hAnsi="Times New Roman" w:cs="Times New Roman"/>
          <w:sz w:val="24"/>
          <w:szCs w:val="24"/>
        </w:rPr>
        <w:t xml:space="preserve">Liver injury can modulate the immune system, affecting liver regeneration and HCC development. By performing partial hepatectomy, one of the most common model of acute liver injury to study liver regeneration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{"citationItems":[{"id":"ITEM-1","itemData":{"DOI":"10.1038/s41575-020-0342-4","ISSN":"17595053","abstract":"The liver is the only solid organ that uses regenerative mechanisms to ensure that the liver-to-bodyweight ratio is always at 100% of what is required for body homeostasis. Other solid organs (such as the lungs, kidneys and pancreas) adjust to tissue loss but do not return to 100% of normal. The current state of knowledge of the regenerative pathways that underlie this ‘hepatostat’ will be presented in this Review. Liver regeneration from acute injury is always beneficial and has been extensively studied. Experimental models that involve partial hepatectomy or chemical injury have revealed extracellular and intracellular signalling pathways that are used to return the liver to equivalent size and weight to those prior to injury. On the other hand, chronic loss of hepatocytes, which can occur in chronic liver disease of any aetiology, often has adverse consequences, including fibrosis, cirrhosis and liver neoplasia. The regenerative activities of hepatocytes and cholangiocytes are typically characterized by phenotypic fidelity. However, when regeneration of one of the two cell types fails, hepatocytes and cholangiocytes function as facultative stem cells and transdifferentiate into each other to restore normal liver structure. Liver recolonization models have demonstrated that hepatocytes have an unlimited regenerative capacity. However, in normal liver, cell turnover is very slow. All zones of the resting liver lobules have been equally implicated in the maintenance of hepatocyte and cholangiocyte populations in normal liver.","author":[{"dropping-particle":"","family":"Michalopoulos","given":"George K.","non-dropping-particle":"","parse-names":false,"suffix":""},{"dropping-particle":"","family":"Bhushan","given":"Bharat","non-dropping-particle":"","parse-names":false,"suffix":""}],"container-title":"Nature Reviews Gastroenterology and Hepatology","id":"ITEM-1","issue":"1","issued":{"date-parts":[["2021"]]},"title":"Liver regeneration: biological and pathological mechanisms and implications","type":"article","volume":"18"},"uris":["http://www.mendeley.com/documents/?uuid=f687304f-cbd9-3932-9e90-211eb81f8cae"]}],"mendeley":{"formattedCitation":"[17]","plainTextFormattedCitation":"[17]","previouslyFormattedCitation":"[16]"},"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[17]</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it has been demonstrated that rat livers with severe steatosis had reduced regeneration, most likely due to an excessive proinflammatory cytokine response, which suppresses hepatocyte proliferation and thus impairs the regenerative process </w:t>
      </w:r>
      <w:r w:rsidRPr="00EB4F9C">
        <w:rPr>
          <w:rFonts w:ascii="Times New Roman" w:hAnsi="Times New Roman" w:cs="Times New Roman"/>
          <w:sz w:val="24"/>
          <w:szCs w:val="24"/>
        </w:rPr>
        <w:lastRenderedPageBreak/>
        <w:fldChar w:fldCharType="begin" w:fldLock="1"/>
      </w:r>
      <w:r w:rsidR="008B54F8">
        <w:rPr>
          <w:rFonts w:ascii="Times New Roman" w:hAnsi="Times New Roman" w:cs="Times New Roman"/>
          <w:sz w:val="24"/>
          <w:szCs w:val="24"/>
        </w:rPr>
        <w:instrText>ADDIN CSL_CITATION {"citationItems":[{"id":"ITEM-1","itemData":{"DOI":"10.1097/01.sla.0000225253.84501.0e","ISSN":"00034932","abstract":"OBJECTIVE: The aim of this study was to assess the influence of severe steatosis with inflammation on hepatocellular recovery after 70% hepatectomy in a rat model of diet-induced steatosis. BACKGROUND: Patients with steatosis have an increased risk of inflammatory complications after liver resection. This might be attributable to Kupffer cell-mediated inflammation in steatotic livers causing progressive injury. METHODS: Male Wistar rats were fed a standard methionine- and choline-deficient diet for 1 or 5 weeks. A 70% partial hepatectomy (PH) was performed, after which rats were killed at 24, 48, or 72 hours. The extent of steatosis and inflammation was determined by assessment of hepatic triglycerides, cytokine content, and histopathology. Outcome parameters were: liver regeneration (MIB-5 proliferation rate, mitotic index, and regenerating liver mass), hepatocellular injury (plasma aminotransferases, lipid peroxidation, histopathology, and apoptosis), Kupffer cell-mediated proinflammatory response (TNF-α, IL-1β, IL-6, IL-10 in plasma and liver) and antioxidant content (total glutathione). RESULTS: Methionine- and choline-deficient diet induced uncomplicated steatosis after 1 week (&lt;30% hepatocytes affected without inflammation) and severe steatosis after 5 weeks (&gt;60% hepatocytes affected, including prominent inflammation) as confirmed by histopathology. After PH, liver regeneration was impaired at all time points in the severe steatosis group as compared with the mild and control groups (P &lt; 0.05). Hepatocellular injury was significantly increased in the severe steatosis group at all time points (P &lt; 0.05). Kupffer cell-mediated inflammatory responses were aggravated in the severe steatosis group along with decreased antioxidant content (P &lt; 0.05). Necrosis was the main type of cell death in severe steatotic livers compared with mainly apoptotic cell death in mild steatotic and normal livers. CONCLUSION: Steatosis with prominent inflammation impaired liver regeneration probably because of increased hepatocellular lipid peroxidation and damage in concert with Kupffer cell-mediated proinflammatory responses. These results suggest an increased risk of performing extensive liver resection in the presence of severe steatosis. © 2007 Lippincott Williams &amp; Wilkins, Inc.","author":[{"dropping-particle":"","family":"Veteläinen","given":"Reeta","non-dropping-particle":"","parse-names":false,"suffix":""},{"dropping-particle":"","family":"Vliet","given":"Arlène K.","non-dropping-particle":"Van","parse-names":false,"suffix":""},{"dropping-particle":"","family":"Gulik","given":"Thomas M.","non-dropping-particle":"Van","parse-names":false,"suffix":""}],"container-title":"Annals of Surgery","id":"ITEM-1","issue":"1","issued":{"date-parts":[["2007"]]},"title":"Severe steatosis increases hepatocellular injury and impairs liver regeneration in a rat model of partial hepatectomy","type":"article-journal","volume":"245"},"uris":["http://www.mendeley.com/documents/?uuid=dad2e067-909b-4bd9-acdc-fa6ec2a1f448","http://www.mendeley.com/documents/?uuid=d92d31f9-da00-4c0f-a85e-6b59e3d0ba85"]}],"mendeley":{"formattedCitation":"[83]","plainTextFormattedCitation":"[83]","previouslyFormattedCitation":"[82]"},"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[83]</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suggesting that impaired regeneration in fatty livers can lead to severe diseases.  Notably, elevated levels of interleukin-17A (IL-17A) due to damaged</w:t>
      </w:r>
      <w:r w:rsidR="00C60F90" w:rsidRPr="00EB4F9C">
        <w:rPr>
          <w:rFonts w:ascii="Times New Roman" w:hAnsi="Times New Roman" w:cs="Times New Roman"/>
          <w:sz w:val="24"/>
          <w:szCs w:val="24"/>
        </w:rPr>
        <w:t xml:space="preserve"> and transformed</w:t>
      </w:r>
      <w:r w:rsidRPr="00EB4F9C">
        <w:rPr>
          <w:rFonts w:ascii="Times New Roman" w:hAnsi="Times New Roman" w:cs="Times New Roman"/>
          <w:sz w:val="24"/>
          <w:szCs w:val="24"/>
        </w:rPr>
        <w:t xml:space="preserve"> hepatocytes trigger inflammatory responses, leading to diabetes, non-alcoholic steatohepatitis</w:t>
      </w:r>
      <w:r w:rsidRPr="00EB4F9C" w:rsidDel="005A0D8C">
        <w:rPr>
          <w:rFonts w:ascii="Times New Roman" w:hAnsi="Times New Roman" w:cs="Times New Roman"/>
          <w:sz w:val="24"/>
          <w:szCs w:val="24"/>
        </w:rPr>
        <w:t xml:space="preserve"> </w:t>
      </w:r>
      <w:r w:rsidRPr="00EB4F9C">
        <w:rPr>
          <w:rFonts w:ascii="Times New Roman" w:hAnsi="Times New Roman" w:cs="Times New Roman"/>
          <w:sz w:val="24"/>
          <w:szCs w:val="24"/>
        </w:rPr>
        <w:t xml:space="preserve">(NASH), and HCC development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{"citationItems":[{"id":"ITEM-1","itemData":{"DOI":"10.1016/j.ccell.2016.05.020","ISSN":"18783686","abstract":"Obesity increases hepatocellular carcinoma (HCC) risks via unknown mediators. We report that hepatic unconventional prefoldin RPB5 interactor (URI) couples nutrient surpluses to inflammation and non-alcoholic steatohepatitis (NASH), a common cause of HCC. URI-induced DNA damage in hepatocytes triggers inflammation via T helper 17 (Th17) lymphocytes and interleukin 17A (IL-17A). This induces white adipose tissue neutrophil infiltration mediating insulin resistance (IR) and fatty acid release, stored in liver as triglycerides, causing NASH. NASH and subsequently HCC are prevented by pharmacological suppression of Th17 cell differentiation, IL-17A blocking antibodies, and genetic ablation of the IL-17A receptor in myeloid cells. Human hepatitis, fatty liver, and viral hepatitis-associated HCC exhibit increased IL-17A correlating positively with steatosis. IL-17A blockers may prevent IR, NASH, and HCC in high-risk patients.","author":[{"dropping-particle":"","family":"Gomes","given":"Ana L.","non-dropping-particle":"","parse-names":false,"suffix":""},{"dropping-particle":"","family":"Teijeiro","given":"Ana","non-dropping-particle":"","parse-names":false,"suffix":""},{"dropping-particle":"","family":"Burén","given":"Stefan","non-dropping-particle":"","parse-names":false,"suffix":""},{"dropping-particle":"","family":"Tummala","given":"Krishna S.","non-dropping-particle":"","parse-names":false,"suffix":""},{"dropping-particle":"","family":"Yilmaz","given":"Mahmut","non-dropping-particle":"","parse-names":false,"suffix":""},{"dropping-particle":"","family":"Waisman","given":"Ari","non-dropping-particle":"","parse-names":false,"suffix":""},{"dropping-particle":"","family":"Theurillat","given":"Jean Philippe","non-dropping-particle":"","parse-names":false,"suffix":""},{"dropping-particle":"","family":"Perna","given":"Cristian","non-dropping-particle":"","parse-names":false,"suffix":""},{"dropping-particle":"","family":"Djouder","given":"Nabil","non-dropping-particle":"","parse-names":false,"suffix":""}],"container-title":"Cancer Cell","id":"ITEM-1","issue":"1","issued":{"date-parts":[["2016"]]},"title":"Metabolic Inflammation-Associated IL-17A Causes Non-alcoholic Steatohepatitis and Hepatocellular Carcinoma","type":"article-journal","volume":"30"},"uris":["http://www.mendeley.com/documents/?uuid=4afbb0ea-07ac-3a72-b703-dcab9442bf60"]}],"mendeley":{"formattedCitation":"[32]","plainTextFormattedCitation":"[32]","previouslyFormattedCitation":"[31]"},"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[32]</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Moreover, the impaired regeneration of fatty livers is clinically important in human liver transplant patients because obese patients experience slower liver regeneration than non-obese individuals after surgery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{"citationItems":[{"id":"ITEM-1","itemData":{"DOI":"10.1097/SLA.0b013e3182a61a22","ISSN":"00034932","abstract":"Objective: The objective was to determine the liver volumetric recovering capacity and postoperative course after major hepatectomy in obese patients through a case-matched study. Background: In literature, the impact of obesity on liver recovering has been analyzed only indirectly in terms of morbimortality but never through volumetric assessment. Patients and method: Between 2005 and 2011, 42 patients with body mass index (BMI) 30 or higher (Ob group) underwent major hepatectomy and were matched with 42 patients with BMI 25 or lower (NonOb group) on the magnitude of resection (number of resected segments ±1, remnant liver volume to total liver volume, RLV/TLV, ±5%). The RLV was measured on computed tomographic slices preoperatively and postoperatively at 1 month (RLV-1M) for all patients and within 3 to 12 months in 42 paired patients (median = 6 months, RLV-6M). Considering hepatomegaly in Ob group, RLV was also normalized to body weight (RLVBWR). The liver volumetric gain was expressed as a relative increase [(RLV-1M - RLV)/RLV] or increase in RLVBWR. Results: The Ob and NonOb groups were comparable regarding clinicopathological data, except for arterial hypertension (48% vs 19%; P = 0.005), mean steatosis (24% vs 10%; P = 0.03), and fibrosis incidence (33% vs 10%; P = 0.008). Ob group showed longer operative time and higher blood losses. There were no intergroup differences in liver failure (both 7.1%) and 90-day morbimortality. Despite comparable RLV/TLV (38.1% vs 37.7%; P = 0.13), the relative liver volumetric gain at 1 month was significantly lower in Ob group (+93% vs +115%; P = 0.002), as well as RLVBWR increase (+0.59% vs +0.79%; P &lt; 0.001). The RLV-1M represented 66.2% of initial TLV in Ob group compared with 73.8% (P = 0.005) in NonOb group. This delay in relative volumetric gain persisted at 6 months (+105.4% vs +137.6%; P = 0.009), the RLV-6M representing 71.2% vs 82.4% of initial TLV (P = 0.014). Conclusions: In a methodologically robust trial in the first cohort reported up to date, the regenerative response in obese patients was comparatively slower based on their initial TLV or body weight. © 2013 by Lippincott Williams &amp; Wilkins.","author":[{"dropping-particle":"","family":"Truant","given":"Stéphanie","non-dropping-particle":"","parse-names":false,"suffix":""},{"dropping-particle":"","family":"Bouras","given":"Ahmed Fouad","non-dropping-particle":"","parse-names":false,"suffix":""},{"dropping-particle":"","family":"Petrovai","given":"Gheorghe","non-dropping-particle":"","parse-names":false,"suffix":""},{"dropping-particle":"","family":"Buob","given":"David","non-dropping-particle":"","parse-names":false,"suffix":""},{"dropping-particle":"","family":"Ernst","given":"Olivier","non-dropping-particle":"","parse-names":false,"suffix":""},{"dropping-particle":"","family":"Boleslawski","given":"Emmanuel","non-dropping-particle":"","parse-names":false,"suffix":""},{"dropping-particle":"","family":"Hebbar","given":"Mohamed","non-dropping-particle":"","parse-names":false,"suffix":""},{"dropping-particle":"","family":"Pruvot","given":"François René","non-dropping-particle":"","parse-names":false,"suffix":""}],"container-title":"Annals of Surgery","id":"ITEM-1","issue":"5","issued":{"date-parts":[["2013"]]},"title":"Volumetric gain of the liver after major hepatectomy in obese patients: A case-matched study in 84 patients","type":"article-journal","volume":"258"},"uris":["http://www.mendeley.com/documents/?uuid=b6d81377-c438-4319-b266-d2ce37c100bf","http://www.mendeley.com/documents/?uuid=8f477522-81a8-4bff-9f23-5ea06c719729"]}],"mendeley":{"formattedCitation":"[84]","plainTextFormattedCitation":"[84]","previouslyFormattedCitation":"[83]"},"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[84]</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Since fatty liver disease often progresses to NASH and hence to HCC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{"citationItems":[{"id":"ITEM-1","itemData":{"DOI":"10.1016/j.ccell.2016.05.020","ISSN":"18783686","abstract":"Obesity increases hepatocellular carcinoma (HCC) risks via unknown mediators. We report that hepatic unconventional prefoldin RPB5 interactor (URI) couples nutrient surpluses to inflammation and non-alcoholic steatohepatitis (NASH), a common cause of HCC. URI-induced DNA damage in hepatocytes triggers inflammation via T helper 17 (Th17) lymphocytes and interleukin 17A (IL-17A). This induces white adipose tissue neutrophil infiltration mediating insulin resistance (IR) and fatty acid release, stored in liver as triglycerides, causing NASH. NASH and subsequently HCC are prevented by pharmacological suppression of Th17 cell differentiation, IL-17A blocking antibodies, and genetic ablation of the IL-17A receptor in myeloid cells. Human hepatitis, fatty liver, and viral hepatitis-associated HCC exhibit increased IL-17A correlating positively with steatosis. IL-17A blockers may prevent IR, NASH, and HCC in high-risk patients.","author":[{"dropping-particle":"","family":"Gomes","given":"Ana L.","non-dropping-particle":"","parse-names":false,"suffix":""},{"dropping-particle":"","family":"Teijeiro","given":"Ana","non-dropping-particle":"","parse-names":false,"suffix":""},{"dropping-particle":"","family":"Burén","given":"Stefan","non-dropping-particle":"","parse-names":false,"suffix":""},{"dropping-particle":"","family":"Tummala","given":"Krishna S.","non-dropping-particle":"","parse-names":false,"suffix":""},{"dropping-particle":"","family":"Yilmaz","given":"Mahmut","non-dropping-particle":"","parse-names":false,"suffix":""},{"dropping-particle":"","family":"Waisman","given":"Ari","non-dropping-particle":"","parse-names":false,"suffix":""},{"dropping-particle":"","family":"Theurillat","given":"Jean Philippe","non-dropping-particle":"","parse-names":false,"suffix":""},{"dropping-particle":"","family":"Perna","given":"Cristian","non-dropping-particle":"","parse-names":false,"suffix":""},{"dropping-particle":"","family":"Djouder","given":"Nabil","non-dropping-particle":"","parse-names":false,"suffix":""}],"container-title":"Cancer Cell","id":"ITEM-1","issue":"1","issued":{"date-parts":[["2016"]]},"title":"Metabolic Inflammation-Associated IL-17A Causes Non-alcoholic Steatohepatitis and Hepatocellular Carcinoma","type":"article-journal","volume":"30"},"uris":["http://www.mendeley.com/documents/?uuid=4afbb0ea-07ac-3a72-b703-dcab9442bf60"]}],"mendeley":{"formattedCitation":"[32]","plainTextFormattedCitation":"[32]","previouslyFormattedCitation":"[31]"},"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[32]</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impaired liver regeneration might promote tumorigenesis in this case.</w:t>
      </w:r>
    </w:p>
    <w:p w14:paraId="24A427B4" w14:textId="5F31D557" w:rsidR="009B2A11" w:rsidRPr="00F561F0" w:rsidRDefault="009B2A11" w:rsidP="009B2A11">
      <w:pPr>
        <w:spacing w:after="0" w:line="480" w:lineRule="auto"/>
        <w:ind w:firstLine="708"/>
        <w:jc w:val="both"/>
        <w:rPr>
          <w:rFonts w:ascii="Times New Roman" w:hAnsi="Times New Roman" w:cs="Times New Roman"/>
          <w:color w:val="0000CC"/>
          <w:sz w:val="24"/>
          <w:szCs w:val="24"/>
        </w:rPr>
      </w:pPr>
      <w:r w:rsidRPr="00EB4F9C">
        <w:rPr>
          <w:rFonts w:ascii="Times New Roman" w:hAnsi="Times New Roman" w:cs="Times New Roman"/>
          <w:sz w:val="24"/>
          <w:szCs w:val="24"/>
        </w:rPr>
        <w:t xml:space="preserve">Damaged hepatocytes can also increase bile acids levels to regulate the inflammatory system. For example, it was reported that </w:t>
      </w:r>
      <w:proofErr w:type="spellStart"/>
      <w:r w:rsidRPr="00EB4F9C">
        <w:rPr>
          <w:rFonts w:ascii="Times New Roman" w:hAnsi="Times New Roman" w:cs="Times New Roman"/>
          <w:sz w:val="24"/>
          <w:szCs w:val="24"/>
        </w:rPr>
        <w:t>RORγ</w:t>
      </w:r>
      <w:proofErr w:type="spellEnd"/>
      <w:r w:rsidRPr="00EB4F9C">
        <w:rPr>
          <w:rFonts w:ascii="Times New Roman" w:hAnsi="Times New Roman" w:cs="Times New Roman"/>
          <w:sz w:val="24"/>
          <w:szCs w:val="24"/>
        </w:rPr>
        <w:t xml:space="preserve">+ Treg immune cells in the intestine are activated by secondary bile acids to maintain a healthy colonic pool of </w:t>
      </w:r>
      <w:proofErr w:type="spellStart"/>
      <w:r w:rsidRPr="00EB4F9C">
        <w:rPr>
          <w:rFonts w:ascii="Times New Roman" w:hAnsi="Times New Roman" w:cs="Times New Roman"/>
          <w:sz w:val="24"/>
          <w:szCs w:val="24"/>
        </w:rPr>
        <w:t>RORγ</w:t>
      </w:r>
      <w:proofErr w:type="spellEnd"/>
      <w:r w:rsidRPr="00EB4F9C">
        <w:rPr>
          <w:rFonts w:ascii="Times New Roman" w:hAnsi="Times New Roman" w:cs="Times New Roman"/>
          <w:sz w:val="24"/>
          <w:szCs w:val="24"/>
        </w:rPr>
        <w:t xml:space="preserve">+ Treg cells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{"citationItems":[{"id":"ITEM-1","itemData":{"DOI":"10.1038/s41586-019-1865-0","ISSN":"14764687","abstract":"The metabolic pathways encoded by the human gut microbiome constantly interact with host gene products through numerous bioactive molecules1. Primary bile acids (BAs) are synthesized within hepatocytes and released into the duodenum to facilitate absorption of lipids or fat-soluble vitamins2. Some BAs (approximately 5%) escape into the colon, where gut commensal bacteria convert them into various intestinal BAs2 that are important hormones that regulate host cholesterol metabolism and energy balance via several nuclear receptors and/or G-protein-coupled receptors3,4. These receptors have pivotal roles in shaping host innate immune responses1,5. However, the effect of this host–microorganism biliary network on the adaptive immune system remains poorly characterized. Here we report that both dietary and microbial factors influence the composition of the gut BA pool and modulate an important population of colonic FOXP3+ regulatory T (Treg) cells expressing the transcription factor RORγ. Genetic abolition of BA metabolic pathways in individual gut symbionts significantly decreases this Treg cell population. Restoration of the intestinal BA pool increases colonic RORγ+Treg cell counts and ameliorates host susceptibility to inflammatory colitis via BA nuclear receptors. Thus, a pan-genomic biliary network interaction between hosts and their bacterial symbionts can control host immunological homeostasis via the resulting metabolites.","author":[{"dropping-particle":"","family":"Song","given":"Xinyang","non-dropping-particle":"","parse-names":false,"suffix":""},{"dropping-particle":"","family":"Sun","given":"Ximei","non-dropping-particle":"","parse-names":false,"suffix":""},{"dropping-particle":"","family":"Oh","given":"Sungwhan F.","non-dropping-particle":"","parse-names":false,"suffix":""},{"dropping-particle":"","family":"Wu","given":"Meng","non-dropping-particle":"","parse-names":false,"suffix":""},{"dropping-particle":"","family":"Zhang","given":"Yanbo","non-dropping-particle":"","parse-names":false,"suffix":""},{"dropping-particle":"","family":"Zheng","given":"Wen","non-dropping-particle":"","parse-names":false,"suffix":""},{"dropping-particle":"","family":"Geva-Zatorsky","given":"Naama","non-dropping-particle":"","parse-names":false,"suffix":""},{"dropping-particle":"","family":"Jupp","given":"Ray","non-dropping-particle":"","parse-names":false,"suffix":""},{"dropping-particle":"","family":"Mathis","given":"Diane","non-dropping-particle":"","parse-names":false,"suffix":""},{"dropping-particle":"","family":"Benoist","given":"Christophe","non-dropping-particle":"","parse-names":false,"suffix":""},{"dropping-particle":"","family":"Kasper","given":"Dennis L.","non-dropping-particle":"","parse-names":false,"suffix":""}],"container-title":"Nature","id":"ITEM-1","issue":"7790","issued":{"date-parts":[["2020"]]},"title":"Microbial bile acid metabolites modulate gut RORγ+ regulatory T cell homeostasis","type":"article-journal","volume":"577"},"uris":["http://www.mendeley.com/documents/?uuid=f39dfabe-b8a7-3ac0-95d6-535fa30370ee","http://www.mendeley.com/documents/?uuid=b3c26f95-038b-4e1e-95de-eb1bbfa8418e","http://www.mendeley.com/documents/?uuid=742b9d64-d3e5-4001-bce5-2d7b862287bd"]},{"id":"ITEM-2","itemData":{"DOI":"10.1038/s41586-020-2193-0","ISSN":"14764687","abstract":"Intestinal health relies on the immunosuppressive activity of CD4+ regulatory T (Treg) cells1. Expression of the transcription factor Foxp3 defines this lineage, and can be induced extrathymically by dietary or commensal-derived antigens in a process assisted by a Foxp3 enhancer known as conserved non-coding sequence 1 (CNS1)2–4. Products of microbial fermentation including butyrate facilitate the generation of peripherally induced Treg (pTreg) cells5–7, indicating that metabolites shape the composition of the colonic immune cell population. In addition to dietary components, bacteria modify host-derived molecules, generating a number of biologically active substances. This is epitomized by the bacterial transformation of bile acids, which creates a complex pool of steroids8 with a range of physiological functions9. Here we screened the major species of deconjugated bile acids for their ability to potentiate the differentiation of pTreg cells. We found that the secondary bile acid 3β-hydroxydeoxycholic acid (isoDCA) increased Foxp3 induction by acting on dendritic cells (DCs) to diminish their immunostimulatory properties. Ablating one receptor, the farnesoid X receptor, in DCs enhanced the generation of Treg cells and imposed a transcriptional profile similar to that induced by isoDCA, suggesting an interaction between this bile acid and nuclear receptor. To investigate isoDCA in vivo, we took a synthetic biology approach and designed minimal microbial consortia containing engineered Bacteroides strains. IsoDCA-producing consortia increased the number of colonic RORγt-expressing Treg cells in a CNS1-dependent manner, suggesting enhanced extrathymic differentiation.","author":[{"dropping-particle":"","family":"Campbell","given":"Clarissa","non-dropping-particle":"","parse-names":false,"suffix":""},{"dropping-particle":"","family":"McKenney","given":"Peter T.","non-dropping-particle":"","parse-names":false,"suffix":""},{"dropping-particle":"","family":"Konstantinovsky","given":"Daniel","non-dropping-particle":"","parse-names":false,"suffix":""},{"dropping-particle":"","family":"Isaeva","given":"Olga I.","non-dropping-particle":"","parse-names":false,"suffix":""},{"dropping-particle":"","family":"Schizas","given":"Michail","non-dropping-particle":"","parse-names":false,"suffix":""},{"dropping-particle":"","family":"Verter","given":"Jacob","non-dropping-particle":"","parse-names":false,"suffix":""},{"dropping-particle":"","family":"Mai","given":"Cheryl","non-dropping-particle":"","parse-names":false,"suffix":""},{"dropping-particle":"","family":"Jin","given":"Wen Bing","non-dropping-particle":"","parse-names":false,"suffix":""},{"dropping-particle":"","family":"Guo","given":"Chun Jun","non-dropping-particle":"","parse-names":false,"suffix":""},{"dropping-particle":"","family":"Violante","given":"Sara","non-dropping-particle":"","parse-names":false,"suffix":""},{"dropping-particle":"","family":"Ramos","given":"Ruben J.","non-dropping-particle":"","parse-names":false,"suffix":""},{"dropping-particle":"","family":"Cross","given":"Justin R.","non-dropping-particle":"","parse-names":false,"suffix":""},{"dropping-particle":"","family":"Kadaveru","given":"Krishna","non-dropping-particle":"","parse-names":false,"suffix":""},{"dropping-particle":"","family":"Hambor","given":"John","non-dropping-particle":"","parse-names":false,"suffix":""},{"dropping-particle":"","family":"Rudensky","given":"Alexander Y.","non-dropping-particle":"","parse-names":false,"suffix":""}],"container-title":"Nature","id":"ITEM-2","issue":"7809","issued":{"date-parts":[["2020"]]},"title":"Bacterial metabolism of bile acids promotes generation of peripheral regulatory T cells","type":"article-journal","volume":"581"},"uris":["http://www.mendeley.com/documents/?uuid=cedbcd52-e808-35bd-9c50-6b6378514354","http://www.mendeley.com/documents/?uuid=508466b0-23c2-4445-995b-0c3699be2dc9","http://www.mendeley.com/documents/?uuid=6b5d544d-9aee-4f76-96a7-d949da99b1d8"]}],"mendeley":{"formattedCitation":"[85,86]","plainTextFormattedCitation":"[85,86]","previouslyFormattedCitation":"[84,85]"},"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[85,86]</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Moreover, secondary bile acids such as </w:t>
      </w:r>
      <w:proofErr w:type="spellStart"/>
      <w:r w:rsidRPr="00EB4F9C">
        <w:rPr>
          <w:rFonts w:ascii="Times New Roman" w:hAnsi="Times New Roman" w:cs="Times New Roman"/>
          <w:sz w:val="24"/>
          <w:szCs w:val="24"/>
        </w:rPr>
        <w:t>isolithocholic</w:t>
      </w:r>
      <w:proofErr w:type="spellEnd"/>
      <w:r w:rsidRPr="00EB4F9C">
        <w:rPr>
          <w:rFonts w:ascii="Times New Roman" w:hAnsi="Times New Roman" w:cs="Times New Roman"/>
          <w:sz w:val="24"/>
          <w:szCs w:val="24"/>
        </w:rPr>
        <w:t xml:space="preserve"> acid (</w:t>
      </w:r>
      <w:proofErr w:type="spellStart"/>
      <w:r w:rsidRPr="00EB4F9C">
        <w:rPr>
          <w:rFonts w:ascii="Times New Roman" w:hAnsi="Times New Roman" w:cs="Times New Roman"/>
          <w:sz w:val="24"/>
          <w:szCs w:val="24"/>
        </w:rPr>
        <w:t>isoalloLCA</w:t>
      </w:r>
      <w:proofErr w:type="spellEnd"/>
      <w:r w:rsidRPr="00EB4F9C">
        <w:rPr>
          <w:rFonts w:ascii="Times New Roman" w:hAnsi="Times New Roman" w:cs="Times New Roman"/>
          <w:sz w:val="24"/>
          <w:szCs w:val="24"/>
        </w:rPr>
        <w:t>) and 3β-</w:t>
      </w:r>
      <w:proofErr w:type="spellStart"/>
      <w:r w:rsidRPr="00EB4F9C">
        <w:rPr>
          <w:rFonts w:ascii="Times New Roman" w:hAnsi="Times New Roman" w:cs="Times New Roman"/>
          <w:sz w:val="24"/>
          <w:szCs w:val="24"/>
        </w:rPr>
        <w:t>hydroxydeoxycholic</w:t>
      </w:r>
      <w:proofErr w:type="spellEnd"/>
      <w:r w:rsidRPr="00EB4F9C">
        <w:rPr>
          <w:rFonts w:ascii="Times New Roman" w:hAnsi="Times New Roman" w:cs="Times New Roman"/>
          <w:sz w:val="24"/>
          <w:szCs w:val="24"/>
        </w:rPr>
        <w:t xml:space="preserve"> acid reportedly control T-cell differentiation via the xenobiotic transporter Mdr1 to maintain T-cell homeostasis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{"citationItems":[{"id":"ITEM-1","itemData":{"DOI":"10.1038/s41586-019-1785-z","ISSN":"14764687","abstract":"Bile acids are abundant in the mammalian gut, where they undergo bacteria-mediated transformation to generate a large pool of bioactive molecules. Although bile acids are known to affect host metabolism, cancer progression and innate immunity, it is unknown whether they affect adaptive immune cells such as T helper cells that express IL-17a (TH17 cells) or regulatory T cells (Treg cells). Here we screen a library of bile acid metabolites and identify two distinct derivatives of lithocholic acid (LCA), 3-oxoLCA and isoalloLCA, as T cell regulators in mice. 3-OxoLCA inhibited the differentiation of TH17 cells by directly binding to the key transcription factor retinoid-related orphan receptor-γt (RORγt) and isoalloLCA increased the differentiation of Treg cells through the production of mitochondrial reactive oxygen species (mitoROS), which led to increased expression of FOXP3. The isoalloLCA-mediated enhancement of Treg cell differentiation required an intronic Foxp3 enhancer, the conserved noncoding sequence (CNS) 3; this represents a mode of action distinct from that of previously identified metabolites that increase Treg cell differentiation, which require CNS1. The administration of 3-oxoLCA and isoalloLCA to mice reduced TH17 cell differentiation and increased Treg cell differentiation, respectively, in the intestinal lamina propria. Our data suggest mechanisms through which bile acid metabolites control host immune responses, by directly modulating the balance of TH17 and Treg cells.","author":[{"dropping-particle":"","family":"Hang","given":"Saiyu","non-dropping-particle":"","parse-names":false,"suffix":""},{"dropping-particle":"","family":"Paik","given":"Donggi","non-dropping-particle":"","parse-names":false,"suffix":""},{"dropping-particle":"","family":"Yao","given":"Lina","non-dropping-particle":"","parse-names":false,"suffix":""},{"dropping-particle":"","family":"Kim","given":"Eunha","non-dropping-particle":"","parse-names":false,"suffix":""},{"dropping-particle":"","family":"Jamma","given":"Trinath","non-dropping-particle":"","parse-names":false,"suffix":""},{"dropping-particle":"","family":"Lu","given":"Jingping","non-dropping-particle":"","parse-names":false,"suffix":""},{"dropping-particle":"","family":"Ha","given":"Soyoung","non-dropping-particle":"","parse-names":false,"suffix":""},{"dropping-particle":"","family":"Nelson","given":"Brandon N.","non-dropping-particle":"","parse-names":false,"suffix":""},{"dropping-particle":"","family":"Kelly","given":"Samantha P.","non-dropping-particle":"","parse-names":false,"suffix":""},{"dropping-particle":"","family":"Wu","given":"Lin","non-dropping-particle":"","parse-names":false,"suffix":""},{"dropping-particle":"","family":"Zheng","given":"Ye","non-dropping-particle":"","parse-names":false,"suffix":""},{"dropping-particle":"","family":"Longman","given":"Randy S.","non-dropping-particle":"","parse-names":false,"suffix":""},{"dropping-particle":"","family":"Rastinejad","given":"Fraydoon","non-dropping-particle":"","parse-names":false,"suffix":""},{"dropping-particle":"","family":"Devlin","given":"A. Sloan","non-dropping-particle":"","parse-names":false,"suffix":""},{"dropping-particle":"","family":"Krout","given":"Michael R.","non-dropping-particle":"","parse-names":false,"suffix":""},{"dropping-particle":"","family":"Fischbach","given":"Michael A.","non-dropping-particle":"","parse-names":false,"suffix":""},{"dropping-particle":"","family":"Littman","given":"Dan R.","non-dropping-particle":"","parse-names":false,"suffix":""},{"dropping-particle":"","family":"Huh","given":"Jun R.","non-dropping-particle":"","parse-names":false,"suffix":""}],"container-title":"Nature","id":"ITEM-1","issue":"7785","issued":{"date-parts":[["2019"]]},"title":"Bile acid metabolites control TH17 and Treg cell differentiation","type":"article-journal","volume":"576"},"uris":["http://www.mendeley.com/documents/?uuid=fa043d91-efaa-4eae-9521-1ff4a0854bdb","http://www.mendeley.com/documents/?uuid=3c2c75ed-f833-440f-bc53-8775e6c587ff"]},{"id":"ITEM-2","itemData":{"DOI":"10.1016/j.immuni.2017.11.012","ISSN":"10974180","abstract":"CD4+ T cells are tightly regulated by microbiota in the intestine, but whether intestinal T cells interface with host-derived metabolites is less clear. Here, we show that CD4+ T effector (Teff) cells upregulated the xenobiotic transporter, Mdr1, in the ileum to maintain homeostasis in the presence of bile acids. Whereas wild-type Teff cells upregulated Mdr1 in the ileum, those lacking Mdr1 displayed mucosal dysfunction and induced Crohn's disease-like ileitis following transfer into Rag1−/− hosts. Mdr1 mitigated oxidative stress and enforced homeostasis in Teff cells exposed to conjugated bile acids (CBAs), a class of liver-derived emulsifying agents that actively circulate through the ileal mucosa. Blocking ileal CBA reabsorption in transferred Rag1−/− mice restored Mdr1-deficient Teff cell homeostasis and attenuated ileitis. Further, a subset of ileal Crohn's disease patients displayed MDR1 loss of function. Together, these results suggest that coordinated interaction between mucosal Teff cells and CBAs in the ileum regulate intestinal immune homeostasis. The role of host-derived intestinal metabolites in mucosal immune regulation is poorly understood. Here, Cao et al. show that effector CD4+ T cells upregulate expression of the xenobiotic transporter, Mdr1, in the ileum to safeguard immune homeostasis, revealing an important immunologic consequence of ileal bile acid reabsorption.","author":[{"dropping-particle":"","family":"Cao","given":"Wei","non-dropping-particle":"","parse-names":false,"suffix":""},{"dropping-particle":"","family":"Kayama","given":"Hisako","non-dropping-particle":"","parse-names":false,"suffix":""},{"dropping-particle":"","family":"Chen","given":"Mei Lan","non-dropping-particle":"","parse-names":false,"suffix":""},{"dropping-particle":"","family":"Delmas","given":"Amber","non-dropping-particle":"","parse-names":false,"suffix":""},{"dropping-particle":"","family":"Sun","given":"Amy","non-dropping-particle":"","parse-names":false,"suffix":""},{"dropping-particle":"","family":"Kim","given":"Sang Yong","non-dropping-particle":"","parse-names":false,"suffix":""},{"dropping-particle":"","family":"Rangarajan","given":"Erumbi S.","non-dropping-particle":"","parse-names":false,"suffix":""},{"dropping-particle":"","family":"McKevitt","given":"Kelly","non-dropping-particle":"","parse-names":false,"suffix":""},{"dropping-particle":"","family":"Beck","given":"Amanda P.","non-dropping-particle":"","parse-names":false,"suffix":""},{"dropping-particle":"","family":"Jackson","given":"Cody B.","non-dropping-particle":"","parse-names":false,"suffix":""},{"dropping-particle":"","family":"Crynen","given":"Gogce","non-dropping-particle":"","parse-names":false,"suffix":""},{"dropping-particle":"","family":"Oikonomopoulos","given":"Angelos","non-dropping-particle":"","parse-names":false,"suffix":""},{"dropping-particle":"","family":"Lacey","given":"Precious N.","non-dropping-particle":"","parse-names":false,"suffix":""},{"dropping-particle":"","family":"Martinez","given":"Gustavo J.","non-dropping-particle":"","parse-names":false,"suffix":""},{"dropping-particle":"","family":"Izard","given":"Tina","non-dropping-particle":"","parse-names":false,"suffix":""},{"dropping-particle":"","family":"Lorenz","given":"Robin G.","non-dropping-particle":"","parse-names":false,"suffix":""},{"dropping-particle":"","family":"Rodriguez-Palacios","given":"Alex","non-dropping-particle":"","parse-names":false,"suffix":""},{"dropping-particle":"","family":"Cominelli","given":"Fabio","non-dropping-particle":"","parse-names":false,"suffix":""},{"dropping-particle":"","family":"Abreu","given":"Maria T.","non-dropping-particle":"","parse-names":false,"suffix":""},{"dropping-particle":"","family":"Hommes","given":"Daniel W.","non-dropping-particle":"","parse-names":false,"suffix":""},{"dropping-particle":"","family":"Koralov","given":"Sergei B.","non-dropping-particle":"","parse-names":false,"suffix":""},{"dropping-particle":"","family":"Takeda","given":"Kiyoshi","non-dropping-particle":"","parse-names":false,"suffix":""},{"dropping-particle":"","family":"Sundrud","given":"Mark S.","non-dropping-particle":"","parse-names":false,"suffix":""}],"container-title":"Immunity","id":"ITEM-2","issue":"6","issued":{"date-parts":[["2017"]]},"title":"The Xenobiotic Transporter Mdr1 Enforces T Cell Homeostasis in the Presence of Intestinal Bile Acids","type":"article-journal","volume":"47"},"uris":["http://www.mendeley.com/documents/?uuid=a924cac9-6326-3d2f-b117-3e303bded2b4","http://www.mendeley.com/documents/?uuid=e7d558e3-d581-4e76-aa1f-832d5eb40ef3","http://www.mendeley.com/documents/?uuid=a86de1ad-f777-4d0b-bee3-9c75b5e3a222"]}],"mendeley":{"formattedCitation":"[87,88]","plainTextFormattedCitation":"[87,88]","previouslyFormattedCitation":"[86,87]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[87,88]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Similarly, Th17 cell differentiation </w:t>
      </w:r>
      <w:r w:rsidRPr="00F561F0">
        <w:rPr>
          <w:rFonts w:ascii="Times New Roman" w:hAnsi="Times New Roman" w:cs="Times New Roman"/>
          <w:sz w:val="24"/>
          <w:szCs w:val="24"/>
        </w:rPr>
        <w:t xml:space="preserve">can be controlled by secondary bile acids such as 3-oxo </w:t>
      </w:r>
      <w:proofErr w:type="spellStart"/>
      <w:r w:rsidRPr="00F561F0">
        <w:rPr>
          <w:rFonts w:ascii="Times New Roman" w:hAnsi="Times New Roman" w:cs="Times New Roman"/>
          <w:sz w:val="24"/>
          <w:szCs w:val="24"/>
        </w:rPr>
        <w:t>dehydrolithocholic</w:t>
      </w:r>
      <w:proofErr w:type="spellEnd"/>
      <w:r w:rsidRPr="00F561F0">
        <w:rPr>
          <w:rFonts w:ascii="Times New Roman" w:hAnsi="Times New Roman" w:cs="Times New Roman"/>
          <w:sz w:val="24"/>
          <w:szCs w:val="24"/>
        </w:rPr>
        <w:t xml:space="preserve"> acid (3-oxoLCA), </w:t>
      </w:r>
      <w:r w:rsidRPr="00EB4F9C">
        <w:rPr>
          <w:rFonts w:ascii="Times New Roman" w:hAnsi="Times New Roman" w:cs="Times New Roman"/>
          <w:sz w:val="24"/>
          <w:szCs w:val="24"/>
        </w:rPr>
        <w:t xml:space="preserve">and it was observed that bile acids can activate TGR-5 in macrophages and thereby inhibit proinflammatory cytokine production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{"citationItems":[{"id":"ITEM-1","itemData":{"DOI":"10.1038/s41586-019-1785-z","ISSN":"14764687","abstract":"Bile acids are abundant in the mammalian gut, where they undergo bacteria-mediated transformation to generate a large pool of bioactive molecules. Although bile acids are known to affect host metabolism, cancer progression and innate immunity, it is unknown whether they affect adaptive immune cells such as T helper cells that express IL-17a (TH17 cells) or regulatory T cells (Treg cells). Here we screen a library of bile acid metabolites and identify two distinct derivatives of lithocholic acid (LCA), 3-oxoLCA and isoalloLCA, as T cell regulators in mice. 3-OxoLCA inhibited the differentiation of TH17 cells by directly binding to the key transcription factor retinoid-related orphan receptor-γt (RORγt) and isoalloLCA increased the differentiation of Treg cells through the production of mitochondrial reactive oxygen species (mitoROS), which led to increased expression of FOXP3. The isoalloLCA-mediated enhancement of Treg cell differentiation required an intronic Foxp3 enhancer, the conserved noncoding sequence (CNS) 3; this represents a mode of action distinct from that of previously identified metabolites that increase Treg cell differentiation, which require CNS1. The administration of 3-oxoLCA and isoalloLCA to mice reduced TH17 cell differentiation and increased Treg cell differentiation, respectively, in the intestinal lamina propria. Our data suggest mechanisms through which bile acid metabolites control host immune responses, by directly modulating the balance of TH17 and Treg cells.","author":[{"dropping-particle":"","family":"Hang","given":"Saiyu","non-dropping-particle":"","parse-names":false,"suffix":""},{"dropping-particle":"","family":"Paik","given":"Donggi","non-dropping-particle":"","parse-names":false,"suffix":""},{"dropping-particle":"","family":"Yao","given":"Lina","non-dropping-particle":"","parse-names":false,"suffix":""},{"dropping-particle":"","family":"Kim","given":"Eunha","non-dropping-particle":"","parse-names":false,"suffix":""},{"dropping-particle":"","family":"Jamma","given":"Trinath","non-dropping-particle":"","parse-names":false,"suffix":""},{"dropping-particle":"","family":"Lu","given":"Jingping","non-dropping-particle":"","parse-names":false,"suffix":""},{"dropping-particle":"","family":"Ha","given":"Soyoung","non-dropping-particle":"","parse-names":false,"suffix":""},{"dropping-particle":"","family":"Nelson","given":"Brandon N.","non-dropping-particle":"","parse-names":false,"suffix":""},{"dropping-particle":"","family":"Kelly","given":"Samantha P.","non-dropping-particle":"","parse-names":false,"suffix":""},{"dropping-particle":"","family":"Wu","given":"Lin","non-dropping-particle":"","parse-names":false,"suffix":""},{"dropping-particle":"","family":"Zheng","given":"Ye","non-dropping-particle":"","parse-names":false,"suffix":""},{"dropping-particle":"","family":"Longman","given":"Randy S.","non-dropping-particle":"","parse-names":false,"suffix":""},{"dropping-particle":"","family":"Rastinejad","given":"Fraydoon","non-dropping-particle":"","parse-names":false,"suffix":""},{"dropping-particle":"","family":"Devlin","given":"A. Sloan","non-dropping-particle":"","parse-names":false,"suffix":""},{"dropping-particle":"","family":"Krout","given":"Michael R.","non-dropping-particle":"","parse-names":false,"suffix":""},{"dropping-particle":"","family":"Fischbach","given":"Michael A.","non-dropping-particle":"","parse-names":false,"suffix":""},{"dropping-particle":"","family":"Littman","given":"Dan R.","non-dropping-particle":"","parse-names":false,"suffix":""},{"dropping-particle":"","family":"Huh","given":"Jun R.","non-dropping-particle":"","parse-names":false,"suffix":""}],"container-title":"Nature","id":"ITEM-1","issue":"7785","issued":{"date-parts":[["2019"]]},"title":"Bile acid metabolites control TH17 and Treg cell differentiation","type":"article-journal","volume":"576"},"uris":["http://www.mendeley.com/documents/?uuid=3c2c75ed-f833-440f-bc53-8775e6c587ff","http://www.mendeley.com/documents/?uuid=fa043d91-efaa-4eae-9521-1ff4a0854bdb"]}],"mendeley":{"formattedCitation":"[87]","plainTextFormattedCitation":"[87]","previouslyFormattedCitation":"[86]"},"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[87]</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Since Th17+ </w:t>
      </w:r>
      <w:proofErr w:type="spellStart"/>
      <w:r w:rsidRPr="00EB4F9C">
        <w:rPr>
          <w:rFonts w:ascii="Times New Roman" w:hAnsi="Times New Roman" w:cs="Times New Roman"/>
          <w:sz w:val="24"/>
          <w:szCs w:val="24"/>
        </w:rPr>
        <w:t>ROR</w:t>
      </w:r>
      <w:r w:rsidRPr="00EB4F9C">
        <w:rPr>
          <w:rFonts w:ascii="Symbol" w:hAnsi="Symbol" w:cs="Times New Roman"/>
          <w:sz w:val="24"/>
          <w:szCs w:val="24"/>
        </w:rPr>
        <w:t></w:t>
      </w:r>
      <w:r w:rsidRPr="00EB4F9C">
        <w:rPr>
          <w:rFonts w:ascii="Times New Roman" w:hAnsi="Times New Roman" w:cs="Times New Roman"/>
          <w:sz w:val="24"/>
          <w:szCs w:val="24"/>
        </w:rPr>
        <w:t>t</w:t>
      </w:r>
      <w:proofErr w:type="spellEnd"/>
      <w:r w:rsidRPr="00EB4F9C">
        <w:rPr>
          <w:rFonts w:ascii="Times New Roman" w:hAnsi="Times New Roman" w:cs="Times New Roman"/>
          <w:sz w:val="24"/>
          <w:szCs w:val="24"/>
        </w:rPr>
        <w:t xml:space="preserve">+ cells have been implicated in NASH and HCC development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{"citationItems":[{"id":"ITEM-1","itemData":{"DOI":"10.1016/j.ccell.2016.05.020","ISSN":"18783686","abstract":"Obesity increases hepatocellular carcinoma (HCC) risks via unknown mediators. We report that hepatic unconventional prefoldin RPB5 interactor (URI) couples nutrient surpluses to inflammation and non-alcoholic steatohepatitis (NASH), a common cause of HCC. URI-induced DNA damage in hepatocytes triggers inflammation via T helper 17 (Th17) lymphocytes and interleukin 17A (IL-17A). This induces white adipose tissue neutrophil infiltration mediating insulin resistance (IR) and fatty acid release, stored in liver as triglycerides, causing NASH. NASH and subsequently HCC are prevented by pharmacological suppression of Th17 cell differentiation, IL-17A blocking antibodies, and genetic ablation of the IL-17A receptor in myeloid cells. Human hepatitis, fatty liver, and viral hepatitis-associated HCC exhibit increased IL-17A correlating positively with steatosis. IL-17A blockers may prevent IR, NASH, and HCC in high-risk patients.","author":[{"dropping-particle":"","family":"Gomes","given":"Ana L.","non-dropping-particle":"","parse-names":false,"suffix":""},{"dropping-particle":"","family":"Teijeiro","given":"Ana","non-dropping-particle":"","parse-names":false,"suffix":""},{"dropping-particle":"","family":"Burén","given":"Stefan","non-dropping-particle":"","parse-names":false,"suffix":""},{"dropping-particle":"","family":"Tummala","given":"Krishna S.","non-dropping-particle":"","parse-names":false,"suffix":""},{"dropping-particle":"","family":"Yilmaz","given":"Mahmut","non-dropping-particle":"","parse-names":false,"suffix":""},{"dropping-particle":"","family":"Waisman","given":"Ari","non-dropping-particle":"","parse-names":false,"suffix":""},{"dropping-particle":"","family":"Theurillat","given":"Jean Philippe","non-dropping-particle":"","parse-names":false,"suffix":""},{"dropping-particle":"","family":"Perna","given":"Cristian","non-dropping-particle":"","parse-names":false,"suffix":""},{"dropping-particle":"","family":"Djouder","given":"Nabil","non-dropping-particle":"","parse-names":false,"suffix":""}],"container-title":"Cancer Cell","id":"ITEM-1","issue":"1","issued":{"date-parts":[["2016"]]},"title":"Metabolic Inflammation-Associated IL-17A Causes Non-alcoholic Steatohepatitis and Hepatocellular Carcinoma","type":"article-journal","volume":"30"},"uris":["http://www.mendeley.com/documents/?uuid=4afbb0ea-07ac-3a72-b703-dcab9442bf60"]}],"mendeley":{"formattedCitation":"[32]","plainTextFormattedCitation":"[32]","previouslyFormattedCitation":"[31]"},"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[32]</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it may be that increased bile acid levels to activate </w:t>
      </w:r>
      <w:proofErr w:type="spellStart"/>
      <w:r w:rsidRPr="00EB4F9C">
        <w:rPr>
          <w:rFonts w:ascii="Times New Roman" w:hAnsi="Times New Roman" w:cs="Times New Roman"/>
          <w:sz w:val="24"/>
          <w:szCs w:val="24"/>
        </w:rPr>
        <w:t>ROR</w:t>
      </w:r>
      <w:r w:rsidRPr="00EB4F9C">
        <w:rPr>
          <w:rFonts w:ascii="Symbol" w:hAnsi="Symbol" w:cs="Times New Roman"/>
          <w:sz w:val="24"/>
          <w:szCs w:val="24"/>
        </w:rPr>
        <w:t></w:t>
      </w:r>
      <w:r w:rsidRPr="00EB4F9C">
        <w:rPr>
          <w:rFonts w:ascii="Times New Roman" w:hAnsi="Times New Roman" w:cs="Times New Roman"/>
          <w:sz w:val="24"/>
          <w:szCs w:val="24"/>
        </w:rPr>
        <w:t>t</w:t>
      </w:r>
      <w:proofErr w:type="spellEnd"/>
      <w:r w:rsidRPr="00EB4F9C">
        <w:rPr>
          <w:rFonts w:ascii="Times New Roman" w:hAnsi="Times New Roman" w:cs="Times New Roman"/>
          <w:sz w:val="24"/>
          <w:szCs w:val="24"/>
        </w:rPr>
        <w:t xml:space="preserve">+ cells during disease progression potentiate HCC development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{"citationItems":[{"id":"ITEM-1","itemData":{"DOI":"10.1016/j.ccell.2016.05.020","ISSN":"18783686","abstract":"Obesity increases hepatocellular carcinoma (HCC) risks via unknown mediators. We report that hepatic unconventional prefoldin RPB5 interactor (URI) couples nutrient surpluses to inflammation and non-alcoholic steatohepatitis (NASH), a common cause of HCC. URI-induced DNA damage in hepatocytes triggers inflammation via T helper 17 (Th17) lymphocytes and interleukin 17A (IL-17A). This induces white adipose tissue neutrophil infiltration mediating insulin resistance (IR) and fatty acid release, stored in liver as triglycerides, causing NASH. NASH and subsequently HCC are prevented by pharmacological suppression of Th17 cell differentiation, IL-17A blocking antibodies, and genetic ablation of the IL-17A receptor in myeloid cells. Human hepatitis, fatty liver, and viral hepatitis-associated HCC exhibit increased IL-17A correlating positively with steatosis. IL-17A blockers may prevent IR, NASH, and HCC in high-risk patients.","author":[{"dropping-particle":"","family":"Gomes","given":"Ana L.","non-dropping-particle":"","parse-names":false,"suffix":""},{"dropping-particle":"","family":"Teijeiro","given":"Ana","non-dropping-particle":"","parse-names":false,"suffix":""},{"dropping-particle":"","family":"Burén","given":"Stefan","non-dropping-particle":"","parse-names":false,"suffix":""},{"dropping-particle":"","family":"Tummala","given":"Krishna S.","non-dropping-particle":"","parse-names":false,"suffix":""},{"dropping-particle":"","family":"Yilmaz","given":"Mahmut","non-dropping-particle":"","parse-names":false,"suffix":""},{"dropping-particle":"","family":"Waisman","given":"Ari","non-dropping-particle":"","parse-names":false,"suffix":""},{"dropping-particle":"","family":"Theurillat","given":"Jean Philippe","non-dropping-particle":"","parse-names":false,"suffix":""},{"dropping-particle":"","family":"Perna","given":"Cristian","non-dropping-particle":"","parse-names":false,"suffix":""},{"dropping-particle":"","family":"Djouder","given":"Nabil","non-dropping-particle":"","parse-names":false,"suffix":""}],"container-title":"Cancer Cell","id":"ITEM-1","issue":"1","issued":{"date-parts":[["2016"]]},"title":"Metabolic Inflammation-Associated IL-17A Causes Non-alcoholic Steatohepatitis and Hepatocellular Carcinoma","type":"article-journal","volume":"30"},"uris":["http://www.mendeley.com/documents/?uuid=4afbb0ea-07ac-3a72-b703-dcab9442bf60"]}],"mendeley":{"formattedCitation":"[32]","plainTextFormattedCitation":"[32]","previouslyFormattedCitation":"[31]"},"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[32]</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In this context, it is notable that </w:t>
      </w:r>
      <w:proofErr w:type="spellStart"/>
      <w:r w:rsidRPr="00EB4F9C">
        <w:rPr>
          <w:rFonts w:ascii="Times New Roman" w:hAnsi="Times New Roman" w:cs="Times New Roman"/>
          <w:sz w:val="24"/>
          <w:szCs w:val="24"/>
        </w:rPr>
        <w:t>ROR</w:t>
      </w:r>
      <w:r w:rsidRPr="00EB4F9C">
        <w:rPr>
          <w:rFonts w:ascii="Symbol" w:hAnsi="Symbol" w:cs="Times New Roman"/>
          <w:sz w:val="24"/>
          <w:szCs w:val="24"/>
        </w:rPr>
        <w:t></w:t>
      </w:r>
      <w:r w:rsidRPr="00EB4F9C">
        <w:rPr>
          <w:rFonts w:ascii="Times New Roman" w:hAnsi="Times New Roman" w:cs="Times New Roman"/>
          <w:sz w:val="24"/>
          <w:szCs w:val="24"/>
        </w:rPr>
        <w:t>t</w:t>
      </w:r>
      <w:proofErr w:type="spellEnd"/>
      <w:r w:rsidRPr="00EB4F9C">
        <w:rPr>
          <w:rFonts w:ascii="Times New Roman" w:hAnsi="Times New Roman" w:cs="Times New Roman"/>
          <w:sz w:val="24"/>
          <w:szCs w:val="24"/>
        </w:rPr>
        <w:t xml:space="preserve"> inhibitors such as digoxin have been proposed to reduce IL-17A levels and to thereby reduce obesity and the likelihood of NASH and HCC development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{"citationItems":[{"id":"ITEM-1","itemData":{"DOI":"10.1016/j.ccell.2016.05.020","ISSN":"18783686","abstract":"Obesity increases hepatocellular carcinoma (HCC) risks via unknown mediators. We report that hepatic unconventional prefoldin RPB5 interactor (URI) couples nutrient surpluses to inflammation and non-alcoholic steatohepatitis (NASH), a common cause of HCC. URI-induced DNA damage in hepatocytes triggers inflammation via T helper 17 (Th17) lymphocytes and interleukin 17A (IL-17A). This induces white adipose tissue neutrophil infiltration mediating insulin resistance (IR) and fatty acid release, stored in liver as triglycerides, causing NASH. NASH and subsequently HCC are prevented by pharmacological suppression of Th17 cell differentiation, IL-17A blocking antibodies, and genetic ablation of the IL-17A receptor in myeloid cells. Human hepatitis, fatty liver, and viral hepatitis-associated HCC exhibit increased IL-17A correlating positively with steatosis. IL-17A blockers may prevent IR, NASH, and HCC in high-risk patients.","author":[{"dropping-particle":"","family":"Gomes","given":"Ana L.","non-dropping-particle":"","parse-names":false,"suffix":""},{"dropping-particle":"","family":"Teijeiro","given":"Ana","non-dropping-particle":"","parse-names":false,"suffix":""},{"dropping-particle":"","family":"Burén","given":"Stefan","non-dropping-particle":"","parse-names":false,"suffix":""},{"dropping-particle":"","family":"Tummala","given":"Krishna S.","non-dropping-particle":"","parse-names":false,"suffix":""},{"dropping-particle":"","family":"Yilmaz","given":"Mahmut","non-dropping-particle":"","parse-names":false,"suffix":""},{"dropping-particle":"","family":"Waisman","given":"Ari","non-dropping-particle":"","parse-names":false,"suffix":""},{"dropping-particle":"","family":"Theurillat","given":"Jean Philippe","non-dropping-particle":"","parse-names":false,"suffix":""},{"dropping-particle":"","family":"Perna","given":"Cristian","non-dropping-particle":"","parse-names":false,"suffix":""},{"dropping-particle":"","family":"Djouder","given":"Nabil","non-dropping-particle":"","parse-names":false,"suffix":""}],"container-title":"Cancer Cell","id":"ITEM-1","issue":"1","issued":{"date-parts":[["2016"]]},"title":"Metabolic Inflammation-Associated IL-17A Causes Non-alcoholic Steatohepatitis and Hepatocellular Carcinoma","type":"article-journal","volume":"30"},"uris":["http://www.mendeley.com/documents/?uuid=4afbb0ea-07ac-3a72-b703-dcab9442bf60"]}],"mendeley":{"formattedCitation":"[32]","plainTextFormattedCitation":"[32]","previouslyFormattedCitation":"[31]"},"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[32]</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Their potential utility in liver regeneration and in the clinical treatment of obese liver transplant </w:t>
      </w:r>
      <w:r w:rsidRPr="00F561F0">
        <w:rPr>
          <w:rFonts w:ascii="Times New Roman" w:hAnsi="Times New Roman" w:cs="Times New Roman"/>
          <w:sz w:val="24"/>
          <w:szCs w:val="24"/>
        </w:rPr>
        <w:t xml:space="preserve">patients should thus be investigated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{"citationItems":[{"id":"ITEM-1","itemData":{"DOI":"10.1038/s42255-021-00371-1","ISSN":"25225812","abstract":"Overnutrition causes obesity, a global health problem without any effective therapy. Obesity is characterized by low-grade inflammation, which predisposes individuals to metabolic syndrome via unknown mechanisms. Here, we demonstrate that abolishing the interleukin-17A (IL-17A) axis in mice by inhibition of RORγt-mediated IL-17A production by digoxin, or by ubiquitous deletion of IL-17 receptor A (Il17ra), suppresses diet-induced obesity (DIO) and metabolic disorders, and promotes adipose-tissue browning, thermogenesis and energy expenditure. Genetic ablation of Il17ra specifically in adipocytes is sufficient to completely prevent DIO and metabolic dysfunction in mice. IL-17A produced in response to DIO induces PPARγ phosphorylation at Ser273 in adipocytes in a CDK5-dependent manner, thereby modifying expression of diabetogenic and obesity genes, which correlates with IL-17A signalling in white adipose tissues of individuals with morbid obesity. These findings reveal an unanticipated role for IL-17A in adipocyte biology, in which its direct action pathogenically reprograms adipocytes, promoting DIO and metabolic syndrome. Targeting the IL-17A axis could be an efficient antiobesity strategy.","author":[{"dropping-particle":"","family":"Teijeiro","given":"Ana","non-dropping-particle":"","parse-names":false,"suffix":""},{"dropping-particle":"","family":"Garrido","given":"Amanda","non-dropping-particle":"","parse-names":false,"suffix":""},{"dropping-particle":"","family":"Ferre","given":"Anna","non-dropping-particle":"","parse-names":false,"suffix":""},{"dropping-particle":"","family":"Perna","given":"Cristian","non-dropping-particle":"","parse-names":false,"suffix":""},{"dropping-particle":"","family":"Djouder","given":"Nabil","non-dropping-particle":"","parse-names":false,"suffix":""}],"container-title":"Nature Metabolism","id":"ITEM-1","issue":"4","issued":{"date-parts":[["2021"]]},"title":"Inhibition of the IL-17A axis in adipocytes suppresses diet-induced obesity and metabolic disorders in mice","type":"article-journal","volume":"3"},"uris":["http://www.mendeley.com/documents/?uuid=45e5af94-5f31-39cc-92a3-91bdcfcc52e2"]}],"mendeley":{"formattedCitation":"[89]","plainTextFormattedCitation":"[89]","previouslyFormattedCitation":"[88]"},"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[89]</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These studies highlight the need to elucidate the interactions between bile acids and immune system in liver diseases. </w:t>
      </w:r>
    </w:p>
    <w:p w14:paraId="4893DCD0" w14:textId="52B0563A" w:rsidR="009B2A11" w:rsidRPr="00EB4F9C" w:rsidRDefault="009B2A11" w:rsidP="009B2A11">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lastRenderedPageBreak/>
        <w:t xml:space="preserve">Inflammation during liver injury can also be caused by senescent hepatocytes. Senescence in the liver has been linked to both liver regeneration and tumorigenesis. Cellular senescent in the liver prevents the proliferation of damaged hepatocytes, but senescent hepatocytes can also acquire the secretory phenotype, known as </w:t>
      </w:r>
      <w:r w:rsidRPr="00EB4F9C">
        <w:rPr>
          <w:rFonts w:ascii="Times New Roman" w:hAnsi="Times New Roman" w:cs="Times New Roman"/>
          <w:b/>
          <w:sz w:val="24"/>
          <w:szCs w:val="24"/>
        </w:rPr>
        <w:t>senescence-associated secretory phenotype (SASP)</w:t>
      </w:r>
      <w:r w:rsidR="00A62016">
        <w:rPr>
          <w:rFonts w:ascii="Times New Roman" w:hAnsi="Times New Roman" w:cs="Times New Roman"/>
          <w:b/>
          <w:sz w:val="24"/>
          <w:szCs w:val="24"/>
        </w:rPr>
        <w:t xml:space="preserve"> </w:t>
      </w:r>
      <w:r w:rsidRPr="00EB4F9C">
        <w:rPr>
          <w:rFonts w:ascii="Times New Roman" w:hAnsi="Times New Roman" w:cs="Times New Roman"/>
          <w:sz w:val="24"/>
          <w:szCs w:val="24"/>
        </w:rPr>
        <w:t xml:space="preserve">composed by a group </w:t>
      </w:r>
      <w:r w:rsidRPr="00EB4F9C">
        <w:rPr>
          <w:rFonts w:ascii="Times New Roman" w:hAnsi="Times New Roman" w:cs="Times New Roman"/>
          <w:bCs/>
          <w:sz w:val="24"/>
          <w:szCs w:val="24"/>
        </w:rPr>
        <w:t>of cytokines, growth factors and proteases</w:t>
      </w:r>
      <w:r w:rsidRPr="00EB4F9C">
        <w:rPr>
          <w:rFonts w:ascii="Times New Roman" w:hAnsi="Times New Roman" w:cs="Times New Roman"/>
          <w:sz w:val="24"/>
          <w:szCs w:val="24"/>
        </w:rPr>
        <w:t xml:space="preserve"> specialized to</w:t>
      </w:r>
      <w:r w:rsidRPr="00EB4F9C">
        <w:rPr>
          <w:rFonts w:ascii="Times New Roman" w:hAnsi="Times New Roman" w:cs="Times New Roman"/>
          <w:bCs/>
          <w:sz w:val="24"/>
          <w:szCs w:val="24"/>
        </w:rPr>
        <w:t xml:space="preserve"> activate immune cells. Recruitment of immune components to the liver can either remove premalignant senescent hepatocytes, preventing HCC formation </w:t>
      </w:r>
      <w:r w:rsidRPr="00EB4F9C">
        <w:rPr>
          <w:rFonts w:ascii="Times New Roman" w:hAnsi="Times New Roman" w:cs="Times New Roman"/>
          <w:bCs/>
          <w:sz w:val="24"/>
          <w:szCs w:val="24"/>
        </w:rPr>
        <w:fldChar w:fldCharType="begin" w:fldLock="1"/>
      </w:r>
      <w:r w:rsidR="008B54F8">
        <w:rPr>
          <w:rFonts w:ascii="Times New Roman" w:hAnsi="Times New Roman" w:cs="Times New Roman"/>
          <w:bCs/>
          <w:sz w:val="24"/>
          <w:szCs w:val="24"/>
        </w:rPr>
        <w:instrText>ADDIN CSL_CITATION {"citationItems":[{"id":"ITEM-1","itemData":{"DOI":"10.1038/nature10599","ISSN":"00280836","PMID":"22080947","abstract":"Upon the aberrant activation of oncogenes, normal cells can enter the cellular senescence program, a state of stable cell-cycle arrest, which represents an important barrier against tumour development in vivo 1. Senescent cells communicate with their environment by secreting various cytokines and growth factors, and it was reported that this 'secretory phenotype' can have pro- as well as anti-tumorigenic effects 2-5. Here we show that oncogene-induced senescence occurs in otherwise normal murine hepatocytes in vivo. Pre-malignant senescent hepatocytes secrete chemo- and cytokines and are subject to immune-mediated clearance (designated as 'senescence surveillance'), which depends on an intact CD4 + T-cell-mediated adaptive immune response. Impaired immune surveillance of pre-malignant senescent hepatocytes results in the development of murine hepatocellular carcinomas (HCCs), thus showing that senescence surveillance is important for tumour suppression in vivo. In accordance with these observations, ras-specific Th1 lymphocytes could be detected in mice, in which oncogeneinduced senescence had been triggered by hepatic expression of Nras G12V. We also found that CD4 + T cells require monocytes/macrophages to execute the clearance of senescent hepatocytes. Our study indicates that senescence surveillance represents an important extrinsic component of the senescence anti-tumour barrier, and illustrates how the cellular senescence program is involved in tumour immune surveillance by mounting specific immune responses against antigens expressed in pre-malignant senescent cells. © 2011 Macmillan Publishers Limited. All rights reserved.","author":[{"dropping-particle":"","family":"Kang","given":"Tae Won","non-dropping-particle":"","parse-names":false,"suffix":""},{"dropping-particle":"","family":"Yevsa","given":"Tetyana","non-dropping-particle":"","parse-names":false,"suffix":""},{"dropping-particle":"","family":"Woller","given":"Norman","non-dropping-particle":"","parse-names":false,"suffix":""},{"dropping-particle":"","family":"Hoenicke","given":"Lisa","non-dropping-particle":"","parse-names":false,"suffix":""},{"dropping-particle":"","family":"Wuestefeld","given":"Torsten","non-dropping-particle":"","parse-names":false,"suffix":""},{"dropping-particle":"","family":"Dauch","given":"Daniel","non-dropping-particle":"","parse-names":false,"suffix":""},{"dropping-particle":"","family":"Hohmeyer","given":"Anja","non-dropping-particle":"","parse-names":false,"suffix":""},{"dropping-particle":"","family":"Gereke","given":"Marcus","non-dropping-particle":"","parse-names":false,"suffix":""},{"dropping-particle":"","family":"Rudalska","given":"Ramona","non-dropping-particle":"","parse-names":false,"suffix":""},{"dropping-particle":"","family":"Potapova","given":"Anna","non-dropping-particle":"","parse-names":false,"suffix":""},{"dropping-particle":"","family":"Iken","given":"Marcus","non-dropping-particle":"","parse-names":false,"suffix":""},{"dropping-particle":"","family":"Vucur","given":"Mihael","non-dropping-particle":"","parse-names":false,"suffix":""},{"dropping-particle":"","family":"Weiss","given":"Siegfried","non-dropping-particle":"","parse-names":false,"suffix":""},{"dropping-particle":"","family":"Heikenwalder","given":"Mathias","non-dropping-particle":"","parse-names":false,"suffix":""},{"dropping-particle":"","family":"Khan","given":"Sadaf","non-dropping-particle":"","parse-names":false,"suffix":""},{"dropping-particle":"","family":"Gil","given":"Jesus","non-dropping-particle":"","parse-names":false,"suffix":""},{"dropping-particle":"","family":"Bruder","given":"Dunja","non-dropping-particle":"","parse-names":false,"suffix":""},{"dropping-particle":"","family":"Manns","given":"Michael","non-dropping-particle":"","parse-names":false,"suffix":""},{"dropping-particle":"","family":"Schirmacher","given":"Peter","non-dropping-particle":"","parse-names":false,"suffix":""},{"dropping-particle":"","family":"Tacke","given":"Frank","non-dropping-particle":"","parse-names":false,"suffix":""},{"dropping-particle":"","family":"Ott","given":"Michael","non-dropping-particle":"","parse-names":false,"suffix":""},{"dropping-particle":"","family":"Luedde","given":"Tom","non-dropping-particle":"","parse-names":false,"suffix":""},{"dropping-particle":"","family":"Longerich","given":"Thomas","non-dropping-particle":"","parse-names":false,"suffix":""},{"dropping-particle":"","family":"Kubicka","given":"Stefan","non-dropping-particle":"","parse-names":false,"suffix":""},{"dropping-particle":"","family":"Zender","given":"Lars","non-dropping-particle":"","parse-names":false,"suffix":""}],"container-title":"Nature","id":"ITEM-1","issue":"7374","issued":{"date-parts":[["2011"]]},"page":"547-551","publisher":"Nature Publishing Group","title":"Senescence surveillance of pre-malignant hepatocytes limits liver cancer development","type":"article-journal","volume":"479"},"uris":["http://www.mendeley.com/documents/?uuid=2de94bb2-631d-4450-a23c-37dd57a50994"]},{"id":"ITEM-2","itemData":{"DOI":"10.1016/j.cell.2013.03.020","ISSN":"10974172","PMID":"23562644","abstract":"The p53 tumor suppressor can restrict malignant transformation by triggering cell-autonomous programs of cell-cycle arrest or apoptosis. p53 also promotes cellular senescence, a tumor-suppressive program that involves stable cell-cycle arrest and secretion of factors that modify the tissue microenvironment. In the presence of chronic liver damage, we show that ablation of a p53-dependent senescence program in hepatic stellate cells increases liver fibrosis and cirrhosis associated with reduced survival and enhances the transformation of adjacent epithelial cells into hepatocellular carcinoma. p53-expressing senescent stellate cells release factors that skew macrophage polarization toward a tumor-inhibiting M1-state capable of attacking senescent cells in culture, whereas proliferating p53-deficient stellate cells secrete factors that stimulate polarization of macrophages into a tumor-promoting M2-state and enhance the proliferation of premalignant cells. Hence, p53 can act non-cell autonomously to suppress tumorigenesis by promoting an antitumor microenvironment, in part, through secreted factors that modulate macrophage function. © 2013 Elsevier Inc.","author":[{"dropping-particle":"","family":"Lujambio","given":"Amaia","non-dropping-particle":"","parse-names":false,"suffix":""},{"dropping-particle":"","family":"Akkari","given":"Leila","non-dropping-particle":"","parse-names":false,"suffix":""},{"dropping-particle":"","family":"Simon","given":"Janelle","non-dropping-particle":"","parse-names":false,"suffix":""},{"dropping-particle":"","family":"Grace","given":"Danielle","non-dropping-particle":"","parse-names":false,"suffix":""},{"dropping-particle":"","family":"Tschaharganeh","given":"Darjus F.","non-dropping-particle":"","parse-names":false,"suffix":""},{"dropping-particle":"","family":"Bolden","given":"Jessica E.","non-dropping-particle":"","parse-names":false,"suffix":""},{"dropping-particle":"","family":"Zhao","given":"Zhen","non-dropping-particle":"","parse-names":false,"suffix":""},{"dropping-particle":"","family":"Thapar","given":"Vishal","non-dropping-particle":"","parse-names":false,"suffix":""},{"dropping-particle":"","family":"Joyce","given":"Johanna A.","non-dropping-particle":"","parse-names":false,"suffix":""},{"dropping-particle":"","family":"Krizhanovsky","given":"Valery","non-dropping-particle":"","parse-names":false,"suffix":""},{"dropping-particle":"","family":"Lowe","given":"Scott W.","non-dropping-particle":"","parse-names":false,"suffix":""}],"container-title":"Cell","id":"ITEM-2","issue":"2","issued":{"date-parts":[["2013"]]},"page":"449-460","title":"Non-cell-autonomous tumor suppression by p53","type":"article-journal","volume":"153"},"uris":["http://www.mendeley.com/documents/?uuid=11ee2207-54fd-40c5-8bf3-e0883e632f6e"]}],"mendeley":{"formattedCitation":"[90,91]","plainTextFormattedCitation":"[90,91]","previouslyFormattedCitation":"[89,90]"},"properties":{"noteIndex":0},"schema":"https://github.com/citation-style-language/schema/raw/master/csl-citation.json"}</w:instrText>
      </w:r>
      <w:r w:rsidRPr="00EB4F9C">
        <w:rPr>
          <w:rFonts w:ascii="Times New Roman" w:hAnsi="Times New Roman" w:cs="Times New Roman"/>
          <w:bCs/>
          <w:sz w:val="24"/>
          <w:szCs w:val="24"/>
        </w:rPr>
        <w:fldChar w:fldCharType="separate"/>
      </w:r>
      <w:r w:rsidR="008B54F8" w:rsidRPr="008B54F8">
        <w:rPr>
          <w:rFonts w:ascii="Times New Roman" w:hAnsi="Times New Roman" w:cs="Times New Roman"/>
          <w:bCs/>
          <w:noProof/>
          <w:sz w:val="24"/>
          <w:szCs w:val="24"/>
        </w:rPr>
        <w:t>[90,91]</w:t>
      </w:r>
      <w:r w:rsidRPr="00EB4F9C">
        <w:rPr>
          <w:rFonts w:ascii="Times New Roman" w:hAnsi="Times New Roman" w:cs="Times New Roman"/>
          <w:bCs/>
          <w:sz w:val="24"/>
          <w:szCs w:val="24"/>
        </w:rPr>
        <w:fldChar w:fldCharType="end"/>
      </w:r>
      <w:r w:rsidRPr="00EB4F9C">
        <w:rPr>
          <w:rFonts w:ascii="Times New Roman" w:hAnsi="Times New Roman" w:cs="Times New Roman"/>
          <w:bCs/>
          <w:sz w:val="24"/>
          <w:szCs w:val="24"/>
        </w:rPr>
        <w:t xml:space="preserve">, or exert pro-tumorigenic effects by reawakening non-proliferative or dormant hepatocytes </w:t>
      </w:r>
      <w:r w:rsidRPr="00EB4F9C">
        <w:rPr>
          <w:rFonts w:ascii="Times New Roman" w:hAnsi="Times New Roman" w:cs="Times New Roman"/>
          <w:bCs/>
          <w:sz w:val="24"/>
          <w:szCs w:val="24"/>
        </w:rPr>
        <w:fldChar w:fldCharType="begin" w:fldLock="1"/>
      </w:r>
      <w:r w:rsidR="008B54F8">
        <w:rPr>
          <w:rFonts w:ascii="Times New Roman" w:hAnsi="Times New Roman" w:cs="Times New Roman"/>
          <w:bCs/>
          <w:sz w:val="24"/>
          <w:szCs w:val="24"/>
        </w:rPr>
        <w:instrText>ADDIN CSL_CITATION {"citationItems":[{"id":"ITEM-1","itemData":{"DOI":"10.1038/s42003-021-02257-0","ISSN":"23993642","PMID":"34135460","abstract":"Tumour recurrence is a serious impediment to cancer treatment, but the mechanisms involved are poorly understood. The most frequently used anti-tumour therapies—chemotherapy and radiotherapy—target highly proliferative cancer cells. However non- or slow-proliferative dormant cancer cells can persist after treatment, eventually causing tumour relapse. Whereas the reversible growth arrest mechanism allows quiescent cells to re-enter the cell cycle, senescent cells are largely thought to be irreversibly arrested, and may instead contribute to tumour growth and relapse through paracrine signalling mechanisms. Thus, due to the differences in their growth arrest mechanism, metabolic features, plasticity and adaptation to their respective tumour microenvironment, dormant-senescent and -quiescent cancer cells could have different but complementary roles in fuelling tumour growth. In this review article, we discuss the implication of dormant cancer cells in tumour relapse and the need to understand how quiescent and senescent cells, respectively, may play a part in this process.","author":[{"dropping-particle":"","family":"Santos-de-Frutos","given":"Karla","non-dropping-particle":"","parse-names":false,"suffix":""},{"dropping-particle":"","family":"Djouder","given":"Nabil","non-dropping-particle":"","parse-names":false,"suffix":""}],"container-title":"Communications Biology","id":"ITEM-1","issue":"1","issued":{"date-parts":[["2021"]]},"publisher":"Springer US","title":"When dormancy fuels tumour relapse","type":"article-journal","volume":"4"},"uris":["http://www.mendeley.com/documents/?uuid=b1b3093b-20ad-4bbe-b082-2cf69fa34be1"]}],"mendeley":{"formattedCitation":"[92]","plainTextFormattedCitation":"[92]","previouslyFormattedCitation":"[91]"},"properties":{"noteIndex":0},"schema":"https://github.com/citation-style-language/schema/raw/master/csl-citation.json"}</w:instrText>
      </w:r>
      <w:r w:rsidRPr="00EB4F9C">
        <w:rPr>
          <w:rFonts w:ascii="Times New Roman" w:hAnsi="Times New Roman" w:cs="Times New Roman"/>
          <w:bCs/>
          <w:sz w:val="24"/>
          <w:szCs w:val="24"/>
        </w:rPr>
        <w:fldChar w:fldCharType="separate"/>
      </w:r>
      <w:r w:rsidR="008B54F8" w:rsidRPr="008B54F8">
        <w:rPr>
          <w:rFonts w:ascii="Times New Roman" w:hAnsi="Times New Roman" w:cs="Times New Roman"/>
          <w:bCs/>
          <w:noProof/>
          <w:sz w:val="24"/>
          <w:szCs w:val="24"/>
        </w:rPr>
        <w:t>[92]</w:t>
      </w:r>
      <w:r w:rsidRPr="00EB4F9C">
        <w:rPr>
          <w:rFonts w:ascii="Times New Roman" w:hAnsi="Times New Roman" w:cs="Times New Roman"/>
          <w:bCs/>
          <w:sz w:val="24"/>
          <w:szCs w:val="24"/>
        </w:rPr>
        <w:fldChar w:fldCharType="end"/>
      </w:r>
      <w:r w:rsidRPr="00EB4F9C">
        <w:rPr>
          <w:rFonts w:ascii="Times New Roman" w:hAnsi="Times New Roman" w:cs="Times New Roman"/>
          <w:bCs/>
          <w:sz w:val="24"/>
          <w:szCs w:val="24"/>
        </w:rPr>
        <w:t xml:space="preserve">. Moreover, </w:t>
      </w:r>
      <w:r w:rsidRPr="00EB4F9C">
        <w:rPr>
          <w:rFonts w:ascii="Times New Roman" w:hAnsi="Times New Roman" w:cs="Times New Roman"/>
          <w:sz w:val="24"/>
          <w:szCs w:val="24"/>
        </w:rPr>
        <w:t xml:space="preserve">SASP of senescent hepatocytes has been shown to inhibit the function of natural killer (NK) cells, promoting HCC development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{"citationItems":[{"id":"ITEM-1","itemData":{"DOI":"10.1038/nature10599","ISSN":"00280836","PMID":"22080947","abstract":"Upon the aberrant activation of oncogenes, normal cells can enter the cellular senescence program, a state of stable cell-cycle arrest, which represents an important barrier against tumour development in vivo 1. Senescent cells communicate with their environment by secreting various cytokines and growth factors, and it was reported that this 'secretory phenotype' can have pro- as well as anti-tumorigenic effects 2-5. Here we show that oncogene-induced senescence occurs in otherwise normal murine hepatocytes in vivo. Pre-malignant senescent hepatocytes secrete chemo- and cytokines and are subject to immune-mediated clearance (designated as 'senescence surveillance'), which depends on an intact CD4 + T-cell-mediated adaptive immune response. Impaired immune surveillance of pre-malignant senescent hepatocytes results in the development of murine hepatocellular carcinomas (HCCs), thus showing that senescence surveillance is important for tumour suppression in vivo. In accordance with these observations, ras-specific Th1 lymphocytes could be detected in mice, in which oncogeneinduced senescence had been triggered by hepatic expression of Nras G12V. We also found that CD4 + T cells require monocytes/macrophages to execute the clearance of senescent hepatocytes. Our study indicates that senescence surveillance represents an important extrinsic component of the senescence anti-tumour barrier, and illustrates how the cellular senescence program is involved in tumour immune surveillance by mounting specific immune responses against antigens expressed in pre-malignant senescent cells. © 2011 Macmillan Publishers Limited. All rights reserved.","author":[{"dropping-particle":"","family":"Kang","given":"Tae Won","non-dropping-particle":"","parse-names":false,"suffix":""},{"dropping-particle":"","family":"Yevsa","given":"Tetyana","non-dropping-particle":"","parse-names":false,"suffix":""},{"dropping-particle":"","family":"Woller","given":"Norman","non-dropping-particle":"","parse-names":false,"suffix":""},{"dropping-particle":"","family":"Hoenicke","given":"Lisa","non-dropping-particle":"","parse-names":false,"suffix":""},{"dropping-particle":"","family":"Wuestefeld","given":"Torsten","non-dropping-particle":"","parse-names":false,"suffix":""},{"dropping-particle":"","family":"Dauch","given":"Daniel","non-dropping-particle":"","parse-names":false,"suffix":""},{"dropping-particle":"","family":"Hohmeyer","given":"Anja","non-dropping-particle":"","parse-names":false,"suffix":""},{"dropping-particle":"","family":"Gereke","given":"Marcus","non-dropping-particle":"","parse-names":false,"suffix":""},{"dropping-particle":"","family":"Rudalska","given":"Ramona","non-dropping-particle":"","parse-names":false,"suffix":""},{"dropping-particle":"","family":"Potapova","given":"Anna","non-dropping-particle":"","parse-names":false,"suffix":""},{"dropping-particle":"","family":"Iken","given":"Marcus","non-dropping-particle":"","parse-names":false,"suffix":""},{"dropping-particle":"","family":"Vucur","given":"Mihael","non-dropping-particle":"","parse-names":false,"suffix":""},{"dropping-particle":"","family":"Weiss","given":"Siegfried","non-dropping-particle":"","parse-names":false,"suffix":""},{"dropping-particle":"","family":"Heikenwalder","given":"Mathias","non-dropping-particle":"","parse-names":false,"suffix":""},{"dropping-particle":"","family":"Khan","given":"Sadaf","non-dropping-particle":"","parse-names":false,"suffix":""},{"dropping-particle":"","family":"Gil","given":"Jesus","non-dropping-particle":"","parse-names":false,"suffix":""},{"dropping-particle":"","family":"Bruder","given":"Dunja","non-dropping-particle":"","parse-names":false,"suffix":""},{"dropping-particle":"","family":"Manns","given":"Michael","non-dropping-particle":"","parse-names":false,"suffix":""},{"dropping-particle":"","family":"Schirmacher","given":"Peter","non-dropping-particle":"","parse-names":false,"suffix":""},{"dropping-particle":"","family":"Tacke","given":"Frank","non-dropping-particle":"","parse-names":false,"suffix":""},{"dropping-particle":"","family":"Ott","given":"Michael","non-dropping-particle":"","parse-names":false,"suffix":""},{"dropping-particle":"","family":"Luedde","given":"Tom","non-dropping-particle":"","parse-names":false,"suffix":""},{"dropping-particle":"","family":"Longerich","given":"Thomas","non-dropping-particle":"","parse-names":false,"suffix":""},{"dropping-particle":"","family":"Kubicka","given":"Stefan","non-dropping-particle":"","parse-names":false,"suffix":""},{"dropping-particle":"","family":"Zender","given":"Lars","non-dropping-particle":"","parse-names":false,"suffix":""}],"container-title":"Nature","id":"ITEM-1","issue":"7374","issued":{"date-parts":[["2011"]]},"page":"547-551","publisher":"Nature Publishing Group","title":"Senescence surveillance of pre-malignant hepatocytes limits liver cancer development","type":"article-journal","volume":"479"},"uris":["http://www.mendeley.com/documents/?uuid=2de94bb2-631d-4450-a23c-37dd57a50994"]}],"mendeley":{"formattedCitation":"[90]","plainTextFormattedCitation":"[90]","previouslyFormattedCitation":"[89]"},"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[90]</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Nevertheless, </w:t>
      </w:r>
      <w:r w:rsidR="00622B0B" w:rsidRPr="00EB4F9C">
        <w:rPr>
          <w:rFonts w:ascii="Times New Roman" w:hAnsi="Times New Roman" w:cs="Times New Roman"/>
          <w:sz w:val="24"/>
          <w:szCs w:val="24"/>
        </w:rPr>
        <w:t>extracellular matrix</w:t>
      </w:r>
      <w:r w:rsidRPr="00EB4F9C">
        <w:rPr>
          <w:rFonts w:ascii="Times New Roman" w:hAnsi="Times New Roman" w:cs="Times New Roman"/>
          <w:sz w:val="24"/>
          <w:szCs w:val="24"/>
        </w:rPr>
        <w:t xml:space="preserve"> and growth factors produced by senescent cells have been implicated in liver regeneration by facilitating the repair and growth of damaged hepatocytes or by inducing plasticity and stemness of neighboring hepatocytes to promote tissue regeneration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{"citationItems":[{"id":"ITEM-1","itemData":{"DOI":"10.1016/j.devcel.2014.11.012","ISSN":"18781551","PMID":"25499914","abstract":"Cellular senescence suppresses cancer by halting the growth of premalignant cells, yet the accumulation of senescent cells is thought to drive age-related pathology through a senescence-associated secretory phenotype (SASP), the function of which is unclear. To understand the physiological role(s) of the complex senescent phenotype, we generated amouse model in which senescent cells can be visualized and eliminated in living animals. We show thatsenescent fibroblasts and endothelial cells appear very early in response to a cutaneous wound, where they accelerate wound closure by inducing myofibroblast differentiation through the secretion of platelet-derived growth factor AA (PDGF-AA). Intwo mouse models, topical treatment of senescence-free wounds with recombinant PDGF-AA rescued the delayed wound closure and lack of myofibroblast differentiation. These findings define a beneficial role for the SASP in tissue repair and help to explain why the SASP evolved.","author":[{"dropping-particle":"","family":"Demaria","given":"Marco","non-dropping-particle":"","parse-names":false,"suffix":""},{"dropping-particle":"","family":"Ohtani","given":"Naoko","non-dropping-particle":"","parse-names":false,"suffix":""},{"dropping-particle":"","family":"Youssef","given":"Sameh A.","non-dropping-particle":"","parse-names":false,"suffix":""},{"dropping-particle":"","family":"Rodier","given":"Francis","non-dropping-particle":"","parse-names":false,"suffix":""},{"dropping-particle":"","family":"Toussaint","given":"Wendy","non-dropping-particle":"","parse-names":false,"suffix":""},{"dropping-particle":"","family":"Mitchell","given":"James R.","non-dropping-particle":"","parse-names":false,"suffix":""},{"dropping-particle":"","family":"Laberge","given":"Remi Martin","non-dropping-particle":"","parse-names":false,"suffix":""},{"dropping-particle":"","family":"Vijg","given":"Jan","non-dropping-particle":"","parse-names":false,"suffix":""},{"dropping-particle":"","family":"VanSteeg","given":"Harry","non-dropping-particle":"","parse-names":false,"suffix":""},{"dropping-particle":"","family":"Dollé","given":"Martijn E.T.","non-dropping-particle":"","parse-names":false,"suffix":""},{"dropping-particle":"","family":"Hoeijmakers","given":"Jan H.J.","non-dropping-particle":"","parse-names":false,"suffix":""},{"dropping-particle":"","family":"deBruin","given":"Alain","non-dropping-particle":"","parse-names":false,"suffix":""},{"dropping-particle":"","family":"Hara","given":"Eiji","non-dropping-particle":"","parse-names":false,"suffix":""},{"dropping-particle":"","family":"Campisi","given":"Judith","non-dropping-particle":"","parse-names":false,"suffix":""}],"container-title":"Developmental Cell","id":"ITEM-1","issue":"6","issued":{"date-parts":[["2014"]]},"page":"722-733","title":"An essential role for senescent cells in optimal wound healing through secretion of PDGF-AA","type":"article-journal","volume":"31"},"uris":["http://www.mendeley.com/documents/?uuid=a48395d4-538d-4b74-998e-449f809c5fd2"]},{"id":"ITEM-2","itemData":{"DOI":"10.1016/j.cell.2008.06.049","ISSN":"00928674","PMID":"18724938","abstract":"Cellular senescence acts as a potent mechanism of tumor suppression; however, its functional contribution to noncancer pathologies has not been examined. Here we show that senescent cells accumulate in murine livers treated to produce fibrosis, a precursor pathology to cirrhosis. The senescent cells are derived primarily from activated hepatic stellate cells, which initially proliferate in response to liver damage and produce the extracellular matrix deposited in the fibrotic scar. In mice lacking key senescence regulators, stellate cells continue to proliferate, leading to excessive liver fibrosis. Furthermore, senescent activated stellate cells exhibit gene expression profile consistent with cell-cycle exit, reduced secretion of extracellular matrix components, enhanced secretion of extracellular matrix-degrading enzymes, and enhanced immune surveillance. Accordingly natural killer cells preferentially kill senescent activated stellate cells in vitro and in vivo, thereby facilitating the resolution of fibrosis. Therefore, the senescence program limits the fibrogenic response to acute tissue damage. © 2008 Elsevier Inc. All rights reserved.","author":[{"dropping-particle":"","family":"Krizhanovsky","given":"Valery","non-dropping-particle":"","parse-names":false,"suffix":""},{"dropping-particle":"","family":"Yon","given":"Monica","non-dropping-particle":"","parse-names":false,"suffix":""},{"dropping-particle":"","family":"Dickins","given":"Ross A.","non-dropping-particle":"","parse-names":false,"suffix":""},{"dropping-particle":"","family":"Hearn","given":"Stephen","non-dropping-particle":"","parse-names":false,"suffix":""},{"dropping-particle":"","family":"Simon","given":"Janelle","non-dropping-particle":"","parse-names":false,"suffix":""},{"dropping-particle":"","family":"Miething","given":"Cornelius","non-dropping-particle":"","parse-names":false,"suffix":""},{"dropping-particle":"","family":"Yee","given":"Herman","non-dropping-particle":"","parse-names":false,"suffix":""},{"dropping-particle":"","family":"Zender","given":"Lars","non-dropping-particle":"","parse-names":false,"suffix":""},{"dropping-particle":"","family":"Lowe","given":"Scott W.","non-dropping-particle":"","parse-names":false,"suffix":""}],"container-title":"Cell","id":"ITEM-2","issue":"4","issued":{"date-parts":[["2008"]]},"page":"657-667","title":"Senescence of Activated Stellate Cells Limits Liver Fibrosis","type":"article-journal","volume":"134"},"uris":["http://www.mendeley.com/documents/?uuid=0487d794-27ee-4ef4-930b-3176ea1e4a12"]},{"id":"ITEM-3","itemData":{"DOI":"10.1101/gad.290635.116","ISSN":"15495477","PMID":"28143833","abstract":"Senescence is a form of cell cycle arrest induced by stress such as DNA damage and oncogenes. However, while arrested, senescent cells secrete a variety of proteins collectively known as the senescence-associated secretory phenotype (SASP), which can reinforce the arrest and induce senescence in a paracrine manner. However, the SASP has also been shown to favor embryonic development, wound healing, and even tumor growth, suggesting more complex physiological roles than currently understood. Here we uncover timely new functions of the SASP in promoting a proregenerative response through the induction of cell plasticity and stemness. We show that primary mouse keratinocytes transiently exposed to the SASP exhibit increased expression of stem cell markers and regenerative capacity in vivo. However, prolonged exposure to the SASP causes a subsequent cell-intrinsic senescence arrest to counter the continued regenerative stimuli. Finally, by inducing senescence in single cells in vivo in the liver, we demonstrate that this activates tissue-specific expression of stem cell markers. Together, this work uncovers a primary and beneficial role for the SASP in promoting cell plasticity and tissue regeneration and introduces the concept that transient therapeutic delivery of senescent cells could be harnessed to drive tissue regeneration.","author":[{"dropping-particle":"","family":"Ritschka","given":"Birgit","non-dropping-particle":"","parse-names":false,"suffix":""},{"dropping-particle":"","family":"Storer","given":"Mekayla","non-dropping-particle":"","parse-names":false,"suffix":""},{"dropping-particle":"","family":"Mas","given":"Alba","non-dropping-particle":"","parse-names":false,"suffix":""},{"dropping-particle":"","family":"Heinzmann","given":"Florian","non-dropping-particle":"","parse-names":false,"suffix":""},{"dropping-particle":"","family":"Ortells","given":"Mari Carmen","non-dropping-particle":"","parse-names":false,"suffix":""},{"dropping-particle":"","family":"Morton","given":"Jennifer P.","non-dropping-particle":"","parse-names":false,"suffix":""},{"dropping-particle":"","family":"Sansom","given":"Owen J.","non-dropping-particle":"","parse-names":false,"suffix":""},{"dropping-particle":"","family":"Zender","given":"Lars","non-dropping-particle":"","parse-names":false,"suffix":""},{"dropping-particle":"","family":"Keyes","given":"William M.","non-dropping-particle":"","parse-names":false,"suffix":""}],"container-title":"Genes and Development","id":"ITEM-3","issue":"2","issued":{"date-parts":[["2017"]]},"page":"172-183","title":"The senescence-associated secretory phenotype induces cellular plasticity and tissue regeneration","type":"article-journal","volume":"31"},"uris":["http://www.mendeley.com/documents/?uuid=c30fe9b2-3edf-42a2-b62a-30d646eb91a8"]}],"mendeley":{"formattedCitation":"[93–95]","plainTextFormattedCitation":"[93–95]","previouslyFormattedCitation":"[92–94]"},"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[93–95]</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w:t>
      </w:r>
    </w:p>
    <w:p w14:paraId="6B8AE8C8" w14:textId="26B5FAF0" w:rsidR="009B2A11" w:rsidRPr="00F561F0" w:rsidRDefault="009B2A11" w:rsidP="009B2A11">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bCs/>
          <w:sz w:val="24"/>
          <w:szCs w:val="24"/>
        </w:rPr>
        <w:t xml:space="preserve">Resident macrophages in the liver sinusoids, called Kupffer cells,  also play important roles in </w:t>
      </w:r>
      <w:r w:rsidRPr="00EB4F9C">
        <w:rPr>
          <w:rFonts w:ascii="Times New Roman" w:hAnsi="Times New Roman" w:cs="Times New Roman"/>
          <w:sz w:val="24"/>
          <w:szCs w:val="24"/>
        </w:rPr>
        <w:t>liver regeneration</w:t>
      </w:r>
      <w:r w:rsidRPr="00EB4F9C">
        <w:rPr>
          <w:rFonts w:ascii="Times New Roman" w:hAnsi="Times New Roman" w:cs="Times New Roman"/>
          <w:bCs/>
          <w:sz w:val="24"/>
          <w:szCs w:val="24"/>
        </w:rPr>
        <w:t xml:space="preserve"> </w:t>
      </w:r>
      <w:r w:rsidRPr="00EB4F9C">
        <w:rPr>
          <w:rFonts w:ascii="Times New Roman" w:hAnsi="Times New Roman" w:cs="Times New Roman"/>
          <w:bCs/>
          <w:sz w:val="24"/>
          <w:szCs w:val="24"/>
        </w:rPr>
        <w:fldChar w:fldCharType="begin" w:fldLock="1"/>
      </w:r>
      <w:r w:rsidR="008B54F8">
        <w:rPr>
          <w:rFonts w:ascii="Times New Roman" w:hAnsi="Times New Roman" w:cs="Times New Roman"/>
          <w:bCs/>
          <w:sz w:val="24"/>
          <w:szCs w:val="24"/>
        </w:rPr>
        <w:instrText>ADDIN CSL_CITATION {"citationItems":[{"id":"ITEM-1","itemData":{"ISSN":"1073-449X","abstract":"Introduction: It is described the possibility of COPD patients present more postural unbalance than healthy controls and this could impair their activities of daily living (ADV). Objective: To evaluate the proportion of COPD patients that present postural unbalance and its influence on ADV. Methods: COPD patients answered four main questionnaires: Dizziness Handicap Inventory (DHI), Chalders scale (morning fatigue), COPD Assessment Test (CAT), Hospital Anxiety and Depression scale (HAD), Time up and go Test (TUG), Functional Reach Test, evaluation of Postural and Walking by POMA Performance, computed dynamic posturography, Berg Posture Scale, vestibular system alterations by the electronystagmography. Result: 102 COPD patients were initially evaluated but 10 were excluded for not having all the evaluations done; mean age was 67.7 ± 9.2 years, 57% were male and body mass index was 27.5 ± 1.1 Kg/m2. It was considered that 29.3% of the COPD patients presented postural unbalance. The COPD patients with postural unbalance had more morning fatigue, less agility and ability (p &lt; 0.0001), and a larger number of them were classified as fragile. The disease severity as classified by GOLD was not associated to postural unbalance. Conclusions: Postural unbalance impairs COPD patients to appropriately accomplish their activities of daily living; postural unbalance is a factor that should be taken into consideration when treating COPD patients.","author":[{"dropping-particle":"","family":"Disler","given":"R T","non-dropping-particle":"","parse-names":false,"suffix":""},{"dropping-particle":"","family":"Gallagher","given":"R D","non-dropping-particle":"","parse-names":false,"suffix":""},{"dropping-particle":"","family":"Davidson","given":"P M","non-dropping-particle":"","parse-names":false,"suffix":""},{"dropping-particle":"","family":"Sun","given":"S.-W.","non-dropping-particle":"","parse-names":false,"suffix":""},{"dropping-particle":"","family":"Chen","given":"L.-C.","non-dropping-particle":"","parse-names":false,"suffix":""},{"dropping-particle":"","family":"Zhou","given":"M","non-dropping-particle":"","parse-names":false,"suffix":""},{"dropping-particle":"","family":"Wu","given":"J.-H.","non-dropping-particle":"","parse-names":false,"suffix":""},{"dropping-particle":"","family":"Meng","given":"Z.-J.","non-dropping-particle":"","parse-names":false,"suffix":""},{"dropping-particle":"","family":"Han","given":"H.-L.","non-dropping-particle":"","parse-names":false,"suffix":""},{"dropping-particle":"","family":"Miao","given":"S.-Y.","non-dropping-particle":"","parse-names":false,"suffix":""},{"dropping-particle":"","family":"Zhu","given":"C.-C.","non-dropping-particle":"","parse-names":false,"suffix":""},{"dropping-particle":"","family":"Xiong","given":"X.-Z.","non-dropping-particle":"","parse-names":false,"suffix":""},{"dropping-particle":"","family":"Reis","given":"M S","non-dropping-particle":"","parse-names":false,"suffix":""},{"dropping-particle":"","family":"Sampaio","given":"L M M","non-dropping-particle":"","parse-names":false,"suffix":""},{"dropping-particle":"","family":"Lacerda","given":"D","non-dropping-particle":"","parse-names":false,"suffix":""},{"dropping-particle":"","family":"Oliveira","given":"L V F","non-dropping-particle":"De","parse-names":false,"suffix":""},{"dropping-particle":"","family":"Pereira","given":"Gisèle B M","non-dropping-particle":"","parse-names":false,"suffix":""},{"dropping-particle":"","family":"Pantoni","given":"C B F","non-dropping-particle":"","parse-names":false,"suffix":""},{"dropping-particle":"","family":"Thommazo","given":"L","non-dropping-particle":"Di","parse-names":false,"suffix":""},{"dropping-particle":"","family":"Catai","given":"A M","non-dropping-particle":"","parse-names":false,"suffix":""},{"dropping-particle":"","family":"Borghi-Silva","given":"A","non-dropping-particle":"","parse-names":false,"suffix":""},{"dropping-particle":"","family":"Ferrario","given":"B E","non-dropping-particle":"","parse-names":false,"suffix":""},{"dropping-particle":"","family":"Garuti","given":"S","non-dropping-particle":"","parse-names":false,"suffix":""},{"dropping-particle":"","family":"Braido","given":"F","non-dropping-particle":"","parse-names":false,"suffix":""},{"dropping-particle":"","family":"Canonica","given":"Giorgio Walter","non-dropping-particle":"","parse-names":false,"suffix":""},{"dropping-particle":"","family":"Abbasi","given":"S.-H.","non-dropping-particle":"","parse-names":false,"suffix":""},{"dropping-particle":"","family":"Kassaian","given":"S.-E.","non-dropping-particle":"","parse-names":false,"suffix":""},{"dropping-particle":"","family":"Hollins","given":"F","non-dropping-particle":"","parse-names":false,"suffix":""},{"dropping-particle":"","family":"Sutcliffe","given":"A","non-dropping-particle":"","parse-names":false,"suffix":""},{"dropping-particle":"","family":"Gomez","given":"E","non-dropping-particle":"","parse-names":false,"suffix":""},{"dropping-particle":"","family":"Berair","given":"R","non-dropping-particle":"","parse-names":false,"suffix":""},{"dropping-particle":"","family":"Russell","given":"R","non-dropping-particle":"","parse-names":false,"suffix":""},{"dropping-particle":"","family":"Szyndralewiez","given":"C","non-dropping-particle":"","parse-names":false,"suffix":""},{"dropping-particle":"","family":"Saunders","given":"R","non-dropping-particle":"","parse-names":false,"suffix":""},{"dropping-particle":"","family":"Brightling","given":"C E","non-dropping-particle":"","parse-names":false,"suffix":""},{"dropping-particle":"","family":"Oberweis","given":"B S","non-dropping-particle":"","parse-names":false,"suffix":""},{"dropping-particle":"","family":"Nukala","given":"S","non-dropping-particle":"","parse-names":false,"suffix":""},{"dropping-particle":"","family":"Rosenberg","given":"A","non-dropping-particle":"","parse-names":false,"suffix":""},{"dropping-particle":"","family":"Guo","given":"Y","non-dropping-particle":"","parse-names":false,"suffix":""},{"dropping-particle":"","family":"Stuchin","given":"S","non-dropping-particle":"","parse-names":false,"suffix":""},{"dropping-particle":"","family":"Radford","given":"M J","non-dropping-particle":"","parse-names":false,"suffix":""},{"dropping-particle":"","family":"Berger","given":"J S","non-dropping-particle":"","parse-names":false,"suffix":""},{"dropping-particle":"","family":"Vardar-Yagli","given":"N","non-dropping-particle":"","parse-names":false,"suffix":""},{"dropping-particle":"","family":"Saglam","given":"M","non-dropping-particle":"","parse-names":false,"suffix":""},{"dropping-particle":"","family":"Calik-Kutukcu","given":"E","non-dropping-particle":"","parse-names":false,"suffix":""},{"dropping-particle":"","family":"Inal-Ince","given":"D","non-dropping-particle":"","parse-names":false,"suffix":""},{"dropping-particle":"","family":"Arikan","given":"H","non-dropping-particle":"","parse-names":false,"suffix":""},{"dropping-particle":"","family":"Coplu","given":"L","non-dropping-particle":"","parse-names":false,"suffix":""},{"dropping-particle":"","family":"Gea","given":"J","non-dropping-particle":"","parse-names":false,"suffix":""},{"dropping-particle":"","family":"Sancho-Muñoz","given":"A","non-dropping-particle":"","parse-names":false,"suffix":""},{"dropping-particle":"","family":"Chalela","given":"R","non-dropping-particle":"","parse-names":false,"suffix":""},{"dropping-particle":"","family":"Janssen","given":"R","non-dropping-particle":"","parse-names":false,"suffix":""},{"dropping-particle":"","family":"Lakhdar","given":"R","non-dropping-particle":"","parse-names":false,"suffix":""},{"dropping-particle":"","family":"Rabinovich","given":"R A","non-dropping-particle":"","parse-names":false,"suffix":""},{"dropping-particle":"","family":"Santambrogio","given":"L","non-dropping-particle":"","parse-names":false,"suffix":""},{"dropping-particle":"","family":"Tarsia","given":"P","non-dropping-particle":"","parse-names":false,"suffix":""},{"dropping-particle":"","family":"Mendogni","given":"P","non-dropping-particle":"","parse-names":false,"suffix":""},{"dropping-particle":"","family":"Tosi","given":"D","non-dropping-particle":"","parse-names":false,"suffix":""},{"dropping-particle":"","family":"Strange","given":"C B","non-dropping-particle":"","parse-names":false,"suffix":""},{"dropping-particle":"","family":"Le","given":"A","non-dropping-particle":"","parse-names":false,"suffix":""},{"dropping-particle":"","family":"Zielinski","given":"R","non-dropping-particle":"","parse-names":false,"suffix":""},{"dropping-particle":"","family":"He","given":"C","non-dropping-particle":"","parse-names":false,"suffix":""},{"dropping-particle":"","family":"Crow","given":"M T","non-dropping-particle":"","parse-names":false,"suffix":""},{"dropping-particle":"","family":"Biswal","given":"S","non-dropping-particle":"","parse-names":false,"suffix":""},{"dropping-particle":"","family":"Tuder","given":"R M","non-dropping-particle":"","parse-names":false,"suffix":""},{"dropping-particle":"","family":"Becker","given":"P M","non-dropping-particle":"","parse-names":false,"suffix":""},{"dropping-particle":"","family":"Fallahtafti","given":"Farahnaz","non-dropping-particle":"","parse-names":false,"suffix":""},{"dropping-particle":"","family":"Curtze","given":"Carolin","non-dropping-particle":"","parse-names":false,"suffix":""},{"dropping-particle":"","family":"Samson","given":"Kaeli","non-dropping-particle":"","parse-names":false,"suffix":""},{"dropping-particle":"","family":"Yentes","given":"Jennifer M.","non-dropping-particle":"","parse-names":false,"suffix":""},{"dropping-particle":"","family":"Nolan","given":"C M","non-dropping-particle":"","parse-names":false,"suffix":""},{"dropping-particle":"","family":"Maddocks","given":"M","non-dropping-particle":"","parse-names":false,"suffix":""},{"dropping-particle":"","family":"Canavan","given":"J L","non-dropping-particle":"","parse-names":false,"suffix":""},{"dropping-particle":"","family":"Jones","given":"S E","non-dropping-particle":"","parse-names":false,"suffix":""},{"dropping-particle":"","family":"Delogu","given":"V","non-dropping-particle":"","parse-names":false,"suffix":""},{"dropping-particle":"","family":"Kaliaraju","given":"D","non-dropping-particle":"","parse-names":false,"suffix":""},{"dropping-particle":"","family":"Banya","given":"W","non-dropping-particle":"","parse-names":false,"suffix":""},{"dropping-particle":"","family":"Kon","given":"S S C","non-dropping-particle":"","parse-names":false,"suffix":""},{"dropping-particle":"","family":"Polkey","given":"M I","non-dropping-particle":"","parse-names":false,"suffix":""},{"dropping-particle":"","family":"Man","given":"Wd.-C. D W.D.-C.","non-dropping-particle":"","parse-names":false,"suffix":""},{"dropping-particle":"","family":"Mathar","given":"H","non-dropping-particle":"","parse-names":false,"suffix":""},{"dropping-particle":"","family":"Fastholm","given":"P","non-dropping-particle":"","parse-names":false,"suffix":""},{"dropping-particle":"","family":"Sandholm Larsen","given":"N","non-dropping-particle":"","parse-names":false,"suffix":""},{"dropping-particle":"","family":"Mattishent","given":"K","non-dropping-particle":"","parse-names":false,"suffix":""},{"dropping-particle":"","family":"Thavarajah","given":"M","non-dropping-particle":"","parse-names":false,"suffix":""},{"dropping-particle":"","family":"Blanco","given":"P","non-dropping-particle":"","parse-names":false,"suffix":""},{"dropping-particle":"","family":"Gilbert","given":"D","non-dropping-particle":"","parse-names":false,"suffix":""},{"dropping-particle":"","family":"Wilson","given":"A M","non-dropping-particle":"","parse-names":false,"suffix":""},{"dropping-particle":"","family":"Loke","given":"Y K","non-dropping-particle":"","parse-names":false,"suffix":""},{"dropping-particle":"","family":"Volta","given":"C A","non-dropping-particle":"","parse-names":false,"suffix":""},{"dropping-particle":"","family":"Dalla Corte","given":"F","non-dropping-particle":"","parse-names":false,"suffix":""},{"dropping-particle":"","family":"Ragazzi","given":"R","non-dropping-particle":"","parse-names":false,"suffix":""},{"dropping-particle":"","family":"Marangoni","given":"E","non-dropping-particle":"","parse-names":false,"suffix":""},{"dropping-particle":"","family":"Fogagnolo","given":"A","non-dropping-particle":"","parse-names":false,"suffix":""},{"dropping-particle":"","family":"Scaramuzzo","given":"G","non-dropping-particle":"","parse-names":false,"suffix":""},{"dropping-particle":"","family":"Grieco","given":"D L","non-dropping-particle":"","parse-names":false,"suffix":""},{"dropping-particle":"","family":"Alvisi","given":"V","non-dropping-particle":"","parse-names":false,"suffix":""},{"dropping-particle":"","family":"Rizzuto","given":"C","non-dropping-particle":"","parse-names":false,"suffix":""},{"dropping-particle":"","family":"Spadaro","given":"S","non-dropping-particle":"","parse-names":false,"suffix":""},{"dropping-particle":"","family":"Påhlman","given":"L I","non-dropping-particle":"","parse-names":false,"suffix":""},{"dropping-particle":"","family":"Jögi","given":"A","non-dropping-particle":"","parse-names":false,"suffix":""},{"dropping-particle":"","family":"Gram","given":"M","non-dropping-particle":"","parse-names":false,"suffix":""},{"dropping-particle":"","family":"Mori","given":"M","non-dropping-particle":"","parse-names":false,"suffix":""},{"dropping-particle":"","family":"Egesten","given":"A","non-dropping-particle":"","parse-names":false,"suffix":""},{"dropping-particle":"","family":"Morita","given":"A A","non-dropping-particle":"","parse-names":false,"suffix":""},{"dropping-particle":"","family":"Silva","given":"L K O","non-dropping-particle":"","parse-names":false,"suffix":""},{"dropping-particle":"","family":"Bisca","given":"G W","non-dropping-particle":"","parse-names":false,"suffix":""},{"dropping-particle":"","family":"Oliveira","given":"J M","non-dropping-particle":"","parse-names":false,"suffix":""},{"dropping-particle":"","family":"Hernandes","given":"N A","non-dropping-particle":"","parse-names":false,"suffix":""},{"dropping-particle":"","family":"Pitta","given":"Fabio","non-dropping-particle":"","parse-names":false,"suffix":""},{"dropping-particle":"","family":"Furlanetto","given":"K C","non-dropping-particle":"","parse-names":false,"suffix":""},{"dropping-particle":"","family":"McLay","given":"Rachel","non-dropping-particle":"","parse-names":false,"suffix":""},{"dropping-particle":"","family":"O'Hoski","given":"Sachi","non-dropping-particle":"","parse-names":false,"suffix":""},{"dropping-particle":"","family":"Beauchamp","given":"Maria K M.K. K Marla K","non-dropping-particle":"","parse-names":false,"suffix":""},{"dropping-particle":"","family":"Stridsman","given":"C","non-dropping-particle":"","parse-names":false,"suffix":""},{"dropping-particle":"","family":"Zingmark","given":"K","non-dropping-particle":"","parse-names":false,"suffix":""},{"dropping-particle":"","family":"Lindberg","given":"A","non-dropping-particle":"","parse-names":false,"suffix":""},{"dropping-particle":"","family":"Skär","given":"L","non-dropping-particle":"","parse-names":false,"suffix":""},{"dropping-particle":"","family":"Chillappagari","given":"S","non-dropping-particle":"","parse-names":false,"suffix":""},{"dropping-particle":"","family":"Preuss","given":"J","non-dropping-particle":"","parse-names":false,"suffix":""},{"dropping-particle":"","family":"Licht","given":"S","non-dropping-particle":"","parse-names":false,"suffix":""},{"dropping-particle":"","family":"Müller","given":"C","non-dropping-particle":"","parse-names":false,"suffix":""},{"dropping-particle":"","family":"Mahavadi","given":"P","non-dropping-particle":"","parse-names":false,"suffix":""},{"dropping-particle":"","family":"Sarode","given":"G","non-dropping-particle":"","parse-names":false,"suffix":""},{"dropping-particle":"","family":"Vogelmeier","given":"C","non-dropping-particle":"","parse-names":false,"suffix":""},{"dropping-particle":"","family":"Guenther","given":"A","non-dropping-particle":"","parse-names":false,"suffix":""},{"dropping-particle":"","family":"Nahrlich","given":"L","non-dropping-particle":"","parse-names":false,"suffix":""},{"dropping-particle":"","family":"Rubin","given":"B K","non-dropping-particle":"","parse-names":false,"suffix":""},{"dropping-particle":"","family":"Henke","given":"M O","non-dropping-particle":"","parse-names":false,"suffix":""},{"dropping-particle":"","family":"Dam van Isselt","given":"E F","non-dropping-particle":"van","parse-names":false,"suffix":""},{"dropping-particle":"","family":"Eijk","given":"M","non-dropping-particle":"van","parse-names":false,"suffix":""},{"dropping-particle":"","family":"Geloven","given":"N","non-dropping-particle":"van","parse-names":false,"suffix":""},{"dropping-particle":"","family":"Groenewegen-Sipkema","given":"K H","non-dropping-particle":"","parse-names":false,"suffix":""},{"dropping-particle":"","family":"Berg","given":"J.-W.K.","non-dropping-particle":"van den","parse-names":false,"suffix":""},{"dropping-particle":"","family":"Nieuwenhuys","given":"C M A","non-dropping-particle":"","parse-names":false,"suffix":""},{"dropping-particle":"","family":"Chavannes","given":"N H","non-dropping-particle":"","parse-names":false,"suffix":""},{"dropping-particle":"","family":"Achterberg","given":"W P","non-dropping-particle":"","parse-names":false,"suffix":""},{"dropping-particle":"","family":"Galindo-Filho","given":"V C","non-dropping-particle":"","parse-names":false,"suffix":""},{"dropping-particle":"","family":"Ramos","given":"M E","non-dropping-particle":"","parse-names":false,"suffix":""},{"dropping-particle":"","family":"Rattes","given":"C S F","non-dropping-particle":"","parse-names":false,"suffix":""},{"dropping-particle":"","family":"Barbosa","given":"A K","non-dropping-particle":"","parse-names":false,"suffix":""},{"dropping-particle":"","family":"Brandão","given":"D C","non-dropping-particle":"","parse-names":false,"suffix":""},{"dropping-particle":"","family":"Brandão","given":"S C S","non-dropping-particle":"","parse-names":false,"suffix":""},{"dropping-particle":"","family":"Fink","given":"J B","non-dropping-particle":"","parse-names":false,"suffix":""},{"dropping-particle":"","family":"Andrade","given":"A D","non-dropping-particle":"de","parse-names":false,"suffix":""},{"dropping-particle":"","family":"Mistraletti","given":"G","non-dropping-particle":"","parse-names":false,"suffix":""},{"dropping-particle":"","family":"Mantovani","given":"E S","non-dropping-particle":"","parse-names":false,"suffix":""},{"dropping-particle":"","family":"Cadringher","given":"P","non-dropping-particle":"","parse-names":false,"suffix":""},{"dropping-particle":"","family":"Cerri","given":"B","non-dropping-particle":"","parse-names":false,"suffix":""},{"dropping-particle":"","family":"Corbella","given":"D","non-dropping-particle":"","parse-names":false,"suffix":""},{"dropping-particle":"","family":"Umbrello","given":"M","non-dropping-particle":"","parse-names":false,"suffix":""},{"dropping-particle":"","family":"Anania","given":"S","non-dropping-particle":"","parse-names":false,"suffix":""},{"dropping-particle":"","family":"Andrighi","given":"E","non-dropping-particle":"","parse-names":false,"suffix":""},{"dropping-particle":"","family":"Barello","given":"S","non-dropping-particle":"","parse-names":false,"suffix":""},{"dropping-particle":"","family":"Carlo","given":"A D","non-dropping-particle":"","parse-names":false,"suffix":""},{"dropping-particle":"","family":"Martinetti","given":"F","non-dropping-particle":"","parse-names":false,"suffix":""},{"dropping-particle":"","family":"Formenti","given":"P","non-dropping-particle":"","parse-names":false,"suffix":""},{"dropping-particle":"","family":"Spanu","given":"P","non-dropping-particle":"","parse-names":false,"suffix":""},{"dropping-particle":"","family":"Iapichino","given":"G","non-dropping-particle":"","parse-names":false,"suffix":""},{"dropping-particle":"","family":"Aydemir","given":"Y","non-dropping-particle":"","parse-names":false,"suffix":""},{"dropping-particle":"","family":"Aydemir","given":"Ö","non-dropping-particle":"","parse-names":false,"suffix":""},{"dropping-particle":"","family":"Şengül","given":"A","non-dropping-particle":"","parse-names":false,"suffix":""},{"dropping-particle":"","family":"Güngen","given":"A C","non-dropping-particle":"","parse-names":false,"suffix":""},{"dropping-particle":"","family":"Çoban","given":"H","non-dropping-particle":"","parse-names":false,"suffix":""},{"dropping-particle":"","family":"Taşdemir","given":"C","non-dropping-particle":"","parse-names":false,"suffix":""},{"dropping-particle":"","family":"Düzenli","given":"H","non-dropping-particle":"","parse-names":false,"suffix":""},{"dropping-particle":"","family":"Şehitoğulları","given":"A","non-dropping-particle":"","parse-names":false,"suffix":""},{"dropping-particle":"","family":"Agler","given":"A H","non-dropping-particle":"","parse-names":false,"suffix":""},{"dropping-particle":"","family":"Kurth","given":"T","non-dropping-particle":"","parse-names":false,"suffix":""},{"dropping-particle":"","family":"Gaziano","given":"J M","non-dropping-particle":"","parse-names":false,"suffix":""},{"dropping-particle":"","family":"Buring","given":"J E","non-dropping-particle":"","parse-names":false,"suffix":""},{"dropping-particle":"","family":"Cassano","given":"P A","non-dropping-particle":"","parse-names":false,"suffix":""},{"dropping-particle":"","family":"Jácome","given":"Cristina","non-dropping-particle":"","parse-names":false,"suffix":""},{"dropping-particle":"","family":"Marques","given":"Alda","non-dropping-particle":"","parse-names":false,"suffix":""},{"dropping-particle":"","family":"Hora","given":"Á L","non-dropping-particle":"","parse-names":false,"suffix":""},{"dropping-particle":"","family":"Guimarães","given":"F S","non-dropping-particle":"","parse-names":false,"suffix":""},{"dropping-particle":"","family":"Menezes","given":"S L S","non-dropping-particle":"","parse-names":false,"suffix":""},{"dropping-particle":"","family":"Soares","given":"M S","non-dropping-particle":"","parse-names":false,"suffix":""},{"dropping-particle":"","family":"Bunn","given":"P S","non-dropping-particle":"","parse-names":false,"suffix":""},{"dropping-particle":"","family":"Lopes","given":"Aline C J","non-dropping-particle":"","parse-names":false,"suffix":""},{"dropping-particle":"","family":"Abbema","given":"R","non-dropping-particle":"Van","parse-names":false,"suffix":""},{"dropping-particle":"","family":"Greef","given":"M","non-dropping-particle":"De","parse-names":false,"suffix":""},{"dropping-particle":"","family":"Crajé","given":"C","non-dropping-particle":"","parse-names":false,"suffix":""},{"dropping-particle":"","family":"Krijnen","given":"W","non-dropping-particle":"","parse-names":false,"suffix":""},{"dropping-particle":"","family":"Hobbelen","given":"H","non-dropping-particle":"","parse-names":false,"suffix":""},{"dropping-particle":"","family":"Schans","given":"C","non-dropping-particle":"Van Der","parse-names":false,"suffix":""},{"dropping-particle":"","family":"Jácome","given":"Cristina","non-dropping-particle":"","parse-names":false,"suffix":""},{"dropping-particle":"","family":"Cruz","given":"Joana","non-dropping-particle":"","parse-names":false,"suffix":""},{"dropping-particle":"","family":"Gabriel","given":"Raquel","non-dropping-particle":"","parse-names":false,"suffix":""},{"dropping-particle":"","family":"Figueiredo","given":"Daniela","non-dropping-particle":"","parse-names":false,"suffix":""},{"dropping-particle":"","family":"Marques","given":"Alda","non-dropping-particle":"","parse-names":false,"suffix":""},{"dropping-particle":"","family":"Hope","given":"J","non-dropping-particle":"","parse-names":false,"suffix":""},{"dropping-particle":"","family":"Recio-Saucedo","given":"A","non-dropping-particle":"","parse-names":false,"suffix":""},{"dropping-particle":"","family":"Fogg","given":"C","non-dropping-particle":"","parse-names":false,"suffix":""},{"dropping-particle":"","family":"Griffiths","given":"P","non-dropping-particle":"","parse-names":false,"suffix":""},{"dropping-particle":"","family":"Smith","given":"G B","non-dropping-particle":"","parse-names":false,"suffix":""},{"dropping-particle":"","family":"Westwood","given":"G","non-dropping-particle":"","parse-names":false,"suffix":""},{"dropping-particle":"","family":"Schmidt","given":"P E","non-dropping-particle":"","parse-names":false,"suffix":""},{"dropping-particle":"","family":"Zhao","given":"P","non-dropping-particle":"","parse-names":false,"suffix":""},{"dropping-particle":"","family":"Li","given":"J.-D.","non-dropping-particle":"","parse-names":false,"suffix":""},{"dropping-particle":"","family":"Tian","given":"Y","non-dropping-particle":"","parse-names":false,"suffix":""},{"dropping-particle":"","family":"Mao","given":"J","non-dropping-particle":"","parse-names":false,"suffix":""},{"dropping-particle":"","family":"Liu","given":"X.-J.","non-dropping-particle":"","parse-names":false,"suffix":""},{"dropping-particle":"","family":"Feng","given":"S","non-dropping-particle":"","parse-names":false,"suffix":""},{"dropping-particle":"","family":"Li","given":"J.-D.","non-dropping-particle":"","parse-names":false,"suffix":""},{"dropping-particle":"","family":"Bian","given":"Q","non-dropping-particle":"","parse-names":false,"suffix":""},{"dropping-particle":"","family":"Ji","given":"H.-L.","non-dropping-particle":"","parse-names":false,"suffix":""},{"dropping-particle":"","family":"Zhang","given":"L","non-dropping-particle":"","parse-names":false,"suffix":""},{"dropping-particle":"","family":"Beauchamp","given":"Maria K M.K. K Marla K","non-dropping-particle":"","parse-names":false,"suffix":""},{"dropping-particle":"","family":"Janaudis-Ferreira","given":"Tania","non-dropping-particle":"","parse-names":false,"suffix":""},{"dropping-particle":"","family":"Perreira","given":"V","non-dropping-particle":"","parse-names":false,"suffix":""},{"dropping-particle":"","family":"Romano","given":"Julia M","non-dropping-particle":"","parse-names":false,"suffix":""},{"dropping-particle":"","family":"Woon","given":"Lynda","non-dropping-particle":"","parse-names":false,"suffix":""},{"dropping-particle":"","family":"Goldstein","given":"Roger S R.S. S","non-dropping-particle":"","parse-names":false,"suffix":""},{"dropping-particle":"","family":"Brooks","given":"Dina","non-dropping-particle":"","parse-names":false,"suffix":""},{"dropping-particle":"","family":"Wouters","given":"H","non-dropping-particle":"","parse-names":false,"suffix":""},{"dropping-particle":"","family":"Hilmer","given":"S N","non-dropping-particle":"","parse-names":false,"suffix":""},{"dropping-particle":"","family":"Gnjidic","given":"D","non-dropping-particle":"","parse-names":false,"suffix":""},{"dropping-particle":"","family":"Campen","given":"J P","non-dropping-particle":"Van","parse-names":false,"suffix":""},{"dropping-particle":"","family":"Teichert","given":"M","non-dropping-particle":"","parse-names":false,"suffix":""},{"dropping-particle":"","family":"Meer","given":"H G","non-dropping-particle":"Van Der","parse-names":false,"suffix":""},{"dropping-particle":"","family":"Schaap","given":"L A","non-dropping-particle":"","parse-names":false,"suffix":""},{"dropping-particle":"","family":"Huisman","given":"M","non-dropping-particle":"","parse-names":false,"suffix":""},{"dropping-particle":"","family":"Comijs","given":"H C","non-dropping-particle":"","parse-names":false,"suffix":""},{"dropping-particle":"","family":"Denig","given":"P","non-dropping-particle":"","parse-names":false,"suffix":""},{"dropping-particle":"","family":"Lamoth","given":"C J","non-dropping-particle":"","parse-names":false,"suffix":""},{"dropping-particle":"","family":"Taxis","given":"K","non-dropping-particle":"","parse-names":false,"suffix":""},{"dropping-particle":"","family":"Abdulai","given":"R M","non-dropping-particle":"","parse-names":false,"suffix":""},{"dropping-particle":"","family":"Jensen","given":"T J","non-dropping-particle":"","parse-names":false,"suffix":""},{"dropping-particle":"","family":"Patel","given":"N R","non-dropping-particle":"","parse-names":false,"suffix":""},{"dropping-particle":"","family":"Polkey","given":"M I","non-dropping-particle":"","parse-names":false,"suffix":""},{"dropping-particle":"","family":"Jansson","given":"P","non-dropping-particle":"","parse-names":false,"suffix":""},{"dropping-particle":"","family":"Celli","given":"B R","non-dropping-particle":"","parse-names":false,"suffix":""},{"dropping-particle":"","family":"Rennard","given":"Stephen I.","non-dropping-particle":"","parse-names":false,"suffix":""},{"dropping-particle":"","family":"Champion","given":"T D","non-dropping-particle":"","parse-names":false,"suffix":""},{"dropping-particle":"","family":"Sanford","given":"K","non-dropping-particle":"","parse-names":false,"suffix":""},{"dropping-particle":"","family":"Byrd","given":"R","non-dropping-particle":"","parse-names":false,"suffix":""},{"dropping-particle":"","family":"Jonker","given":"R","non-dropping-particle":"","parse-names":false,"suffix":""},{"dropping-particle":"","family":"Deutz","given":"Nicolaas E P","non-dropping-particle":"","parse-names":false,"suffix":""},{"dropping-particle":"","family":"Schols","given":"A.M.W.J. M","non-dropping-particle":"","parse-names":false,"suffix":""},{"dropping-particle":"","family":"Veley","given":"E A","non-dropping-particle":"","parse-names":false,"suffix":""},{"dropping-particle":"","family":"Harrykissoon","given":"R","non-dropping-particle":"","parse-names":false,"suffix":""},{"dropping-particle":"","family":"Zachria","given":"A J","non-dropping-particle":"","parse-names":false,"suffix":""},{"dropping-particle":"","family":"Engelen","given":"Mariëlle P K J M.P.K.J.","non-dropping-particle":"","parse-names":false,"suffix":""},{"dropping-particle":"","family":"Asikainen","given":"A","non-dropping-particle":"","parse-names":false,"suffix":""},{"dropping-particle":"","family":"Carrer","given":"P","non-dropping-particle":"","parse-names":false,"suffix":""},{"dropping-particle":"","family":"Kephalopoulos","given":"S","non-dropping-particle":"","parse-names":false,"suffix":""},{"dropping-particle":"","family":"Fernandes","given":"E D O","non-dropping-particle":"","parse-names":false,"suffix":""},{"dropping-particle":"","family":"Wargocki","given":"P","non-dropping-particle":"","parse-names":false,"suffix":""},{"dropping-particle":"","family":"Hänninen","given":"O","non-dropping-particle":"","parse-names":false,"suffix":""},{"dropping-particle":"","family":"Crisafulli","given":"E","non-dropping-particle":"","parse-names":false,"suffix":""},{"dropping-particle":"","family":"Aiello","given":"M","non-dropping-particle":"","parse-names":false,"suffix":""},{"dropping-particle":"","family":"Tzani","given":"P","non-dropping-particle":"","parse-names":false,"suffix":""},{"dropping-particle":"","family":"Ielpo","given":"A","non-dropping-particle":"","parse-names":false,"suffix":""},{"dropping-particle":"","family":"Longo","given":"C","non-dropping-particle":"","parse-names":false,"suffix":""},{"dropping-particle":"","family":"Alfieri","given":"V","non-dropping-particle":"","parse-names":false,"suffix":""},{"dropping-particle":"","family":"Bertorelli","given":"G","non-dropping-particle":"","parse-names":false,"suffix":""},{"dropping-particle":"","family":"Chetta","given":"A","non-dropping-particle":"","parse-names":false,"suffix":""},{"dropping-particle":"","family":"Aasbø","given":"G","non-dropping-particle":"","parse-names":false,"suffix":""},{"dropping-particle":"","family":"Rugkåsa","given":"J","non-dropping-particle":"","parse-names":false,"suffix":""},{"dropping-particle":"","family":"Solbraekke","given":"K N","non-dropping-particle":"","parse-names":false,"suffix":""},{"dropping-particle":"","family":"Werner","given":"A","non-dropping-particle":"","parse-names":false,"suffix":""},{"dropping-particle":"","family":"Beauchamp","given":"Maria K M.K. K Marla K","non-dropping-particle":"","parse-names":false,"suffix":""},{"dropping-particle":"","family":"Harrison","given":"Samantha Louise","non-dropping-particle":"","parse-names":false,"suffix":""},{"dropping-particle":"","family":"Goldstein","given":"Roger S R.S. S","non-dropping-particle":"","parse-names":false,"suffix":""},{"dropping-particle":"","family":"Brooks","given":"Dina","non-dropping-particle":"","parse-names":false,"suffix":""},{"dropping-particle":"","family":"Mathur","given":"S","non-dropping-particle":"","parse-names":false,"suffix":""},{"dropping-particle":"","family":"Dechman","given":"G","non-dropping-particle":"","parse-names":false,"suffix":""},{"dropping-particle":"","family":"Bui","given":"K.-L.","non-dropping-particle":"","parse-names":false,"suffix":""},{"dropping-particle":"","family":"Camp","given":"P C G","non-dropping-particle":"","parse-names":false,"suffix":""},{"dropping-particle":"","family":"Saey","given":"Didier","non-dropping-particle":"","parse-names":false,"suffix":""},{"dropping-particle":"","family":"Gencer","given":"M","non-dropping-particle":"","parse-names":false,"suffix":""},{"dropping-particle":"","family":"Aksoy","given":"N","non-dropping-particle":"","parse-names":false,"suffix":""},{"dropping-particle":"","family":"Dagli","given":"E C","non-dropping-particle":"","parse-names":false,"suffix":""},{"dropping-particle":"","family":"Uzer","given":"E","non-dropping-particle":"","parse-names":false,"suffix":""},{"dropping-particle":"","family":"Aksoy","given":"S","non-dropping-particle":"","parse-names":false,"suffix":""},{"dropping-particle":"","family":"Selek","given":"S","non-dropping-particle":"","parse-names":false,"suffix":""},{"dropping-particle":"","family":"Celik","given":"H","non-dropping-particle":"","parse-names":false,"suffix":""},{"dropping-particle":"","family":"Cakir","given":"H","non-dropping-particle":"","parse-names":false,"suffix":""},{"dropping-particle":"","family":"Cooney","given":"A","non-dropping-particle":"","parse-names":false,"suffix":""},{"dropping-particle":"","family":"Mee","given":"L","non-dropping-particle":"","parse-names":false,"suffix":""},{"dropping-particle":"","family":"Casey","given":"D","non-dropping-particle":"","parse-names":false,"suffix":""},{"dropping-particle":"","family":"Murphy","given":"K","non-dropping-particle":"","parse-names":false,"suffix":""},{"dropping-particle":"","family":"Kirwan","given":"C","non-dropping-particle":"","parse-names":false,"suffix":""},{"dropping-particle":"","family":"Burke","given":"E","non-dropping-particle":"","parse-names":false,"suffix":""},{"dropping-particle":"","family":"Conway","given":"Y","non-dropping-particle":"","parse-names":false,"suffix":""},{"dropping-particle":"","family":"Healy","given":"D","non-dropping-particle":"","parse-names":false,"suffix":""},{"dropping-particle":"","family":"Mooney","given":"B","non-dropping-particle":"","parse-names":false,"suffix":""},{"dropping-particle":"","family":"Murphy","given":"J","non-dropping-particle":"","parse-names":false,"suffix":""},{"dropping-particle":"","family":"Zinellu","given":"E","non-dropping-particle":"","parse-names":false,"suffix":""},{"dropping-particle":"","family":"Zinellu","given":"A","non-dropping-particle":"","parse-names":false,"suffix":""},{"dropping-particle":"","family":"Fois","given":"A G","non-dropping-particle":"","parse-names":false,"suffix":""},{"dropping-particle":"","family":"Carru","given":"C","non-dropping-particle":"","parse-names":false,"suffix":""},{"dropping-particle":"","family":"Pirina","given":"P","non-dropping-particle":"","parse-names":false,"suffix":""},{"dropping-particle":"","family":"Schnell","given":"K M","non-dropping-particle":"","parse-names":false,"suffix":""},{"dropping-particle":"","family":"Weiss","given":"C O","non-dropping-particle":"","parse-names":false,"suffix":""},{"dropping-particle":"","family":"Lee","given":"T","non-dropping-particle":"","parse-names":false,"suffix":""},{"dropping-particle":"","family":"Krishnan","given":"J A","non-dropping-particle":"","parse-names":false,"suffix":""},{"dropping-particle":"","family":"Leff","given":"B","non-dropping-particle":"","parse-names":false,"suffix":""},{"dropping-particle":"","family":"Wolff","given":"J L","non-dropping-particle":"","parse-names":false,"suffix":""},{"dropping-particle":"","family":"Boyd","given":"C M","non-dropping-particle":"","parse-names":false,"suffix":""},{"dropping-particle":"","family":"Michaeloudes","given":"C","non-dropping-particle":"","parse-names":false,"suffix":""},{"dropping-particle":"","family":"Bhavsar","given":"P K","non-dropping-particle":"","parse-names":false,"suffix":""},{"dropping-particle":"","family":"Mumby","given":"S","non-dropping-particle":"","parse-names":false,"suffix":""},{"dropping-particle":"","family":"Chung","given":"K F","non-dropping-particle":"","parse-names":false,"suffix":""},{"dropping-particle":"","family":"Adcock","given":"I M","non-dropping-particle":"","parse-names":false,"suffix":""},{"dropping-particle":"","family":"Beauchamp","given":"Maria K M.K. K Marla K","non-dropping-particle":"","parse-names":false,"suffix":""},{"dropping-particle":"","family":"Sibley","given":"Kathryn M","non-dropping-particle":"","parse-names":false,"suffix":""},{"dropping-particle":"","family":"Lakhani","given":"B","non-dropping-particle":"","parse-names":false,"suffix":""},{"dropping-particle":"","family":"Romano","given":"Julia M","non-dropping-particle":"","parse-names":false,"suffix":""},{"dropping-particle":"","family":"Mathur","given":"S","non-dropping-particle":"","parse-names":false,"suffix":""},{"dropping-particle":"","family":"Goldstein","given":"Roger S R.S. S","non-dropping-particle":"","parse-names":false,"suffix":""},{"dropping-particle":"","family":"Brooks","given":"Dina","non-dropping-particle":"","parse-names":false,"suffix":""},{"dropping-particle":"","family":"Jonker","given":"R","non-dropping-particle":"","parse-names":false,"suffix":""},{"dropping-particle":"","family":"Deutz","given":"Nicolaas E P","non-dropping-particle":"","parse-names":false,"suffix":""},{"dropping-particle":"","family":"Ligthart-Melis","given":"G C","non-dropping-particle":"","parse-names":false,"suffix":""},{"dropping-particle":"","family":"Zachria","given":"A J","non-dropping-particle":"","parse-names":false,"suffix":""},{"dropping-particle":"","family":"Veley","given":"E A","non-dropping-particle":"","parse-names":false,"suffix":""},{"dropping-particle":"","family":"Harrykissoon","given":"R","non-dropping-particle":"","parse-names":false,"suffix":""},{"dropping-particle":"","family":"Engelen","given":"Mariëlle P K J M.P.K.J.","non-dropping-particle":"","parse-names":false,"suffix":""},{"dropping-particle":"","family":"Suresh Babu Reddy","given":"A","non-dropping-particle":"","parse-names":false,"suffix":""},{"dropping-particle":"","family":"Srinivasan","given":"N M","non-dropping-particle":"","parse-names":false,"suffix":""},{"dropping-particle":"","family":"Anil Kumar","given":"T","non-dropping-particle":"","parse-names":false,"suffix":""},{"dropping-particle":"","family":"Vinod Babu","given":"K","non-dropping-particle":"","parse-names":false,"suffix":""},{"dropping-particle":"","family":"Alaparthi","given":"G K","non-dropping-particle":"","parse-names":false,"suffix":""},{"dropping-particle":"","family":"Bairapareddy","given":"K C","non-dropping-particle":"","parse-names":false,"suffix":""},{"dropping-particle":"","family":"Mekki","given":"Marwa","non-dropping-particle":"","parse-names":false,"suffix":""},{"dropping-particle":"","family":"Paillard","given":"T","non-dropping-particle":"","parse-names":false,"suffix":""},{"dropping-particle":"","family":"Sahli","given":"S","non-dropping-particle":"","parse-names":false,"suffix":""},{"dropping-particle":"","family":"Tabka","given":"Zouhair","non-dropping-particle":"","parse-names":false,"suffix":""},{"dropping-particle":"","family":"Trabelsi","given":"Yassine","non-dropping-particle":"","parse-names":false,"suffix":""},{"dropping-particle":"","family":"Eisner","given":"M D","non-dropping-particle":"","parse-names":false,"suffix":""},{"dropping-particle":"","family":"Iribarren","given":"C","non-dropping-particle":"","parse-names":false,"suffix":""},{"dropping-particle":"","family":"Blanc","given":"P D","non-dropping-particle":"","parse-names":false,"suffix":""},{"dropping-particle":"","family":"Yelin","given":"E H","non-dropping-particle":"","parse-names":false,"suffix":""},{"dropping-particle":"","family":"Ackerson","given":"L","non-dropping-particle":"","parse-names":false,"suffix":""},{"dropping-particle":"","family":"Byl","given":"N","non-dropping-particle":"","parse-names":false,"suffix":""},{"dropping-particle":"","family":"Omachi","given":"T A","non-dropping-particle":"","parse-names":false,"suffix":""},{"dropping-particle":"","family":"Sidney","given":"S","non-dropping-particle":"","parse-names":false,"suffix":""},{"dropping-particle":"","family":"Katz","given":"P P","non-dropping-particle":"","parse-names":false,"suffix":""},{"dropping-particle":"","family":"Piedimonte","given":"G","non-dropping-particle":"","parse-names":false,"suffix":""},{"dropping-particle":"","family":"Harford","given":"T J","non-dropping-particle":"","parse-names":false,"suffix":""},{"dropping-particle":"","family":"Liwsrisakun","given":"Chalerm","non-dropping-particle":"","parse-names":false,"suffix":""},{"dropping-particle":"","family":"Pothirat","given":"Chaicharn","non-dropping-particle":"","parse-names":false,"suffix":""},{"dropping-particle":"","family":"Chaiwong","given":"Warawut","non-dropping-particle":"","parse-names":false,"suffix":""},{"dropping-particle":"","family":"Techatawepisarn","given":"Tanagorn","non-dropping-particle":"","parse-names":false,"suffix":""},{"dropping-particle":"","family":"Limsukon","given":"Atikun","non-dropping-particle":"","parse-names":false,"suffix":""},{"dropping-particle":"","family":"Bumroongkit","given":"Chaiwat","non-dropping-particle":"","parse-names":false,"suffix":""},{"dropping-particle":"","family":"Deesomchok","given":"Athavudh","non-dropping-particle":"","parse-names":false,"suffix":""},{"dropping-particle":"","family":"Theerakittikul","given":"Theerakorn","non-dropping-particle":"","parse-names":false,"suffix":""},{"dropping-particle":"","family":"Tajarernmuang","given":"Pattraporn","non-dropping-particle":"","parse-names":false,"suffix":""},{"dropping-particle":"","family":"Gamez","given":"A S","non-dropping-particle":"","parse-names":false,"suffix":""},{"dropping-particle":"","family":"Gras","given":"D","non-dropping-particle":"","parse-names":false,"suffix":""},{"dropping-particle":"","family":"Petit","given":"A","non-dropping-particle":"","parse-names":false,"suffix":""},{"dropping-particle":"","family":"Knabe","given":"L","non-dropping-particle":"","parse-names":false,"suffix":""},{"dropping-particle":"","family":"Molinari","given":"N","non-dropping-particle":"","parse-names":false,"suffix":""},{"dropping-particle":"","family":"Vachier","given":"I","non-dropping-particle":"","parse-names":false,"suffix":""},{"dropping-particle":"","family":"Chanez","given":"P","non-dropping-particle":"","parse-names":false,"suffix":""},{"dropping-particle":"","family":"Bourdin","given":"A","non-dropping-particle":"","parse-names":false,"suffix":""},{"dropping-particle":"","family":"Zhao","given":"Y.-L.","non-dropping-particle":"","parse-names":false,"suffix":""},{"dropping-particle":"","family":"Yang","given":"Z.-F.","non-dropping-particle":"","parse-names":false,"suffix":""},{"dropping-particle":"","family":"Wu","given":"B.-F.","non-dropping-particle":"","parse-names":false,"suffix":""},{"dropping-particle":"","family":"Shang","given":"J.-H.","non-dropping-particle":"","parse-names":false,"suffix":""},{"dropping-particle":"","family":"Liu","given":"Y.-P. Y.-C.","non-dropping-particle":"","parse-names":false,"suffix":""},{"dropping-particle":"","family":"Wang","given":"X.-H.","non-dropping-particle":"","parse-names":false,"suffix":""},{"dropping-particle":"","family":"Luo","given":"X.-D.","non-dropping-particle":"","parse-names":false,"suffix":""},{"dropping-particle":"","family":"Boucher","given":"R C","non-dropping-particle":"","parse-names":false,"suffix":""},{"dropping-particle":"","family":"Munson","given":"J C","non-dropping-particle":"","parse-names":false,"suffix":""},{"dropping-particle":"","family":"Christie","given":"J D","non-dropping-particle":"","parse-names":false,"suffix":""},{"dropping-particle":"","family":"Halpern","given":"S D","non-dropping-particle":"","parse-names":false,"suffix":""},{"dropping-particle":"","family":"Castro","given":"Larissa A.","non-dropping-particle":"de","parse-names":false,"suffix":""},{"dropping-particle":"","family":"Felcar","given":"Josiane M.","non-dropping-particle":"","parse-names":false,"suffix":""},{"dropping-particle":"","family":"Carvalho","given":"Débora R.","non-dropping-particle":"de","parse-names":false,"suffix":""},{"dropping-particle":"","family":"Vidotto","given":"Laís S.","non-dropping-particle":"","parse-names":false,"suffix":""},{"dropping-particle":"","family":"Silva","given":"Rubens A.","non-dropping-particle":"da","parse-names":false,"suffix":""},{"dropping-particle":"","family":"Pitta","given":"Fabio","non-dropping-particle":"","parse-names":false,"suffix":""},{"dropping-particle":"","family":"Probst","given":"Vanessa S.","non-dropping-particle":"","parse-names":false,"suffix":""},{"dropping-particle":"","family":"Morlino","given":"P","non-dropping-particle":"","parse-names":false,"suffix":""},{"dropping-particle":"","family":"Balbi","given":"B","non-dropping-particle":"","parse-names":false,"suffix":""},{"dropping-particle":"","family":"Guglielmetti","given":"S","non-dropping-particle":"","parse-names":false,"suffix":""},{"dropping-particle":"","family":"Giardini","given":"M","non-dropping-particle":"","parse-names":false,"suffix":""},{"dropping-particle":"","family":"Grasso","given":"M","non-dropping-particle":"","parse-names":false,"suffix":""},{"dropping-particle":"","family":"Giordano","given":"C","non-dropping-particle":"","parse-names":false,"suffix":""},{"dropping-particle":"","family":"Schieppati","given":"M","non-dropping-particle":"","parse-names":false,"suffix":""},{"dropping-particle":"","family":"Nardone","given":"A","non-dropping-particle":"","parse-names":false,"suffix":""},{"dropping-particle":"","family":"Antonio","given":"A C P","non-dropping-particle":"","parse-names":false,"suffix":""},{"dropping-particle":"","family":"Teixeira","given":"C","non-dropping-particle":"","parse-names":false,"suffix":""},{"dropping-particle":"","family":"Castro","given":"P S","non-dropping-particle":"","parse-names":false,"suffix":""},{"dropping-particle":"","family":"Savi","given":"A","non-dropping-particle":"","parse-names":false,"suffix":""},{"dropping-particle":"","family":"Oliveira","given":"R P","non-dropping-particle":"","parse-names":false,"suffix":""},{"dropping-particle":"","family":"Gazzana","given":"M B","non-dropping-particle":"","parse-names":false,"suffix":""},{"dropping-particle":"","family":"Knorst","given":"M","non-dropping-particle":"","parse-names":false,"suffix":""},{"dropping-particle":"","family":"Kalemci","given":"Serdar","non-dropping-particle":"","parse-names":false,"suffix":""},{"dropping-particle":"","family":"Sarıhan","given":"Aydın","non-dropping-particle":"","parse-names":false,"suffix":""},{"dropping-particle":"","family":"Şimşek","given":"Abdullah","non-dropping-particle":"","parse-names":false,"suffix":""},{"dropping-particle":"","family":"Zeybek","given":"Arife","non-dropping-particle":"","parse-names":false,"suffix":""},{"dropping-particle":"","family":"Morelli","given":"A","non-dropping-particle":"","parse-names":false,"suffix":""},{"dropping-particle":"","family":"Sorbo","given":"L","non-dropping-particle":"Del","parse-names":false,"suffix":""},{"dropping-particle":"","family":"Pesenti","given":"A","non-dropping-particle":"","parse-names":false,"suffix":""},{"dropping-particle":"","family":"Ranieri","given":"V M","non-dropping-particle":"","parse-names":false,"suffix":""},{"dropping-particle":"","family":"Fan","given":"E","non-dropping-particle":"","parse-names":false,"suffix":""},{"dropping-particle":"V","family":"Ferraro","given":"Francesco","non-dropping-particle":"","parse-names":false,"suffix":""},{"dropping-particle":"","family":"Gavin","given":"James P","non-dropping-particle":"","parse-names":false,"suffix":""},{"dropping-particle":"","family":"Wainwright","given":"Tom","non-dropping-particle":"","parse-names":false,"suffix":""},{"dropping-particle":"","family":"McConnell","given":"Alison K.","non-dropping-particle":"","parse-names":false,"suffix":""},{"dropping-particle":"","family":"Neumannova","given":"K","non-dropping-particle":"","parse-names":false,"suffix":""},{"dropping-particle":"","family":"Slachtova","given":"M","non-dropping-particle":"","parse-names":false,"suffix":""},{"dropping-particle":"","family":"Dupalova","given":"D","non-dropping-particle":"","parse-names":false,"suffix":""},{"dropping-particle":"","family":"Volakova","given":"E","non-dropping-particle":"","parse-names":false,"suffix":""},{"dropping-particle":"","family":"Zatloukal","given":"J","non-dropping-particle":"","parse-names":false,"suffix":""},{"dropping-particle":"","family":"Kocianova","given":"J","non-dropping-particle":"","parse-names":false,"suffix":""},{"dropping-particle":"","family":"Plutinsky","given":"M","non-dropping-particle":"","parse-names":false,"suffix":""},{"dropping-particle":"","family":"Koblizek","given":"V","non-dropping-particle":"","parse-names":false,"suffix":""},{"dropping-particle":"","family":"Puhan","given":"M A","non-dropping-particle":"","parse-names":false,"suffix":""},{"dropping-particle":"","family":"Yu","given":"T.-C.","non-dropping-particle":"","parse-names":false,"suffix":""},{"dropping-particle":"","family":"Boyd","given":"C M","non-dropping-particle":"","parse-names":false,"suffix":""},{"dropping-particle":"","family":"Riet","given":"G","non-dropping-particle":"ter","parse-names":false,"suffix":""},{"dropping-particle":"","family":"Leung","given":"Regina Wai Man","non-dropping-particle":"","parse-names":false,"suffix":""},{"dropping-particle":"","family":"Alison","given":"Jennifer A","non-dropping-particle":"","parse-names":false,"suffix":""},{"dropping-particle":"","family":"Mckeough","given":"Zoe J","non-dropping-particle":"","parse-names":false,"suffix":""},{"dropping-particle":"","family":"Popescu","given":"I","non-dropping-particle":"","parse-names":false,"suffix":""},{"dropping-particle":"","family":"Drummond","given":"M B","non-dropping-particle":"","parse-names":false,"suffix":""},{"dropping-particle":"","family":"Gama","given":"L","non-dropping-particle":"","parse-names":false,"suffix":""},{"dropping-particle":"","family":"Lambert","given":"A","non-dropping-particle":"","parse-names":false,"suffix":""},{"dropping-particle":"","family":"Hoji","given":"A","non-dropping-particle":"","parse-names":false,"suffix":""},{"dropping-particle":"","family":"Coon","given":"T","non-dropping-particle":"","parse-names":false,"suffix":""},{"dropping-particle":"","family":"Merlo","given":"C A","non-dropping-particle":"","parse-names":false,"suffix":""},{"dropping-particle":"","family":"Wise","given":"R A","non-dropping-particle":"","parse-names":false,"suffix":""},{"dropping-particle":"","family":"Keruly","given":"J","non-dropping-particle":"","parse-names":false,"suffix":""},{"dropping-particle":"","family":"Clements","given":"J E","non-dropping-particle":"","parse-names":false,"suffix":""},{"dropping-particle":"","family":"Kirk","given":"G D","non-dropping-particle":"","parse-names":false,"suffix":""},{"dropping-particle":"","family":"McDyer","given":"J F","non-dropping-particle":"","parse-names":false,"suffix":""},{"dropping-particle":"","family":"Gayan-Ramirez","given":"G","non-dropping-particle":"","parse-names":false,"suffix":""},{"dropping-particle":"","family":"Yu","given":"T.-C.","non-dropping-particle":"","parse-names":false,"suffix":""},{"dropping-particle":"","family":"Fain","given":"K","non-dropping-particle":"","parse-names":false,"suffix":""},{"dropping-particle":"","family":"Boyd","given":"C M","non-dropping-particle":"","parse-names":false,"suffix":""},{"dropping-particle":"","family":"Singh","given":"Shashank Shekar","non-dropping-particle":"","parse-names":false,"suffix":""},{"dropping-particle":"","family":"Weiss","given":"C O","non-dropping-particle":"","parse-names":false,"suffix":""},{"dropping-particle":"","family":"Li","given":"T","non-dropping-particle":"","parse-names":false,"suffix":""},{"dropping-particle":"","family":"Varadhan","given":"R","non-dropping-particle":"","parse-names":false,"suffix":""},{"dropping-particle":"","family":"Puhan","given":"M A","non-dropping-particle":"","parse-names":false,"suffix":""},{"dropping-particle":"","family":"Bhat","given":"Anup","non-dropping-particle":"","parse-names":false,"suffix":""},{"dropping-particle":"","family":"Mohapatra","given":"Aswini Kumar","non-dropping-particle":"","parse-names":false,"suffix":""},{"dropping-particle":"","family":"Manu","given":"Mohan K","non-dropping-particle":"","parse-names":false,"suffix":""},{"dropping-particle":"","family":"Vaishali","given":"K","non-dropping-particle":"","parse-names":false,"suffix":""},{"dropping-particle":"","family":"Bozkus","given":"F","non-dropping-particle":"","parse-names":false,"suffix":""},{"dropping-particle":"","family":"Guler","given":"S","non-dropping-particle":"","parse-names":false,"suffix":""},{"dropping-particle":"","family":"Sımsek","given":"S","non-dropping-particle":"","parse-names":false,"suffix":""},{"dropping-particle":"","family":"Feng","given":"F","non-dropping-particle":"","parse-names":false,"suffix":""},{"dropping-particle":"","family":"Du","given":"J","non-dropping-particle":"","parse-names":false,"suffix":""},{"dropping-particle":"","family":"Meng","given":"Y","non-dropping-particle":"","parse-names":false,"suffix":""},{"dropping-particle":"","family":"Guo","given":"F","non-dropping-particle":"","parse-names":false,"suffix":""},{"dropping-particle":"","family":"Feng","given":"C","non-dropping-particle":"","parse-names":false,"suffix":""},{"dropping-particle":"","family":"Hendryx","given":"M","non-dropping-particle":"","parse-names":false,"suffix":""},{"dropping-particle":"","family":"Luo","given":"J","non-dropping-particle":"","parse-names":false,"suffix":""},{"dropping-particle":"","family":"Beauchamp","given":"Maria K M.K. K Marla K","non-dropping-particle":"","parse-names":false,"suffix":""},{"dropping-particle":"","family":"Harrison","given":"Samantha Louise","non-dropping-particle":"","parse-names":false,"suffix":""},{"dropping-particle":"","family":"Goldstein","given":"Roger S R.S. S","non-dropping-particle":"","parse-names":false,"suffix":""},{"dropping-particle":"","family":"Brooks","given":"Dina","non-dropping-particle":"","parse-names":false,"suffix":""},{"dropping-particle":"","family":"Marques","given":"Alda","non-dropping-particle":"","parse-names":false,"suffix":""},{"dropping-particle":"","family":"Gabriel","given":"Raquel","non-dropping-particle":"","parse-names":false,"suffix":""},{"dropping-particle":"","family":"Jácome","given":"Cristina","non-dropping-particle":"","parse-names":false,"suffix":""},{"dropping-particle":"","family":"Cruz","given":"Joana","non-dropping-particle":"","parse-names":false,"suffix":""},{"dropping-particle":"","family":"Brooks","given":"Dina","non-dropping-particle":"","parse-names":false,"suffix":""},{"dropping-particle":"","family":"Figueiredo","given":"Daniela","non-dropping-particle":"","parse-names":false,"suffix":""},{"dropping-particle":"","family":"Dolmage","given":"T E","non-dropping-particle":"","parse-names":false,"suffix":""},{"dropping-particle":"","family":"Evans","given":"R A","non-dropping-particle":"","parse-names":false,"suffix":""},{"dropping-particle":"","family":"Brooks","given":"Dina","non-dropping-particle":"","parse-names":false,"suffix":""},{"dropping-particle":"","family":"Goldstein","given":"Roger S R.S. S","non-dropping-particle":"","parse-names":false,"suffix":""},{"dropping-particle":"","family":"Huang","given":"Y.-L. J","non-dropping-particle":"","parse-names":false,"suffix":""},{"dropping-particle":"","family":"Erb-Downward","given":"J R","non-dropping-particle":"","parse-names":false,"suffix":""},{"dropping-particle":"","family":"Dickson","given":"R P","non-dropping-particle":"","parse-names":false,"suffix":""},{"dropping-particle":"","family":"Curtis","given":"J L","non-dropping-particle":"","parse-names":false,"suffix":""},{"dropping-particle":"","family":"Huffnagle","given":"G B","non-dropping-particle":"","parse-names":false,"suffix":""},{"dropping-particle":"","family":"Han","given":"M K","non-dropping-particle":"","parse-names":false,"suffix":""},{"dropping-particle":"","family":"Kneppers","given":"A E M","non-dropping-particle":"","parse-names":false,"suffix":""},{"dropping-particle":"","family":"Langen","given":"R C J","non-dropping-particle":"","parse-names":false,"suffix":""},{"dropping-particle":"","family":"Gosker","given":"H R","non-dropping-particle":"","parse-names":false,"suffix":""},{"dropping-particle":"","family":"Verdijk","given":"L B","non-dropping-particle":"","parse-names":false,"suffix":""},{"dropping-particle":"","family":"Cebron Lipovec","given":"N","non-dropping-particle":"","parse-names":false,"suffix":""},{"dropping-particle":"","family":"Leermakers","given":"P A","non-dropping-particle":"","parse-names":false,"suffix":""},{"dropping-particle":"","family":"Kelders","given":"M.C.J.M.","non-dropping-particle":"","parse-names":false,"suffix":""},{"dropping-particle":"","family":"Theije","given":"C C","non-dropping-particle":"de","parse-names":false,"suffix":""},{"dropping-particle":"","family":"Omersa","given":"D","non-dropping-particle":"","parse-names":false,"suffix":""},{"dropping-particle":"","family":"Lainscak","given":"M","non-dropping-particle":"","parse-names":false,"suffix":""},{"dropping-particle":"","family":"Schols","given":"A.M.W.J. M","non-dropping-particle":"","parse-names":false,"suffix":""},{"dropping-particle":"","family":"Tibboel","given":"J","non-dropping-particle":"","parse-names":false,"suffix":""},{"dropping-particle":"","family":"Reiss","given":"I","non-dropping-particle":"","parse-names":false,"suffix":""},{"dropping-particle":"","family":"Jongste","given":"J C","non-dropping-particle":"De","parse-names":false,"suffix":""},{"dropping-particle":"","family":"Post","given":"M","non-dropping-particle":"","parse-names":false,"suffix":""},{"dropping-particle":"","family":"Andersen","given":"I C","non-dropping-particle":"","parse-names":false,"suffix":""},{"dropping-particle":"","family":"Thomsen","given":"T G","non-dropping-particle":"","parse-names":false,"suffix":""},{"dropping-particle":"","family":"Bruun","given":"P","non-dropping-particle":"","parse-names":false,"suffix":""},{"dropping-particle":"","family":"Bødtger","given":"U","non-dropping-particle":"","parse-names":false,"suffix":""},{"dropping-particle":"","family":"Hounsgaard","given":"L","non-dropping-particle":"","parse-names":false,"suffix":""},{"dropping-particle":"","family":"Bell","given":"C M F","non-dropping-particle":"","parse-names":false,"suffix":""},{"dropping-particle":"","family":"Coutinho","given":"A D","non-dropping-particle":"","parse-names":false,"suffix":""},{"dropping-particle":"","family":"Farrelly","given":"E","non-dropping-particle":"","parse-names":false,"suffix":""},{"dropping-particle":"","family":"Lokhandwala","given":"T","non-dropping-particle":"","parse-names":false,"suffix":""},{"dropping-particle":"","family":"Landsman-Blumberg","given":"P","non-dropping-particle":"","parse-names":false,"suffix":""},{"dropping-particle":"","family":"Medina-Mirapeix","given":"F","non-dropping-particle":"","parse-names":false,"suffix":""},{"dropping-particle":"","family":"Bernabeu-Mora","given":"R","non-dropping-particle":"","parse-names":false,"suffix":""},{"dropping-particle":"","family":"Llamazares-Herrán","given":"E","non-dropping-particle":"","parse-names":false,"suffix":""},{"dropping-particle":"","family":"Sánchez-Martínez","given":"M P","non-dropping-particle":"","parse-names":false,"suffix":""},{"dropping-particle":"","family":"García-Vidal","given":"J A","non-dropping-particle":"","parse-names":false,"suffix":""},{"dropping-particle":"","family":"Escolar-Reina","given":"P","non-dropping-particle":"","parse-names":false,"suffix":""},{"dropping-particle":"","family":"Wang","given":"G J","non-dropping-particle":"","parse-names":false,"suffix":""},{"dropping-particle":"","family":"Mohammadtursun","given":"N","non-dropping-particle":"","parse-names":false,"suffix":""},{"dropping-particle":"","family":"Lv","given":"Y","non-dropping-particle":"","parse-names":false,"suffix":""},{"dropping-particle":"","family":"Zhang","given":"H","non-dropping-particle":"","parse-names":false,"suffix":""},{"dropping-particle":"","family":"Sun","given":"J","non-dropping-particle":"","parse-names":false,"suffix":""},{"dropping-particle":"","family":"Dong","given":"J","non-dropping-particle":"","parse-names":false,"suffix":""},{"dropping-particle":"","family":"Avari","given":"J N","non-dropping-particle":"","parse-names":false,"suffix":""},{"dropping-particle":"","family":"Alexopoulos","given":"G S","non-dropping-particle":"","parse-names":false,"suffix":""},{"dropping-particle":"","family":"Miranda","given":"S","non-dropping-particle":"","parse-names":false,"suffix":""},{"dropping-particle":"","family":"Marques","given":"Alda","non-dropping-particle":"","parse-names":false,"suffix":""},{"dropping-particle":"","family":"Biolo","given":"G","non-dropping-particle":"","parse-names":false,"suffix":""},{"dropping-particle":"","family":"Cederholm","given":"T","non-dropping-particle":"","parse-names":false,"suffix":""},{"dropping-particle":"","family":"Muscaritoli","given":"M","non-dropping-particle":"","parse-names":false,"suffix":""},{"dropping-particle":"","family":"Siganaki","given":"M","non-dropping-particle":"","parse-names":false,"suffix":""},{"dropping-particle":"V","family":"Koutsopoulos","given":"A","non-dropping-particle":"","parse-names":false,"suffix":""},{"dropping-particle":"","family":"Neofytou","given":"E","non-dropping-particle":"","parse-names":false,"suffix":""},{"dropping-particle":"","family":"Vlachaki","given":"E","non-dropping-particle":"","parse-names":false,"suffix":""},{"dropping-particle":"","family":"Psarrou","given":"M","non-dropping-particle":"","parse-names":false,"suffix":""},{"dropping-particle":"","family":"Soulitzis","given":"N","non-dropping-particle":"","parse-names":false,"suffix":""},{"dropping-particle":"","family":"Pentilas","given":"N","non-dropping-particle":"","parse-names":false,"suffix":""},{"dropping-particle":"","family":"Schiza","given":"S","non-dropping-particle":"","parse-names":false,"suffix":""},{"dropping-particle":"","family":"Siafakas","given":"N M","non-dropping-particle":"","parse-names":false,"suffix":""},{"dropping-particle":"","family":"Tzortzaki","given":"E G","non-dropping-particle":"","parse-names":false,"suffix":""},{"dropping-particle":"","family":"DeHart","given":"William Brady","non-dropping-particle":"","parse-names":false,"suffix":""},{"dropping-particle":"","family":"Mellis","given":"Alexandra M","non-dropping-particle":"","parse-names":false,"suffix":""},{"dropping-particle":"","family":"Kaplan","given":"Brent A","non-dropping-particle":"","parse-names":false,"suffix":""},{"dropping-particle":"","family":"Pope","given":"Derek A","non-dropping-particle":"","parse-names":false,"suffix":""},{"dropping-particle":"","family":"Bickel","given":"Warren K","non-dropping-particle":"","parse-names":false,"suffix":""},{"dropping-particle":"","family":"Buzea","given":"C A","non-dropping-particle":"","parse-names":false,"suffix":""},{"dropping-particle":"","family":"Dan","given":"G A","non-dropping-particle":"","parse-names":false,"suffix":""},{"dropping-particle":"","family":"Dan","given":"A R","non-dropping-particle":"","parse-names":false,"suffix":""},{"dropping-particle":"","family":"Delcea","given":"C","non-dropping-particle":"","parse-names":false,"suffix":""},{"dropping-particle":"","family":"Balea","given":"M I","non-dropping-particle":"","parse-names":false,"suffix":""},{"dropping-particle":"","family":"Gologanu","given":"D","non-dropping-particle":"","parse-names":false,"suffix":""},{"dropping-particle":"","family":"Popescu","given":"R A","non-dropping-particle":"","parse-names":false,"suffix":""},{"dropping-particle":"","family":"Dobranici","given":"M","non-dropping-particle":"","parse-names":false,"suffix":""},{"dropping-particle":"","family":"Parameswaran","given":"G I","non-dropping-particle":"","parse-names":false,"suffix":""},{"dropping-particle":"","family":"Wrona","given":"C T","non-dropping-particle":"","parse-names":false,"suffix":""},{"dropping-particle":"","family":"Murphy","given":"T F","non-dropping-particle":"","parse-names":false,"suffix":""},{"dropping-particle":"","family":"Sethi","given":"S","non-dropping-particle":"","parse-names":false,"suffix":""},{"dropping-particle":"","family":"Vivodtzev","given":"Isabelle","non-dropping-particle":"","parse-names":false,"suffix":""},{"dropping-particle":"","family":"Debigaré","given":"Richard","non-dropping-particle":"","parse-names":false,"suffix":""},{"dropping-particle":"","family":"Gagnon","given":"Philippe","non-dropping-particle":"","parse-names":false,"suffix":""},{"dropping-particle":"","family":"Mainguy","given":"Vincent","non-dropping-particle":"","parse-names":false,"suffix":""},{"dropping-particle":"","family":"Saey","given":"Didier","non-dropping-particle":"","parse-names":false,"suffix":""},{"dropping-particle":"","family":"Dubé","given":"Annie","non-dropping-particle":"","parse-names":false,"suffix":""},{"dropping-particle":"","family":"Paré","given":"M.-È. Marie Ève","non-dropping-particle":"","parse-names":false,"suffix":""},{"dropping-particle":"","family":"Bélanger","given":"Marthe","non-dropping-particle":"","parse-names":false,"suffix":""},{"dropping-particle":"","family":"Maltais","given":"François D","non-dropping-particle":"","parse-names":false,"suffix":""},{"dropping-particle":"","family":"Keith","given":"P D","non-dropping-particle":"","parse-names":false,"suffix":""},{"dropping-particle":"","family":"Wells","given":"A H","non-dropping-particle":"","parse-names":false,"suffix":""},{"dropping-particle":"","family":"Hodges","given":"J","non-dropping-particle":"","parse-names":false,"suffix":""},{"dropping-particle":"","family":"Fast","given":"S H","non-dropping-particle":"","parse-names":false,"suffix":""},{"dropping-particle":"","family":"Adams","given":"A","non-dropping-particle":"","parse-names":false,"suffix":""},{"dropping-particle":"","family":"Scott","given":"L K","non-dropping-particle":"","parse-names":false,"suffix":""},{"dropping-particle":"","family":"Felicetti-Lordani","given":"C R","non-dropping-particle":"","parse-names":false,"suffix":""},{"dropping-particle":"","family":"Eckert","given":"R G","non-dropping-particle":"","parse-names":false,"suffix":""},{"dropping-particle":"","family":"Valério","given":"N M P","non-dropping-particle":"","parse-names":false,"suffix":""},{"dropping-particle":"","family":"Lordani","given":"T V A","non-dropping-particle":"","parse-names":false,"suffix":""},{"dropping-particle":"","family":"Jorge","given":"A C","non-dropping-particle":"","parse-names":false,"suffix":""},{"dropping-particle":"","family":"Duarte","given":"P A D","non-dropping-particle":"","parse-names":false,"suffix":""},{"dropping-particle":"","family":"Mkacher","given":"Wajdi","non-dropping-particle":"","parse-names":false,"suffix":""},{"dropping-particle":"","family":"Mekki","given":"Marwa","non-dropping-particle":"","parse-names":false,"suffix":""},{"dropping-particle":"","family":"Chaieb","given":"Faten","non-dropping-particle":"","parse-names":false,"suffix":""},{"dropping-particle":"","family":"Tabka","given":"Zouhair","non-dropping-particle":"","parse-names":false,"suffix":""},{"dropping-particle":"","family":"Trabelsi","given":"Yassine","non-dropping-particle":"","parse-names":false,"suffix":""},{"dropping-particle":"","family":"Brinkley","given":"T E","non-dropping-particle":"","parse-names":false,"suffix":""},{"dropping-particle":"","family":"Leng","given":"X","non-dropping-particle":"","parse-names":false,"suffix":""},{"dropping-particle":"","family":"Miller","given":"M E","non-dropping-particle":"","parse-names":false,"suffix":""},{"dropping-particle":"","family":"Kitzman","given":"D W","non-dropping-particle":"","parse-names":false,"suffix":""},{"dropping-particle":"","family":"Pahor","given":"M","non-dropping-particle":"","parse-names":false,"suffix":""},{"dropping-particle":"","family":"Berry","given":"M J","non-dropping-particle":"","parse-names":false,"suffix":""},{"dropping-particle":"","family":"Marsh","given":"A P","non-dropping-particle":"","parse-names":false,"suffix":""},{"dropping-particle":"","family":"Kritchevsky","given":"S B","non-dropping-particle":"","parse-names":false,"suffix":""},{"dropping-particle":"","family":"Nicklas","given":"B J","non-dropping-particle":"","parse-names":false,"suffix":""},{"dropping-particle":"","family":"Trabelsi","given":"Yassine","non-dropping-particle":"","parse-names":false,"suffix":""},{"dropping-particle":"","family":"Mkacher","given":"Wajdi","non-dropping-particle":"","parse-names":false,"suffix":""},{"dropping-particle":"","family":"Mekki","given":"Marwa","non-dropping-particle":"","parse-names":false,"suffix":""},{"dropping-particle":"","family":"Tabka","given":"Zouhair","non-dropping-particle":"","parse-names":false,"suffix":""},{"dropping-particle":"","family":"Yu","given":"T.-C.","non-dropping-particle":"","parse-names":false,"suffix":""},{"dropping-particle":"","family":"Vollenweider","given":"D","non-dropping-particle":"","parse-names":false,"suffix":""},{"dropping-particle":"","family":"Varadhan","given":"R","non-dropping-particle":"","parse-names":false,"suffix":""},{"dropping-particle":"","family":"Li","given":"T","non-dropping-particle":"","parse-names":false,"suffix":""},{"dropping-particle":"","family":"Boyd","given":"C M","non-dropping-particle":"","parse-names":false,"suffix":""},{"dropping-particle":"","family":"Puhan","given":"M A","non-dropping-particle":"","parse-names":false,"suffix":""},{"dropping-particle":"","family":"Allen","given":"S J","non-dropping-particle":"","parse-names":false,"suffix":""},{"dropping-particle":"","family":"Wareham","given":"K","non-dropping-particle":"","parse-names":false,"suffix":""},{"dropping-particle":"","family":"Wang","given":"D","non-dropping-particle":"","parse-names":false,"suffix":""},{"dropping-particle":"","family":"Bradley","given":"C","non-dropping-particle":"","parse-names":false,"suffix":""},{"dropping-particle":"","family":"Sewell","given":"B","non-dropping-particle":"","parse-names":false,"suffix":""},{"dropping-particle":"","family":"Hutchings","given":"H","non-dropping-particle":"","parse-names":false,"suffix":""},{"dropping-particle":"","family":"Harris","given":"W","non-dropping-particle":"","parse-names":false,"suffix":""},{"dropping-particle":"","family":"Dhar","given":"A","non-dropping-particle":"","parse-names":false,"suffix":""},{"dropping-particle":"","family":"Brown","given":"H","non-dropping-particle":"","parse-names":false,"suffix":""},{"dropping-particle":"","family":"Foden","given":"A","non-dropping-particle":"","parse-names":false,"suffix":""},{"dropping-particle":"","family":"Gravenor","given":"M B","non-dropping-particle":"","parse-names":false,"suffix":""},{"dropping-particle":"","family":"Mack","given":"D","non-dropping-particle":"","parse-names":false,"suffix":""},{"dropping-particle":"","family":"Phillips","given":"C J","non-dropping-particle":"","parse-names":false,"suffix":""},{"dropping-particle":"","family":"Reid","given":"W.D. Darlene","non-dropping-particle":"","parse-names":false,"suffix":""},{"dropping-particle":"","family":"Yamabayashi","given":"C","non-dropping-particle":"","parse-names":false,"suffix":""},{"dropping-particle":"","family":"Goodridge","given":"D","non-dropping-particle":"","parse-names":false,"suffix":""},{"dropping-particle":"","family":"Chung","given":"F","non-dropping-particle":"","parse-names":false,"suffix":""},{"dropping-particle":"","family":"Hunt","given":"M A","non-dropping-particle":"","parse-names":false,"suffix":""},{"dropping-particle":"","family":"Marciniuk","given":"D D","non-dropping-particle":"","parse-names":false,"suffix":""},{"dropping-particle":"","family":"Brooks","given":"Dina","non-dropping-particle":"","parse-names":false,"suffix":""},{"dropping-particle":"","family":"Chen","given":"Y.-C. W Y.-W.","non-dropping-particle":"","parse-names":false,"suffix":""},{"dropping-particle":"","family":"Hoens","given":"A M","non-dropping-particle":"","parse-names":false,"suffix":""},{"dropping-particle":"","family":"Camp","given":"P C G","non-dropping-particle":"","parse-names":false,"suffix":""},{"dropping-particle":"","family":"Takahashi","given":"T","non-dropping-particle":"","parse-names":false,"suffix":""},{"dropping-particle":"","family":"Ogawa","given":"E","non-dropping-particle":"","parse-names":false,"suffix":""},{"dropping-particle":"","family":"Haruna","given":"A","non-dropping-particle":"","parse-names":false,"suffix":""},{"dropping-particle":"","family":"Kiyokawa","given":"H","non-dropping-particle":"","parse-names":false,"suffix":""},{"dropping-particle":"","family":"Sato","given":"S","non-dropping-particle":"","parse-names":false,"suffix":""},{"dropping-particle":"","family":"Hoshino","given":"Y","non-dropping-particle":"","parse-names":false,"suffix":""},{"dropping-particle":"","family":"Muro","given":"S","non-dropping-particle":"","parse-names":false,"suffix":""},{"dropping-particle":"","family":"Hirai","given":"T","non-dropping-particle":"","parse-names":false,"suffix":""},{"dropping-particle":"","family":"Sakai","given":"H","non-dropping-particle":"","parse-names":false,"suffix":""},{"dropping-particle":"","family":"Nakano","given":"Y","non-dropping-particle":"","parse-names":false,"suffix":""},{"dropping-particle":"","family":"Mishima","given":"M","non-dropping-particle":"","parse-names":false,"suffix":""},{"dropping-particle":"","family":"Dhanvijay","given":"A D","non-dropping-particle":"","parse-names":false,"suffix":""},{"dropping-particle":"","family":"Dhokne","given":"N","non-dropping-particle":"","parse-names":false,"suffix":""},{"dropping-particle":"","family":"Choudhary","given":"A K","non-dropping-particle":"","parse-names":false,"suffix":""},{"dropping-particle":"","family":"Kishanrao","given":"S S","non-dropping-particle":"","parse-names":false,"suffix":""},{"dropping-particle":"","family":"Chandan","given":"L","non-dropping-particle":"","parse-names":false,"suffix":""},{"dropping-particle":"","family":"Yilmaz","given":"A","non-dropping-particle":"","parse-names":false,"suffix":""},{"dropping-particle":"","family":"Gürsoy","given":"S","non-dropping-particle":"","parse-names":false,"suffix":""},{"dropping-particle":"","family":"Telli Atalay","given":"O","non-dropping-particle":"","parse-names":false,"suffix":""},{"dropping-particle":"","family":"Evyapan","given":"F B","non-dropping-particle":"","parse-names":false,"suffix":""},{"dropping-particle":"","family":"Saransh","given":"J","non-dropping-particle":"","parse-names":false,"suffix":""},{"dropping-particle":"","family":"George","given":"S","non-dropping-particle":"","parse-names":false,"suffix":""},{"dropping-particle":"","family":"Sam","given":"S S A","non-dropping-particle":"","parse-names":false,"suffix":""},{"dropping-particle":"","family":"Weston","given":"A","non-dropping-particle":"","parse-names":false,"suffix":""},{"dropping-particle":"","family":"Landry","given":"M D","non-dropping-particle":"","parse-names":false,"suffix":""},{"dropping-particle":"","family":"Hamdan","given":"E","non-dropping-particle":"","parse-names":false,"suffix":""},{"dropping-particle":"","family":"Mazeedi","given":"S","non-dropping-particle":"Al","parse-names":false,"suffix":""},{"dropping-particle":"","family":"Brooks","given":"Dina","non-dropping-particle":"","parse-names":false,"suffix":""},{"dropping-particle":"","family":"Hvorecny","given":"K L","non-dropping-particle":"","parse-names":false,"suffix":""},{"dropping-particle":"","family":"Bahl","given":"C D","non-dropping-particle":"","parse-names":false,"suffix":""},{"dropping-particle":"","family":"Morisseau","given":"C H","non-dropping-particle":"","parse-names":false,"suffix":""},{"dropping-particle":"","family":"Bomberger","given":"J M","non-dropping-particle":"","parse-names":false,"suffix":""},{"dropping-particle":"","family":"Stanton","given":"B A","non-dropping-particle":"","parse-names":false,"suffix":""},{"dropping-particle":"","family":"Hammock","given":"B D","non-dropping-particle":"","parse-names":false,"suffix":""},{"dropping-particle":"","family":"Madden","given":"D R","non-dropping-particle":"","parse-names":false,"suffix":""},{"dropping-particle":"","family":"Bozek","given":"Andrzej","non-dropping-particle":"","parse-names":false,"suffix":""},{"dropping-particle":"","family":"Jarzab","given":"Jerzy","non-dropping-particle":"","parse-names":false,"suffix":""},{"dropping-particle":"","family":"Hadas","given":"Ewa","non-dropping-particle":"","parse-names":false,"suffix":""},{"dropping-particle":"","family":"Jakalski","given":"Marek","non-dropping-particle":"","parse-names":false,"suffix":""},{"dropping-particle":"","family":"Canonica","given":"Giorgio Walter","non-dropping-particle":"","parse-names":false,"suffix":""},{"dropping-particle":"","family":"Katan","given":"M","non-dropping-particle":"","parse-names":false,"suffix":""},{"dropping-particle":"","family":"Christ-Crain","given":"M","non-dropping-particle":"","parse-names":false,"suffix":""},{"dropping-particle":"","family":"Angeline Seah","given":"S T","non-dropping-particle":"","parse-names":false,"suffix":""},{"dropping-particle":"","family":"Mok","given":"Y K","non-dropping-particle":"","parse-names":false,"suffix":""},{"dropping-particle":"","family":"Chong","given":"K P","non-dropping-particle":"","parse-names":false,"suffix":""},{"dropping-particle":"","family":"Tan","given":"H N","non-dropping-particle":"","parse-names":false,"suffix":""},{"dropping-particle":"","family":"Kalachelvi","given":"A","non-dropping-particle":"","parse-names":false,"suffix":""},{"dropping-particle":"","family":"Wu","given":"H.-F. Y","non-dropping-particle":"","parse-names":false,"suffix":""},{"dropping-particle":"","family":"Faisal","given":"A A","non-dropping-particle":"","parse-names":false,"suffix":""},{"dropping-particle":"","family":"Abed","given":"M A","non-dropping-particle":"","parse-names":false,"suffix":""},{"dropping-particle":"","family":"Lin","given":"C.-Y. C.-H. C.-S. C.-L. J","non-dropping-particle":"","parse-names":false,"suffix":""},{"dropping-particle":"","family":"Li","given":"Y.-L. Y.-R. Y.-Y.","non-dropping-particle":"","parse-names":false,"suffix":""},{"dropping-particle":"","family":"Chang","given":"H.-H.","non-dropping-particle":"","parse-names":false,"suffix":""},{"dropping-particle":"","family":"Ching","given":"Y.-Y.","non-dropping-particle":"","parse-names":false,"suffix":""},{"dropping-particle":"","family":"Lin","given":"S.-H.","non-dropping-particle":"","parse-names":false,"suffix":""},{"dropping-particle":"","family":"Zhu","given":"W.-J.","non-dropping-particle":"","parse-names":false,"suffix":""},{"dropping-particle":"","family":"He","given":"B","non-dropping-particle":"","parse-names":false,"suffix":""},{"dropping-particle":"","family":"Xu","given":"M","non-dropping-particle":"","parse-names":false,"suffix":""},{"dropping-particle":"","family":"Hjorth","given":"N E","non-dropping-particle":"","parse-names":false,"suffix":""},{"dropping-particle":"","family":"Haugen","given":"D F","non-dropping-particle":"","parse-names":false,"suffix":""},{"dropping-particle":"","family":"Schaufel","given":"M A","non-dropping-particle":"","parse-names":false,"suffix":""},{"dropping-particle":"","family":"Michaeloudes","given":"C","non-dropping-particle":"","parse-names":false,"suffix":""},{"dropping-particle":"","family":"Bhavsar","given":"P K","non-dropping-particle":"","parse-names":false,"suffix":""},{"dropping-particle":"","family":"Mumby","given":"S","non-dropping-particle":"","parse-names":false,"suffix":""},{"dropping-particle":"","family":"Xu","given":"B","non-dropping-particle":"","parse-names":false,"suffix":""},{"dropping-particle":"","family":"Hui","given":"C K M","non-dropping-particle":"","parse-names":false,"suffix":""},{"dropping-particle":"","family":"Chung","given":"K F","non-dropping-particle":"","parse-names":false,"suffix":""},{"dropping-particle":"","family":"Adcock","given":"I M","non-dropping-particle":"","parse-names":false,"suffix":""},{"dropping-particle":"","family":"Ganos","given":"C","non-dropping-particle":"","parse-names":false,"suffix":""},{"dropping-particle":"","family":"Bernreuther","given":"C","non-dropping-particle":"","parse-names":false,"suffix":""},{"dropping-particle":"","family":"Matschke","given":"J","non-dropping-particle":"","parse-names":false,"suffix":""},{"dropping-particle":"","family":"Gerloff","given":"C","non-dropping-particle":"","parse-names":false,"suffix":""},{"dropping-particle":"","family":"Münchau","given":"A","non-dropping-particle":"","parse-names":false,"suffix":""},{"dropping-particle":"","family":"Leypoldt","given":"F","non-dropping-particle":"","parse-names":false,"suffix":""},{"dropping-particle":"","family":"Miglino","given":"N","non-dropping-particle":"","parse-names":false,"suffix":""},{"dropping-particle":"","family":"Roth","given":"M","non-dropping-particle":"","parse-names":false,"suffix":""},{"dropping-particle":"","family":"Tamm","given":"M","non-dropping-particle":"","parse-names":false,"suffix":""},{"dropping-particle":"","family":"Borger","given":"P","non-dropping-particle":"","parse-names":false,"suffix":""},{"dropping-particle":"","family":"Giorgini","given":"P","non-dropping-particle":"","parse-names":false,"suffix":""},{"dropping-particle":"","family":"Rubenfire","given":"M","non-dropping-particle":"","parse-names":false,"suffix":""},{"dropping-particle":"","family":"Bard","given":"R L","non-dropping-particle":"","parse-names":false,"suffix":""},{"dropping-particle":"","family":"Jackson","given":"E A","non-dropping-particle":"","parse-names":false,"suffix":""},{"dropping-particle":"","family":"Ferri","given":"C","non-dropping-particle":"","parse-names":false,"suffix":""},{"dropping-particle":"","family":"Brook","given":"R D","non-dropping-particle":"","parse-names":false,"suffix":""},{"dropping-particle":"","family":"Nilsson","given":"B B","non-dropping-particle":"","parse-names":false,"suffix":""},{"dropping-particle":"","family":"Hellesnes","given":"B","non-dropping-particle":"","parse-names":false,"suffix":""},{"dropping-particle":"","family":"Westheim","given":"A","non-dropping-particle":"","parse-names":false,"suffix":""},{"dropping-particle":"","family":"Risberg","given":"M A","non-dropping-particle":"","parse-names":false,"suffix":""},{"dropping-particle":"","family":"Thorley","given":"A J","non-dropping-particle":"","parse-names":false,"suffix":""},{"dropping-particle":"","family":"Tetley","given":"T D","non-dropping-particle":"","parse-names":false,"suffix":""},{"dropping-particle":"","family":"Valacchi","given":"G","non-dropping-particle":"","parse-names":false,"suffix":""},{"dropping-particle":"","family":"Maioli","given":"E","non-dropping-particle":"","parse-names":false,"suffix":""},{"dropping-particle":"","family":"Sticozzi","given":"C","non-dropping-particle":"","parse-names":false,"suffix":""},{"dropping-particle":"","family":"Cervellati","given":"F","non-dropping-particle":"","parse-names":false,"suffix":""},{"dropping-particle":"","family":"Pecorelli","given":"A","non-dropping-particle":"","parse-names":false,"suffix":""},{"dropping-particle":"","family":"Cervellati","given":"C","non-dropping-particle":"","parse-names":false,"suffix":""},{"dropping-particle":"","family":"Hayek","given":"J","non-dropping-particle":"","parse-names":false,"suffix":""},{"dropping-particle":"","family":"Zhang","given":"S","non-dropping-particle":"","parse-names":false,"suffix":""},{"dropping-particle":"","family":"Feng","given":"J","non-dropping-particle":"","parse-names":false,"suffix":""},{"dropping-particle":"","family":"Hu","given":"C","non-dropping-particle":"","parse-names":false,"suffix":""},{"dropping-particle":"","family":"Xun","given":"Q","non-dropping-particle":"","parse-names":false,"suffix":""},{"dropping-particle":"","family":"Hu","given":"X","non-dropping-particle":"","parse-names":false,"suffix":""},{"dropping-particle":"","family":"Pan","given":"P","non-dropping-particle":"","parse-names":false,"suffix":""},{"dropping-particle":"","family":"Su","given":"X","non-dropping-particle":"","parse-names":false,"suffix":""},{"dropping-particle":"","family":"Baştuǧ","given":"M","non-dropping-particle":"","parse-names":false,"suffix":""},{"dropping-particle":"","family":"Sharafkhaneh","given":"A","non-dropping-particle":"","parse-names":false,"suffix":""},{"dropping-particle":"","family":"Hanania","given":"N A","non-dropping-particle":"","parse-names":false,"suffix":""},{"dropping-particle":"","family":"Kim","given":"V","non-dropping-particle":"","parse-names":false,"suffix":""},{"dropping-particle":"","family":"Kongstad","given":"H K","non-dropping-particle":"","parse-names":false,"suffix":""},{"dropping-particle":"","family":"Rosendal","given":"C A H","non-dropping-particle":"","parse-names":false,"suffix":""},{"dropping-particle":"","family":"Rasmussen","given":"Blake B S","non-dropping-particle":"","parse-names":false,"suffix":""},{"dropping-particle":"","family":"Weinreich","given":"U M","non-dropping-particle":"","parse-names":false,"suffix":""},{"dropping-particle":"","family":"Jiang","given":"M","non-dropping-particle":"","parse-names":false,"suffix":""},{"dropping-particle":"","family":"Liu","given":"H","non-dropping-particle":"","parse-names":false,"suffix":""},{"dropping-particle":"","family":"Li","given":"Z","non-dropping-particle":"","parse-names":false,"suffix":""},{"dropping-particle":"","family":"Wang","given":"J","non-dropping-particle":"","parse-names":false,"suffix":""},{"dropping-particle":"","family":"Zhang","given":"F","non-dropping-particle":"","parse-names":false,"suffix":""},{"dropping-particle":"","family":"Cao","given":"K","non-dropping-particle":"","parse-names":false,"suffix":""},{"dropping-particle":"","family":"Li","given":"F","non-dropping-particle":"","parse-names":false,"suffix":""},{"dropping-particle":"","family":"DIng","given":"J","non-dropping-particle":"","parse-names":false,"suffix":""},{"dropping-particle":"","family":"Yoshida","given":"T","non-dropping-particle":"","parse-names":false,"suffix":""},{"dropping-particle":"","family":"Delafontaine","given":"P","non-dropping-particle":"","parse-names":false,"suffix":""},{"dropping-particle":"","family":"Malas","given":"M","non-dropping-particle":"","parse-names":false,"suffix":""},{"dropping-particle":"","family":"Cui","given":"C","non-dropping-particle":"","parse-names":false,"suffix":""},{"dropping-particle":"","family":"Dakour-Aridi","given":"H","non-dropping-particle":"","parse-names":false,"suffix":""},{"dropping-particle":"","family":"Eldrup-Jorgensen","given":"J","non-dropping-particle":"","parse-names":false,"suffix":""},{"dropping-particle":"","family":"Nolan","given":"B W","non-dropping-particle":"","parse-names":false,"suffix":""},{"dropping-particle":"","family":"Schermerhorn","given":"M L","non-dropping-particle":"","parse-names":false,"suffix":""},{"dropping-particle":"","family":"Chhabra","given":"S K","non-dropping-particle":"","parse-names":false,"suffix":""},{"dropping-particle":"","family":"Gupta","given":"M","non-dropping-particle":"","parse-names":false,"suffix":""},{"dropping-particle":"","family":"Ramaswamy","given":"S","non-dropping-particle":"","parse-names":false,"suffix":""},{"dropping-particle":"","family":"Dash","given":"D J","non-dropping-particle":"","parse-names":false,"suffix":""},{"dropping-particle":"","family":"Bansal","given":"V","non-dropping-particle":"","parse-names":false,"suffix":""},{"dropping-particle":"","family":"Deepak","given":"K K","non-dropping-particle":"","parse-names":false,"suffix":""},{"dropping-particle":"","family":"Ranabhat","given":"R S","non-dropping-particle":"","parse-names":false,"suffix":""},{"dropping-particle":"","family":"Waterman","given":"J T","non-dropping-particle":"","parse-names":false,"suffix":""},{"dropping-particle":"","family":"McClendon","given":"C","non-dropping-particle":"","parse-names":false,"suffix":""},{"dropping-particle":"","family":"Locke","given":"K P","non-dropping-particle":"","parse-names":false,"suffix":""},{"dropping-particle":"","family":"Barton","given":"K T","non-dropping-particle":"","parse-names":false,"suffix":""},{"dropping-particle":"","family":"Chhabra","given":"S K","non-dropping-particle":"","parse-names":false,"suffix":""},{"dropping-particle":"","family":"Jonker","given":"R","non-dropping-particle":"","parse-names":false,"suffix":""},{"dropping-particle":"","family":"Deutz","given":"Nicolaas E P","non-dropping-particle":"","parse-names":false,"suffix":""},{"dropping-particle":"","family":"Harrykissoon","given":"R","non-dropping-particle":"","parse-names":false,"suffix":""},{"dropping-particle":"","family":"Zachria","given":"A J","non-dropping-particle":"","parse-names":false,"suffix":""},{"dropping-particle":"","family":"Veley","given":"E A","non-dropping-particle":"","parse-names":false,"suffix":""},{"dropping-particle":"","family":"Engelen","given":"Mariëlle P K J M.P.K.J.","non-dropping-particle":"","parse-names":false,"suffix":""},{"dropping-particle":"","family":"Reddy","given":"Y","non-dropping-particle":"","parse-names":false,"suffix":""},{"dropping-particle":"","family":"Patel","given":"V","non-dropping-particle":"","parse-names":false,"suffix":""},{"dropping-particle":"","family":"Duncan","given":"S","non-dropping-particle":"","parse-names":false,"suffix":""},{"dropping-particle":"","family":"Jackson","given":"C","non-dropping-particle":"","parse-names":false,"suffix":""},{"dropping-particle":"","family":"Downs","given":"C A","non-dropping-particle":"","parse-names":false,"suffix":""},{"dropping-particle":"","family":"Kreiner","given":"L H","non-dropping-particle":"","parse-names":false,"suffix":""},{"dropping-particle":"","family":"Johnson","given":"N M","non-dropping-particle":"","parse-names":false,"suffix":""},{"dropping-particle":"","family":"Brown","given":"L A","non-dropping-particle":"","parse-names":false,"suffix":""},{"dropping-particle":"","family":"Helms","given":"M N","non-dropping-particle":"","parse-names":false,"suffix":""},{"dropping-particle":"","family":"Neumannova","given":"K","non-dropping-particle":"","parse-names":false,"suffix":""},{"dropping-particle":"","family":"Zatloukal","given":"J","non-dropping-particle":"","parse-names":false,"suffix":""},{"dropping-particle":"","family":"Kolek","given":"V","non-dropping-particle":"","parse-names":false,"suffix":""},{"dropping-particle":"","family":"Cavallazzi","given":"R","non-dropping-particle":"","parse-names":false,"suffix":""},{"dropping-particle":"","family":"Singh","given":"Shashank Shekar","non-dropping-particle":"","parse-names":false,"suffix":""},{"dropping-particle":"","family":"Bentley","given":"A R","non-dropping-particle":"","parse-names":false,"suffix":""},{"dropping-particle":"","family":"Emrani","given":"P","non-dropping-particle":"","parse-names":false,"suffix":""},{"dropping-particle":"","family":"Cassano","given":"P A","non-dropping-particle":"","parse-names":false,"suffix":""},{"dropping-particle":"","family":"Iman","given":"M","non-dropping-particle":"","parse-names":false,"suffix":""},{"dropping-particle":"","family":"Rezaei","given":"R","non-dropping-particle":"","parse-names":false,"suffix":""},{"dropping-particle":"","family":"Azimzadeh Jamalkandi","given":"S","non-dropping-particle":"","parse-names":false,"suffix":""},{"dropping-particle":"","family":"Shariati","given":"P","non-dropping-particle":"","parse-names":false,"suffix":""},{"dropping-particle":"","family":"Kheradmand","given":"F","non-dropping-particle":"","parse-names":false,"suffix":""},{"dropping-particle":"","family":"Salimian","given":"J","non-dropping-particle":"","parse-names":false,"suffix":""},{"dropping-particle":"","family":"Gershon","given":"A S","non-dropping-particle":"","parse-names":false,"suffix":""},{"dropping-particle":"","family":"Croxford","given":"R","non-dropping-particle":"","parse-names":false,"suffix":""},{"dropping-particle":"","family":"To","given":"T","non-dropping-particle":"","parse-names":false,"suffix":""},{"dropping-particle":"","family":"Su","given":"J","non-dropping-particle":"","parse-names":false,"suffix":""},{"dropping-particle":"","family":"Stanbrook","given":"M","non-dropping-particle":"","parse-names":false,"suffix":""},{"dropping-particle":"","family":"Aaron","given":"S","non-dropping-particle":"","parse-names":false,"suffix":""},{"dropping-particle":"","family":"Gemici","given":"K","non-dropping-particle":"","parse-names":false,"suffix":""},{"dropping-particle":"","family":"Bilgi","given":"M","non-dropping-particle":"","parse-names":false,"suffix":""},{"dropping-particle":"","family":"Katlandur","given":"H","non-dropping-particle":"","parse-names":false,"suffix":""},{"dropping-particle":"","family":"Kuzgun","given":"A","non-dropping-particle":"","parse-names":false,"suffix":""},{"dropping-particle":"","family":"Yildiz","given":"M","non-dropping-particle":"","parse-names":false,"suffix":""},{"dropping-particle":"","family":"Okuş","given":"A","non-dropping-particle":"","parse-names":false,"suffix":""},{"dropping-particle":"","family":"Ay","given":"S","non-dropping-particle":"","parse-names":false,"suffix":""},{"dropping-particle":"","family":"Westerterp","given":"K R","non-dropping-particle":"","parse-names":false,"suffix":""},{"dropping-particle":"","family":"Puttur","given":"F","non-dropping-particle":"","parse-names":false,"suffix":""},{"dropping-particle":"","family":"Gregory","given":"L G","non-dropping-particle":"","parse-names":false,"suffix":""},{"dropping-particle":"","family":"Lloyd","given":"C M","non-dropping-particle":"","parse-names":false,"suffix":""},{"dropping-particle":"","family":"Glaser","given":"J B","non-dropping-particle":"","parse-names":false,"suffix":""},{"dropping-particle":"","family":"El-Haddad","given":"H","non-dropping-particle":"","parse-names":false,"suffix":""},{"dropping-particle":"","family":"Nakazato","given":"M","non-dropping-particle":"","parse-names":false,"suffix":""},{"dropping-particle":"","family":"Yasuo","given":"M","non-dropping-particle":"","parse-names":false,"suffix":""},{"dropping-particle":"","family":"Droma","given":"Y","non-dropping-particle":"","parse-names":false,"suffix":""},{"dropping-particle":"","family":"Kitaguchi","given":"Y","non-dropping-particle":"","parse-names":false,"suffix":""},{"dropping-particle":"","family":"Ito","given":"M","non-dropping-particle":"","parse-names":false,"suffix":""},{"dropping-particle":"","family":"Imamura","given":"H","non-dropping-particle":"","parse-names":false,"suffix":""},{"dropping-particle":"","family":"Kawakubo","given":"M","non-dropping-particle":"","parse-names":false,"suffix":""},{"dropping-particle":"","family":"Hanaoka","given":"M","non-dropping-particle":"","parse-names":false,"suffix":""},{"dropping-particle":"","family":"McLay","given":"Rachel","non-dropping-particle":"","parse-names":false,"suffix":""},{"dropping-particle":"","family":"Kirkwood","given":"Renata Noce","non-dropping-particle":"","parse-names":false,"suffix":""},{"dropping-particle":"","family":"Kuspinar","given":"Ayse","non-dropping-particle":"","parse-names":false,"suffix":""},{"dropping-particle":"","family":"Richardson","given":"Julie","non-dropping-particle":"","parse-names":false,"suffix":""},{"dropping-particle":"","family":"Wald","given":"Joshua","non-dropping-particle":"","parse-names":false,"suffix":""},{"dropping-particle":"","family":"Raghavan","given":"Natya","non-dropping-particle":"","parse-names":false,"suffix":""},{"dropping-particle":"","family":"Ellerton","given":"Cindy","non-dropping-particle":"","parse-names":false,"suffix":""},{"dropping-particle":"","family":"Pugsley","given":"Stewart","non-dropping-particle":"","parse-names":false,"suffix":""},{"dropping-particle":"","family":"Beauchamp","given":"Maria K M.K. K Marla K","non-dropping-particle":"","parse-names":false,"suffix":""},{"dropping-particle":"","family":"Parry-Billings","given":"M","non-dropping-particle":"","parse-names":false,"suffix":""},{"dropping-particle":"","family":"Renzi","given":"P","non-dropping-particle":"","parse-names":false,"suffix":""},{"dropping-particle":"","family":"Vargas-Rojas","given":"M I","non-dropping-particle":"","parse-names":false,"suffix":""},{"dropping-particle":"","family":"Ramírez-Venegas","given":"A","non-dropping-particle":"","parse-names":false,"suffix":""},{"dropping-particle":"","family":"Limón-Camacho","given":"L","non-dropping-particle":"","parse-names":false,"suffix":""},{"dropping-particle":"","family":"Ochoa","given":"L","non-dropping-particle":"","parse-names":false,"suffix":""},{"dropping-particle":"","family":"Hernández-Zenteno","given":"R","non-dropping-particle":"","parse-names":false,"suffix":""},{"dropping-particle":"","family":"Sansores","given":"R H","non-dropping-particle":"","parse-names":false,"suffix":""},{"dropping-particle":"","family":"DeBoer","given":"M D","non-dropping-particle":"","parse-names":false,"suffix":""},{"dropping-particle":"","family":"Aoshiba","given":"K","non-dropping-particle":"","parse-names":false,"suffix":""},{"dropping-particle":"","family":"Nagai","given":"A","non-dropping-particle":"","parse-names":false,"suffix":""},{"dropping-particle":"","family":"Kropski","given":"J A","non-dropping-particle":"","parse-names":false,"suffix":""},{"dropping-particle":"","family":"Richmond","given":"B W","non-dropping-particle":"","parse-names":false,"suffix":""},{"dropping-particle":"","family":"Gaskill","given":"C F","non-dropping-particle":"","parse-names":false,"suffix":""},{"dropping-particle":"","family":"Foronjy","given":"R F","non-dropping-particle":"","parse-names":false,"suffix":""},{"dropping-particle":"","family":"Majka","given":"S M","non-dropping-particle":"","parse-names":false,"suffix":""},{"dropping-particle":"","family":"Doʇan","given":"N Ö","non-dropping-particle":"","parse-names":false,"suffix":""},{"dropping-particle":"","family":"Sullivan","given":"S D","non-dropping-particle":"","parse-names":false,"suffix":""},{"dropping-particle":"","family":"Cai","given":"Q","non-dropping-particle":"","parse-names":false,"suffix":""},{"dropping-particle":"","family":"Mocarski","given":"M","non-dropping-particle":"","parse-names":false,"suffix":""},{"dropping-particle":"","family":"Stephenson","given":"J J","non-dropping-particle":"","parse-names":false,"suffix":""},{"dropping-particle":"","family":"Tan","given":"H N","non-dropping-particle":"","parse-names":false,"suffix":""},{"dropping-particle":"","family":"Doshi","given":"J A","non-dropping-particle":"","parse-names":false,"suffix":""},{"dropping-particle":"","family":"Lei","given":"Y","non-dropping-particle":"","parse-names":false,"suffix":""},{"dropping-particle":"","family":"Liang","given":"Y","non-dropping-particle":"","parse-names":false,"suffix":""},{"dropping-particle":"","family":"Chen","given":"Y.-C. W Y.-W.","non-dropping-particle":"","parse-names":false,"suffix":""},{"dropping-particle":"","family":"Liu","given":"X.-J.","non-dropping-particle":"","parse-names":false,"suffix":""},{"dropping-particle":"","family":"Liao","given":"X","non-dropping-particle":"","parse-names":false,"suffix":""},{"dropping-particle":"","family":"Luo","given":"F","non-dropping-particle":"","parse-names":false,"suffix":""},{"dropping-particle":"","family":"Zeng","given":"H","non-dropping-particle":"","parse-names":false,"suffix":""},{"dropping-particle":"","family":"Chen","given":"P","non-dropping-particle":"","parse-names":false,"suffix":""},{"dropping-particle":"","family":"Rahman","given":"Irfan","non-dropping-particle":"","parse-names":false,"suffix":""},{"dropping-particle":"","family":"Kinnula","given":"V L","non-dropping-particle":"","parse-names":false,"suffix":""},{"dropping-particle":"","family":"Margaroli","given":"C","non-dropping-particle":"","parse-names":false,"suffix":""},{"dropping-particle":"","family":"Tirouvanziam","given":"R","non-dropping-particle":"","parse-names":false,"suffix":""},{"dropping-particle":"","family":"Vivodtzev","given":"Isabelle","non-dropping-particle":"","parse-names":false,"suffix":""},{"dropping-particle":"","family":"Debigarè","given":"R","non-dropping-particle":"","parse-names":false,"suffix":""},{"dropping-particle":"","family":"Dubè","given":"A","non-dropping-particle":"","parse-names":false,"suffix":""},{"dropping-particle":"","family":"Parè","given":"M","non-dropping-particle":"","parse-names":false,"suffix":""},{"dropping-particle":"","family":"Gagnon","given":"Philippe","non-dropping-particle":"","parse-names":false,"suffix":""},{"dropping-particle":"","family":"Mainguy","given":"Vincent","non-dropping-particle":"","parse-names":false,"suffix":""},{"dropping-particle":"","family":"Belanger","given":"M","non-dropping-particle":"","parse-names":false,"suffix":""},{"dropping-particle":"","family":"Maltais","given":"François D","non-dropping-particle":"","parse-names":false,"suffix":""},{"dropping-particle":"","family":"Wang","given":"C.-Y.","non-dropping-particle":"","parse-names":false,"suffix":""},{"dropping-particle":"","family":"Liu","given":"X.-J.","non-dropping-particle":"","parse-names":false,"suffix":""},{"dropping-particle":"","family":"Wang","given":"C.-Y.","non-dropping-particle":"","parse-names":false,"suffix":""},{"dropping-particle":"","family":"Ji","given":"Q R","non-dropping-particle":"","parse-names":false,"suffix":""},{"dropping-particle":"","family":"Fang","given":"L","non-dropping-particle":"","parse-names":false,"suffix":""},{"dropping-particle":"","family":"Li Ze geng","given":"Z","non-dropping-particle":"","parse-names":false,"suffix":""},{"dropping-particle":"","family":"Mkacher","given":"Wajdi","non-dropping-particle":"","parse-names":false,"suffix":""},{"dropping-particle":"","family":"Mekki","given":"Marwa","non-dropping-particle":"","parse-names":false,"suffix":""},{"dropping-particle":"","family":"Tabka","given":"Zouhair","non-dropping-particle":"","parse-names":false,"suffix":""},{"dropping-particle":"","family":"Trabelsi","given":"Yassine","non-dropping-particle":"","parse-names":false,"suffix":""},{"dropping-particle":"","family":"McNerney","given":"K M","non-dropping-particle":"","parse-names":false,"suffix":""},{"dropping-particle":"","family":"Lockwood","given":"A H","non-dropping-particle":"","parse-names":false,"suffix":""},{"dropping-particle":"","family":"Coad","given":"M L","non-dropping-particle":"","parse-names":false,"suffix":""},{"dropping-particle":"","family":"Wack","given":"D S","non-dropping-particle":"","parse-names":false,"suffix":""},{"dropping-particle":"","family":"Burkard","given":"R F","non-dropping-particle":"","parse-names":false,"suffix":""},{"dropping-particle":"","family":"Falcon-Rodriguez","given":"C I","non-dropping-particle":"","parse-names":false,"suffix":""},{"dropping-particle":"","family":"Osornio-Vargas","given":"A R","non-dropping-particle":"","parse-names":false,"suffix":""},{"dropping-particle":"","family":"Sada-Ovalle","given":"I","non-dropping-particle":"","parse-names":false,"suffix":""},{"dropping-particle":"","family":"Segura-Medina","given":"P","non-dropping-particle":"","parse-names":false,"suffix":""},{"dropping-particle":"","family":"Kovacs","given":"E","non-dropping-particle":"","parse-names":false,"suffix":""},{"dropping-particle":"","family":"Strobl","given":"R","non-dropping-particle":"","parse-names":false,"suffix":""},{"dropping-particle":"","family":"Phillips","given":"A","non-dropping-particle":"","parse-names":false,"suffix":""},{"dropping-particle":"","family":"Stephan","given":"A.-J.","non-dropping-particle":"","parse-names":false,"suffix":""},{"dropping-particle":"","family":"Müller","given":"M","non-dropping-particle":"","parse-names":false,"suffix":""},{"dropping-particle":"","family":"Gensichen","given":"J","non-dropping-particle":"","parse-names":false,"suffix":""},{"dropping-particle":"","family":"Grill","given":"E","non-dropping-particle":"","parse-names":false,"suffix":""},{"dropping-particle":"","family":"Vadász","given":"I","non-dropping-particle":"","parse-names":false,"suffix":""},{"dropping-particle":"","family":"Hubmayr","given":"R D","non-dropping-particle":"","parse-names":false,"suffix":""},{"dropping-particle":"","family":"Nin","given":"N","non-dropping-particle":"","parse-names":false,"suffix":""},{"dropping-particle":"","family":"Sporn","given":"P H S","non-dropping-particle":"","parse-names":false,"suffix":""},{"dropping-particle":"","family":"Sznajder","given":"J I","non-dropping-particle":"","parse-names":false,"suffix":""},{"dropping-particle":"","family":"Cai","given":"Q","non-dropping-particle":"","parse-names":false,"suffix":""},{"dropping-particle":"","family":"Doshi","given":"J A","non-dropping-particle":"","parse-names":false,"suffix":""},{"dropping-particle":"","family":"Sullivan","given":"S D","non-dropping-particle":"","parse-names":false,"suffix":""},{"dropping-particle":"","family":"Stephenson","given":"J J","non-dropping-particle":"","parse-names":false,"suffix":""},{"dropping-particle":"","family":"Tan","given":"H N","non-dropping-particle":"","parse-names":false,"suffix":""},{"dropping-particle":"","family":"Kavati","given":"A","non-dropping-particle":"","parse-names":false,"suffix":""},{"dropping-particle":"","family":"Mocarski","given":"M","non-dropping-particle":"","parse-names":false,"suffix":""},{"dropping-particle":"","family":"Chalmers","given":"J D","non-dropping-particle":"","parse-names":false,"suffix":""},{"dropping-particle":"","family":"Laska","given":"I F","non-dropping-particle":"","parse-names":false,"suffix":""},{"dropping-particle":"","family":"Franssen","given":"F M E","non-dropping-particle":"","parse-names":false,"suffix":""},{"dropping-particle":"","family":"Franssen","given":"F M E","non-dropping-particle":"","parse-names":false,"suffix":""},{"dropping-particle":"","family":"Janssens","given":"Wim","non-dropping-particle":"","parse-names":false,"suffix":""},{"dropping-particle":"","family":"Pavord","given":"I","non-dropping-particle":"","parse-names":false,"suffix":""},{"dropping-particle":"","family":"Rigau","given":"D","non-dropping-particle":"","parse-names":false,"suffix":""},{"dropping-particle":"","family":"McDonnell","given":"M J","non-dropping-particle":"","parse-names":false,"suffix":""},{"dropping-particle":"","family":"Roche","given":"N","non-dropping-particle":"","parse-names":false,"suffix":""},{"dropping-particle":"","family":"Sin","given":"D D","non-dropping-particle":"","parse-names":false,"suffix":""},{"dropping-particle":"","family":"Stolz","given":"D","non-dropping-particle":"","parse-names":false,"suffix":""},{"dropping-particle":"","family":"Suissa","given":"S","non-dropping-particle":"","parse-names":false,"suffix":""},{"dropping-particle":"","family":"Wedzicha","given":"J A","non-dropping-particle":"","parse-names":false,"suffix":""},{"dropping-particle":"","family":"Miravitlles","given":"M","non-dropping-particle":"","parse-names":false,"suffix":""},{"dropping-particle":"","family":"Contreras","given":"G","non-dropping-particle":"","parse-names":false,"suffix":""},{"dropping-particle":"","family":"Pagan","given":"J","non-dropping-particle":"","parse-names":false,"suffix":""},{"dropping-particle":"","family":"Chokshi","given":"R","non-dropping-particle":"","parse-names":false,"suffix":""},{"dropping-particle":"","family":"Virmani","given":"S","non-dropping-particle":"","parse-names":false,"suffix":""},{"dropping-particle":"","family":"Diego","given":"J M","non-dropping-particle":"","parse-names":false,"suffix":""},{"dropping-particle":"","family":"Byers","given":"P","non-dropping-particle":"","parse-names":false,"suffix":""},{"dropping-particle":"","family":"Isakova","given":"T","non-dropping-particle":"","parse-names":false,"suffix":""},{"dropping-particle":"","family":"Mendoza","given":"J M","non-dropping-particle":"","parse-names":false,"suffix":""},{"dropping-particle":"","family":"Nayer","given":"A","non-dropping-particle":"","parse-names":false,"suffix":""},{"dropping-particle":"","family":"Contreras","given":"J R","non-dropping-particle":"","parse-names":false,"suffix":""},{"dropping-particle":"","family":"Panama","given":"G","non-dropping-particle":"","parse-names":false,"suffix":""},{"dropping-particle":"","family":"Lenz","given":"O","non-dropping-particle":"","parse-names":false,"suffix":""},{"dropping-particle":"","family":"Carpintero","given":"M","non-dropping-particle":"","parse-names":false,"suffix":""},{"dropping-particle":"","family":"Muchayi","given":"T","non-dropping-particle":"","parse-names":false,"suffix":""},{"dropping-particle":"","family":"Roth","given":"D","non-dropping-particle":"","parse-names":false,"suffix":""},{"dropping-particle":"","family":"Arjomandi","given":"M","non-dropping-particle":"","parse-names":false,"suffix":""},{"dropping-particle":"","family":"Zeng","given":"S","non-dropping-particle":"","parse-names":false,"suffix":""},{"dropping-particle":"","family":"Mogilnicka","given":"I","non-dropping-particle":"","parse-names":false,"suffix":""},{"dropping-particle":"","family":"Barjaktarevic","given":"I","non-dropping-particle":"","parse-names":false,"suffix":""},{"dropping-particle":"","family":"Barr","given":"R G","non-dropping-particle":"","parse-names":false,"suffix":""},{"dropping-particle":"","family":"Bhakta","given":"N R","non-dropping-particle":"","parse-names":false,"suffix":""},{"dropping-particle":"","family":"Bleecker","given":"E R","non-dropping-particle":"","parse-names":false,"suffix":""},{"dropping-particle":"","family":"Bowler","given":"R P","non-dropping-particle":"","parse-names":false,"suffix":""},{"dropping-particle":"","family":"Buhr","given":"R G","non-dropping-particle":"","parse-names":false,"suffix":""},{"dropping-particle":"","family":"Criner","given":"G J","non-dropping-particle":"","parse-names":false,"suffix":""},{"dropping-particle":"","family":"Comellas","given":"A P","non-dropping-particle":"","parse-names":false,"suffix":""},{"dropping-particle":"","family":"Cooper","given":"C B","non-dropping-particle":"","parse-names":false,"suffix":""},{"dropping-particle":"","family":"Couper","given":"D","non-dropping-particle":"","parse-names":false,"suffix":""},{"dropping-particle":"","family":"Curtis","given":"J L","non-dropping-particle":"","parse-names":false,"suffix":""},{"dropping-particle":"","family":"Dransfield","given":"M T","non-dropping-particle":"","parse-names":false,"suffix":""},{"dropping-particle":"","family":"Fortis","given":"S","non-dropping-particle":"","parse-names":false,"suffix":""},{"dropping-particle":"","family":"Han","given":"M K","non-dropping-particle":"","parse-names":false,"suffix":""},{"dropping-particle":"","family":"Hansel","given":"N N","non-dropping-particle":"","parse-names":false,"suffix":""},{"dropping-particle":"","family":"Hoffman","given":"E A","non-dropping-particle":"","parse-names":false,"suffix":""},{"dropping-particle":"","family":"Hokanson","given":"J E","non-dropping-particle":"","parse-names":false,"suffix":""},{"dropping-particle":"","family":"Kaner","given":"R J","non-dropping-particle":"","parse-names":false,"suffix":""},{"dropping-particle":"","family":"Kanner","given":"R E","non-dropping-particle":"","parse-names":false,"suffix":""},{"dropping-particle":"","family":"Krishnan","given":"J A","non-dropping-particle":"","parse-names":false,"suffix":""},{"dropping-particle":"","family":"Lazarus","given":"S C","non-dropping-particle":"","parse-names":false,"suffix":""},{"dropping-particle":"","family":"Lynch","given":"D A","non-dropping-particle":"","parse-names":false,"suffix":""},{"dropping-particle":"","family":"Paine","given":"R","non-dropping-particle":"","parse-names":false,"suffix":""},{"dropping-particle":"","family":"Peters","given":"S P","non-dropping-particle":"","parse-names":false,"suffix":""},{"dropping-particle":"","family":"Ragland","given":"M","non-dropping-particle":"","parse-names":false,"suffix":""},{"dropping-particle":"","family":"Regan","given":"E A","non-dropping-particle":"","parse-names":false,"suffix":""},{"dropping-particle":"","family":"Rennard","given":"Stephen I.","non-dropping-particle":"","parse-names":false,"suffix":""},{"dropping-particle":"","family":"Woodruff","given":"P G","non-dropping-particle":"","parse-names":false,"suffix":""},{"dropping-particle":"","family":"Fowler","given":"R W P","non-dropping-particle":"","parse-names":false,"suffix":""},{"dropping-particle":"","family":"Fischer","given":"M","non-dropping-particle":"","parse-names":false,"suffix":""},{"dropping-particle":"","family":"Vialleron","given":"T","non-dropping-particle":"","parse-names":false,"suffix":""},{"dropping-particle":"","family":"Laffaye","given":"G","non-dropping-particle":"","parse-names":false,"suffix":""},{"dropping-particle":"","family":"Fourcade","given":"P","non-dropping-particle":"","parse-names":false,"suffix":""},{"dropping-particle":"","family":"Hussein","given":"T","non-dropping-particle":"","parse-names":false,"suffix":""},{"dropping-particle":"","family":"Chèze","given":"L","non-dropping-particle":"","parse-names":false,"suffix":""},{"dropping-particle":"","family":"Deleu","given":"P.-A.","non-dropping-particle":"","parse-names":false,"suffix":""},{"dropping-particle":"","family":"Honeine","given":"J.-L.","non-dropping-particle":"","parse-names":false,"suffix":""},{"dropping-particle":"","family":"Yiou","given":"E","non-dropping-particle":"","parse-names":false,"suffix":""},{"dropping-particle":"","family":"Delafontaine","given":"A","non-dropping-particle":"","parse-names":false,"suffix":""},{"dropping-particle":"","family":"Li-dong","given":"S","non-dropping-particle":"","parse-names":false,"suffix":""},{"dropping-particle":"","family":"Chang-sheng","given":"G","non-dropping-particle":"","parse-names":false,"suffix":""},{"dropping-particle":"","family":"Zi-yu","given":"Z","non-dropping-particle":"","parse-names":false,"suffix":""},{"dropping-particle":"","family":"Franceschi","given":"C","non-dropping-particle":"","parse-names":false,"suffix":""},{"dropping-particle":"","family":"Garagnani","given":"P","non-dropping-particle":"","parse-names":false,"suffix":""},{"dropping-particle":"","family":"Vitale","given":"G","non-dropping-particle":"","parse-names":false,"suffix":""},{"dropping-particle":"","family":"Capri","given":"M","non-dropping-particle":"","parse-names":false,"suffix":""},{"dropping-particle":"","family":"Salvioli","given":"S","non-dropping-particle":"","parse-names":false,"suffix":""},{"dropping-particle":"","family":"Kistler","given":"Brandon M","non-dropping-particle":"","parse-names":false,"suffix":""},{"dropping-particle":"","family":"Khubchandani","given":"Jagdish","non-dropping-particle":"","parse-names":false,"suffix":""},{"dropping-particle":"","family":"Wiblishauser","given":"Michael","non-dropping-particle":"","parse-names":false,"suffix":""},{"dropping-particle":"","family":"Wilund","given":"Kenneth R","non-dropping-particle":"","parse-names":false,"suffix":""},{"dropping-particle":"","family":"Sosnoff","given":"Jacob J","non-dropping-particle":"","parse-names":false,"suffix":""},{"dropping-particle":"","family":"Lara-Reyna","given":"S","non-dropping-particle":"","parse-names":false,"suffix":""},{"dropping-particle":"","family":"Scambler","given":"T","non-dropping-particle":"","parse-names":false,"suffix":""},{"dropping-particle":"","family":"Holbrook","given":"J","non-dropping-particle":"","parse-names":false,"suffix":""},{"dropping-particle":"","family":"Jarosz-Griffiths","given":"H H","non-dropping-particle":"","parse-names":false,"suffix":""},{"dropping-particle":"","family":"Peckham","given":"D","non-dropping-particle":"","parse-names":false,"suffix":""},{"dropping-particle":"","family":"McDermott","given":"M F","non-dropping-particle":"","parse-names":false,"suffix":""},{"dropping-particle":"","family":"Sada-Ovalle","given":"I","non-dropping-particle":"","parse-names":false,"suffix":""},{"dropping-particle":"","family":"Chavéz-Galán","given":"L","non-dropping-particle":"","parse-names":false,"suffix":""},{"dropping-particle":"","family":"Aldrighetti","given":"S","non-dropping-particle":"","parse-names":false,"suffix":""},{"dropping-particle":"","family":"Torre-Bouscoulet","given":"L","non-dropping-particle":"","parse-names":false,"suffix":""},{"dropping-particle":"","family":"Plata","given":"R F","non-dropping-particle":"","parse-names":false,"suffix":""},{"dropping-particle":"","family":"Padilla","given":"R P","non-dropping-particle":"","parse-names":false,"suffix":""},{"dropping-particle":"","family":"Rosas","given":"I O","non-dropping-particle":"","parse-names":false,"suffix":""},{"dropping-particle":"","family":"Cruz","given":"Joana","non-dropping-particle":"","parse-names":false,"suffix":""},{"dropping-particle":"","family":"Marques","given":"Alda","non-dropping-particle":"","parse-names":false,"suffix":""},{"dropping-particle":"","family":"Jácome","given":"Cristina","non-dropping-particle":"","parse-names":false,"suffix":""},{"dropping-particle":"","family":"Gabriel","given":"Raquel","non-dropping-particle":"","parse-names":false,"suffix":""},{"dropping-particle":"","family":"Figueiredo","given":"Daniela","non-dropping-particle":"","parse-names":false,"suffix":""},{"dropping-particle":"","family":"Xu","given":"X","non-dropping-particle":"","parse-names":false,"suffix":""},{"dropping-particle":"","family":"Hahn","given":"C","non-dropping-particle":"","parse-names":false,"suffix":""},{"dropping-particle":"","family":"Scott","given":"D","non-dropping-particle":"","parse-names":false,"suffix":""},{"dropping-particle":"","family":"Gaggar","given":"A","non-dropping-particle":"","parse-names":false,"suffix":""},{"dropping-particle":"","family":"Miciano","given":"A S","non-dropping-particle":"","parse-names":false,"suffix":""},{"dropping-particle":"","family":"Kytikova","given":"O Y","non-dropping-particle":"","parse-names":false,"suffix":""},{"dropping-particle":"","family":"Gvozdenko","given":"T A","non-dropping-particle":"","parse-names":false,"suffix":""},{"dropping-particle":"V","family":"Antonyuk","given":"M","non-dropping-particle":"","parse-names":false,"suffix":""},{"dropping-particle":"","family":"Novgorodtseva","given":"T P","non-dropping-particle":"","parse-names":false,"suffix":""},{"dropping-particle":"","family":"Hussar","given":"D A","non-dropping-particle":"","parse-names":false,"suffix":""},{"dropping-particle":"","family":"Dharsi","given":"N","non-dropping-particle":"","parse-names":false,"suffix":""},{"dropping-particle":"","family":"Tandara","given":"L","non-dropping-particle":"","parse-names":false,"suffix":""},{"dropping-particle":"","family":"Grubisic","given":"T Z","non-dropping-particle":"","parse-names":false,"suffix":""},{"dropping-particle":"","family":"Ivan","given":"G","non-dropping-particle":"","parse-names":false,"suffix":""},{"dropping-particle":"","family":"Jurisic","given":"Z","non-dropping-particle":"","parse-names":false,"suffix":""},{"dropping-particle":"","family":"Tandara","given":"M","non-dropping-particle":"","parse-names":false,"suffix":""},{"dropping-particle":"","family":"Gugo","given":"K","non-dropping-particle":"","parse-names":false,"suffix":""},{"dropping-particle":"","family":"Mladinov","given":"S","non-dropping-particle":"","parse-names":false,"suffix":""},{"dropping-particle":"","family":"Salamunic","given":"I","non-dropping-particle":"","parse-names":false,"suffix":""},{"dropping-particle":"","family":"Sullivan","given":"S D","non-dropping-particle":"","parse-names":false,"suffix":""},{"dropping-particle":"","family":"Mocarski","given":"M","non-dropping-particle":"","parse-names":false,"suffix":""},{"dropping-particle":"","family":"Cai","given":"Q","non-dropping-particle":"","parse-names":false,"suffix":""},{"dropping-particle":"","family":"Stephenson","given":"J J","non-dropping-particle":"","parse-names":false,"suffix":""},{"dropping-particle":"","family":"Tan","given":"H N","non-dropping-particle":"","parse-names":false,"suffix":""},{"dropping-particle":"","family":"Doshi","given":"J A","non-dropping-particle":"","parse-names":false,"suffix":""},{"dropping-particle":"","family":"McDermott","given":"C L","non-dropping-particle":"","parse-names":false,"suffix":""},{"dropping-particle":"","family":"Coad","given":"L","non-dropping-particle":"","parse-names":false,"suffix":""},{"dropping-particle":"","family":"Helfgott","given":"A","non-dropping-particle":"","parse-names":false,"suffix":""},{"dropping-particle":"","family":"Schroeder","given":"H","non-dropping-particle":"","parse-names":false,"suffix":""},{"dropping-particle":"","family":"Juergens","given":"L J","non-dropping-particle":"","parse-names":false,"suffix":""},{"dropping-particle":"","family":"Tuleta","given":"I","non-dropping-particle":"","parse-names":false,"suffix":""},{"dropping-particle":"","family":"Stoeber","given":"M","non-dropping-particle":"","parse-names":false,"suffix":""},{"dropping-particle":"","family":"Racké","given":"K","non-dropping-particle":"","parse-names":false,"suffix":""},{"dropping-particle":"","family":"Juergens","given":"U R","non-dropping-particle":"","parse-names":false,"suffix":""},{"dropping-particle":"","family":"Young","given":"R P","non-dropping-particle":"","parse-names":false,"suffix":""},{"dropping-particle":"","family":"Hopkins","given":"R","non-dropping-particle":"","parse-names":false,"suffix":""},{"dropping-particle":"","family":"Duan","given":"F","non-dropping-particle":"","parse-names":false,"suffix":""},{"dropping-particle":"","family":"Greco","given":"E","non-dropping-particle":"","parse-names":false,"suffix":""},{"dropping-particle":"","family":"Chiles","given":"C","non-dropping-particle":"","parse-names":false,"suffix":""},{"dropping-particle":"","family":"Aberle","given":"D","non-dropping-particle":"","parse-names":false,"suffix":""},{"dropping-particle":"","family":"Gamble","given":"G","non-dropping-particle":"","parse-names":false,"suffix":""},{"dropping-particle":"","family":"Papaioannou","given":"V","non-dropping-particle":"","parse-names":false,"suffix":""},{"dropping-particle":"","family":"Malik","given":"A","non-dropping-particle":"","parse-names":false,"suffix":""},{"dropping-particle":"","family":"Kaur","given":"C","non-dropping-particle":"","parse-names":false,"suffix":""},{"dropping-particle":"","family":"Menon","given":"B","non-dropping-particle":"","parse-names":false,"suffix":""},{"dropping-particle":"","family":"Yusuf Dar","given":"M","non-dropping-particle":"","parse-names":false,"suffix":""},{"dropping-particle":"","family":"Vardhan","given":"H","non-dropping-particle":"","parse-names":false,"suffix":""},{"dropping-particle":"","family":"Papavramidis","given":"T S","non-dropping-particle":"","parse-names":false,"suffix":""},{"dropping-particle":"","family":"Kotidis","given":"E","non-dropping-particle":"","parse-names":false,"suffix":""},{"dropping-particle":"","family":"Ioannidis","given":"K","non-dropping-particle":"","parse-names":false,"suffix":""},{"dropping-particle":"","family":"Cheva","given":"A","non-dropping-particle":"","parse-names":false,"suffix":""},{"dropping-particle":"","family":"Lazou","given":"T","non-dropping-particle":"","parse-names":false,"suffix":""},{"dropping-particle":"","family":"Koliakos","given":"G","non-dropping-particle":"","parse-names":false,"suffix":""},{"dropping-particle":"","family":"Karkavelas","given":"G","non-dropping-particle":"","parse-names":false,"suffix":""},{"dropping-particle":"","family":"Papavramidis","given":"S T","non-dropping-particle":"","parse-names":false,"suffix":""},{"dropping-particle":"","family":"Coad","given":"J","non-dropping-particle":"","parse-names":false,"suffix":""},{"dropping-particle":"","family":"Jones","given":"R","non-dropping-particle":"","parse-names":false,"suffix":""},{"dropping-particle":"","family":"Oztiirk","given":"M","non-dropping-particle":"","parse-names":false,"suffix":""},{"dropping-particle":"","family":"Ozmen","given":"I","non-dropping-particle":"","parse-names":false,"suffix":""},{"dropping-particle":"","family":"Polat","given":"M G","non-dropping-particle":"","parse-names":false,"suffix":""},{"dropping-particle":"","family":"Yildirim","given":"E","non-dropping-particle":"","parse-names":false,"suffix":""},{"dropping-particle":"","family":"Karakis","given":"M","non-dropping-particle":"","parse-names":false,"suffix":""},{"dropping-particle":"","family":"Numakura","given":"T","non-dropping-particle":"","parse-names":false,"suffix":""},{"dropping-particle":"","family":"Sugiura","given":"H","non-dropping-particle":"","parse-names":false,"suffix":""},{"dropping-particle":"","family":"Akaike","given":"T","non-dropping-particle":"","parse-names":false,"suffix":""},{"dropping-particle":"","family":"Ida","given":"T","non-dropping-particle":"","parse-names":false,"suffix":""},{"dropping-particle":"","family":"Fujii","given":"S","non-dropping-particle":"","parse-names":false,"suffix":""},{"dropping-particle":"","family":"Koarai","given":"A","non-dropping-particle":"","parse-names":false,"suffix":""},{"dropping-particle":"","family":"Yamada","given":"M","non-dropping-particle":"","parse-names":false,"suffix":""},{"dropping-particle":"","family":"Onodera","given":"K","non-dropping-particle":"","parse-names":false,"suffix":""},{"dropping-particle":"","family":"Hashimoto","given":"Y","non-dropping-particle":"","parse-names":false,"suffix":""},{"dropping-particle":"","family":"Tanaka","given":"R","non-dropping-particle":"","parse-names":false,"suffix":""},{"dropping-particle":"","family":"Sato","given":"K","non-dropping-particle":"","parse-names":false,"suffix":""},{"dropping-particle":"","family":"Shishikura","given":"Y","non-dropping-particle":"","parse-names":false,"suffix":""},{"dropping-particle":"","family":"Hirano","given":"T","non-dropping-particle":"","parse-names":false,"suffix":""},{"dropping-particle":"","family":"Yanagisawa","given":"S","non-dropping-particle":"","parse-names":false,"suffix":""},{"dropping-particle":"","family":"Fujino","given":"N","non-dropping-particle":"","parse-names":false,"suffix":""},{"dropping-particle":"","family":"Okazaki","given":"T","non-dropping-particle":"","parse-names":false,"suffix":""},{"dropping-particle":"","family":"Tamada","given":"T","non-dropping-particle":"","parse-names":false,"suffix":""},{"dropping-particle":"","family":"Hoshikawa","given":"Y","non-dropping-particle":"","parse-names":false,"suffix":""},{"dropping-particle":"","family":"Okada","given":"Y","non-dropping-particle":"","parse-names":false,"suffix":""},{"dropping-particle":"","family":"Ichinose","given":"M","non-dropping-particle":"","parse-names":false,"suffix":""},{"dropping-particle":"","family":"Takahashi","given":"H","non-dropping-particle":"","parse-names":false,"suffix":""},{"dropping-particle":"","family":"Razavi","given":"H","non-dropping-particle":"","parse-names":false,"suffix":""},{"dropping-particle":"","family":"Thomson","given":"D","non-dropping-particle":"","parse-names":false,"suffix":""},{"dropping-particle":"","family":"Terui","given":"Y","non-dropping-particle":"","parse-names":false,"suffix":""},{"dropping-particle":"","family":"Iwakura","given":"M","non-dropping-particle":"","parse-names":false,"suffix":""},{"dropping-particle":"","family":"Sudo","given":"E","non-dropping-particle":"","parse-names":false,"suffix":""},{"dropping-particle":"","family":"Kawagoshi","given":"Atsuyoshi","non-dropping-particle":"","parse-names":false,"suffix":""},{"dropping-particle":"","family":"Ookura","given":"K","non-dropping-particle":"","parse-names":false,"suffix":""},{"dropping-particle":"","family":"Satou","given":"M","non-dropping-particle":"","parse-names":false,"suffix":""},{"dropping-particle":"","family":"Hasegaw a","given":"K","non-dropping-particle":"","parse-names":false,"suffix":""},{"dropping-particle":"","family":"Satake","given":"M","non-dropping-particle":"","parse-names":false,"suffix":""},{"dropping-particle":"","family":"Shioya","given":"T","non-dropping-particle":"","parse-names":false,"suffix":""},{"dropping-particle":"","family":"Sakr","given":"Y","non-dropping-particle":"","parse-names":false,"suffix":""},{"dropping-particle":"","family":"Rubatto Birri","given":"P N","non-dropping-particle":"","parse-names":false,"suffix":""},{"dropping-particle":"","family":"Kotfis","given":"K","non-dropping-particle":"","parse-names":false,"suffix":""},{"dropping-particle":"","family":"Nanchal","given":"R","non-dropping-particle":"","parse-names":false,"suffix":""},{"dropping-particle":"","family":"Shah","given":"B","non-dropping-particle":"","parse-names":false,"suffix":""},{"dropping-particle":"","family":"Kluge","given":"S","non-dropping-particle":"","parse-names":false,"suffix":""},{"dropping-particle":"","family":"Schroeder","given":"M E","non-dropping-particle":"","parse-names":false,"suffix":""},{"dropping-particle":"","family":"Marshall","given":"J C","non-dropping-particle":"","parse-names":false,"suffix":""},{"dropping-particle":"","family":"Vincent","given":"J.-L.","non-dropping-particle":"","parse-names":false,"suffix":""},{"dropping-particle":"","family":"Solloway","given":"M R","non-dropping-particle":"","parse-names":false,"suffix":""},{"dropping-particle":"","family":"Shekelle","given":"P G","non-dropping-particle":"","parse-names":false,"suffix":""},{"dropping-particle":"","family":"Taylor","given":"S L J","non-dropping-particle":"","parse-names":false,"suffix":""},{"dropping-particle":"","family":"Miake-Lye","given":"I M","non-dropping-particle":"","parse-names":false,"suffix":""},{"dropping-particle":"","family":"Beroes","given":"J M","non-dropping-particle":"","parse-names":false,"suffix":""},{"dropping-particle":"","family":"Hempel","given":"S","non-dropping-particle":"","parse-names":false,"suffix":""},{"dropping-particle":"","family":"Botwinick","given":"I C","non-dropping-particle":"","parse-names":false,"suffix":""},{"dropping-particle":"","family":"Shonkwiler","given":"R J","non-dropping-particle":"","parse-names":false,"suffix":""},{"dropping-particle":"","family":"Steele","given":"J","non-dropping-particle":"","parse-names":false,"suffix":""},{"dropping-particle":"","family":"Yu","given":"G","non-dropping-particle":"","parse-names":false,"suffix":""},{"dropping-particle":"","family":"Chabot","given":"J A","non-dropping-particle":"","parse-names":false,"suffix":""},{"dropping-particle":"","family":"Seccombe","given":"L M","non-dropping-particle":"","parse-names":false,"suffix":""},{"dropping-particle":"","family":"Rogers","given":"P G","non-dropping-particle":"","parse-names":false,"suffix":""},{"dropping-particle":"","family":"Buddle","given":"L","non-dropping-particle":"","parse-names":false,"suffix":""},{"dropping-particle":"","family":"Karet","given":"B","non-dropping-particle":"","parse-names":false,"suffix":""},{"dropping-particle":"","family":"Cossa","given":"G","non-dropping-particle":"","parse-names":false,"suffix":""},{"dropping-particle":"","family":"Peters","given":"M J","non-dropping-particle":"","parse-names":false,"suffix":""},{"dropping-particle":"","family":"Veitch","given":"E M","non-dropping-particle":"","parse-names":false,"suffix":""},{"dropping-particle":"","family":"Risør","given":"M B","non-dropping-particle":"","parse-names":false,"suffix":""},{"dropping-particle":"","family":"Spigt","given":"M","non-dropping-particle":"","parse-names":false,"suffix":""},{"dropping-particle":"","family":"Iversen","given":"R","non-dropping-particle":"","parse-names":false,"suffix":""},{"dropping-particle":"","family":"Godycki-Cwirko","given":"M","non-dropping-particle":"","parse-names":false,"suffix":""},{"dropping-particle":"","family":"Francis","given":"N","non-dropping-particle":"","parse-names":false,"suffix":""},{"dropping-particle":"","family":"Altiner","given":"A","non-dropping-particle":"","parse-names":false,"suffix":""},{"dropping-particle":"","family":"Andreeva","given":"E","non-dropping-particle":"","parse-names":false,"suffix":""},{"dropping-particle":"","family":"Kung","given":"K","non-dropping-particle":"","parse-names":false,"suffix":""},{"dropping-particle":"","family":"Melbye","given":"H","non-dropping-particle":"","parse-names":false,"suffix":""},{"dropping-particle":"","family":"Scheinpflug","given":"K","non-dropping-particle":"","parse-names":false,"suffix":""},{"dropping-particle":"","family":"Menzel","given":"C","non-dropping-particle":"","parse-names":false,"suffix":""},{"dropping-particle":"","family":"Koch","given":"A","non-dropping-particle":"","parse-names":false,"suffix":""},{"dropping-particle":"","family":"Kahl","given":"C","non-dropping-particle":"","parse-names":false,"suffix":""},{"dropping-particle":"","family":"Achenbach","given":"H J","non-dropping-particle":"","parse-names":false,"suffix":""},{"dropping-particle":"","family":"Liu","given":"Q","non-dropping-particle":"","parse-names":false,"suffix":""},{"dropping-particle":"","family":"Gao","given":"Y","non-dropping-particle":"","parse-names":false,"suffix":""},{"dropping-particle":"","family":"Ci","given":"X","non-dropping-particle":"","parse-names":false,"suffix":""},{"dropping-particle":"","family":"Liu","given":"W.-Y. W.-W.","non-dropping-particle":"","parse-names":false,"suffix":""},{"dropping-particle":"","family":"Tan","given":"X","non-dropping-particle":"","parse-names":false,"suffix":""},{"dropping-particle":"","family":"Shu","given":"L","non-dropping-particle":"","parse-names":false,"suffix":""},{"dropping-particle":"","family":"Sun","given":"H","non-dropping-particle":"","parse-names":false,"suffix":""},{"dropping-particle":"","family":"Song","given":"J","non-dropping-particle":"","parse-names":false,"suffix":""},{"dropping-particle":"","family":"Jin","given":"P","non-dropping-particle":"","parse-names":false,"suffix":""},{"dropping-particle":"","family":"Yu","given":"S","non-dropping-particle":"","parse-names":false,"suffix":""},{"dropping-particle":"","family":"Sun","given":"M","non-dropping-particle":"","parse-names":false,"suffix":""},{"dropping-particle":"","family":"Jia","given":"X","non-dropping-particle":"","parse-names":false,"suffix":""},{"dropping-particle":"","family":"Lakhdar","given":"R","non-dropping-particle":"","parse-names":false,"suffix":""},{"dropping-particle":"","family":"Denden","given":"S","non-dropping-particle":"","parse-names":false,"suffix":""},{"dropping-particle":"","family":"Mouhamed","given":"M H","non-dropping-particle":"","parse-names":false,"suffix":""},{"dropping-particle":"","family":"Chalgoum","given":"A","non-dropping-particle":"","parse-names":false,"suffix":""},{"dropping-particle":"","family":"Leban","given":"N","non-dropping-particle":"","parse-names":false,"suffix":""},{"dropping-particle":"","family":"Knani","given":"J","non-dropping-particle":"","parse-names":false,"suffix":""},{"dropping-particle":"","family":"Lefranc","given":"G","non-dropping-particle":"","parse-names":false,"suffix":""},{"dropping-particle":"","family":"Miled","given":"A","non-dropping-particle":"","parse-names":false,"suffix":""},{"dropping-particle":"","family":"Chibani","given":"J B","non-dropping-particle":"","parse-names":false,"suffix":""},{"dropping-particle":"","family":"Khelil","given":"A H","non-dropping-particle":"","parse-names":false,"suffix":""},{"dropping-particle":"","family":"Claudett","given":"K B","non-dropping-particle":"","parse-names":false,"suffix":""},{"dropping-particle":"","family":"Claudett","given":"M B","non-dropping-particle":"","parse-names":false,"suffix":""},{"dropping-particle":"","family":"Sang","given":"M C","non-dropping-particle":"","parse-names":false,"suffix":""},{"dropping-particle":"","family":"Maiguashca","given":"H A","non-dropping-particle":"","parse-names":false,"suffix":""},{"dropping-particle":"","family":"Pico","given":"D C","non-dropping-particle":"","parse-names":false,"suffix":""},{"dropping-particle":"","family":"Andrade","given":"M G","non-dropping-particle":"","parse-names":false,"suffix":""},{"dropping-particle":"","family":"Rodriguez","given":"A E","non-dropping-particle":"","parse-names":false,"suffix":""},{"dropping-particle":"","family":"Diaz","given":"G G","non-dropping-particle":"","parse-names":false,"suffix":""},{"dropping-particle":"","family":"Zhou","given":"T","non-dropping-particle":"","parse-names":false,"suffix":""},{"dropping-particle":"","family":"Wang","given":"Y.-H.","non-dropping-particle":"","parse-names":false,"suffix":""},{"dropping-particle":"","family":"Hu","given":"Y","non-dropping-particle":"","parse-names":false,"suffix":""},{"dropping-particle":"","family":"Wang","given":"G J","non-dropping-particle":"","parse-names":false,"suffix":""},{"dropping-particle":"","family":"Similowski","given":"T","non-dropping-particle":"","parse-names":false,"suffix":""},{"dropping-particle":"","family":"Suissa","given":"S","non-dropping-particle":"","parse-names":false,"suffix":""},{"dropping-particle":"","family":"Watz","given":"H","non-dropping-particle":"","parse-names":false,"suffix":""},{"dropping-particle":"","family":"Nagelschmitz","given":"J","non-dropping-particle":"","parse-names":false,"suffix":""},{"dropping-particle":"","family":"Pedersen","given":"F","non-dropping-particle":"","parse-names":false,"suffix":""},{"dropping-particle":"","family":"Ringshausen","given":"F C","non-dropping-particle":"","parse-names":false,"suffix":""},{"dropping-particle":"","family":"Kirsten","given":"A","non-dropping-particle":"","parse-names":false,"suffix":""},{"dropping-particle":"","family":"Magnussen","given":"H","non-dropping-particle":"","parse-names":false,"suffix":""},{"dropping-particle":"","family":"Rabe","given":"K F","non-dropping-particle":"","parse-names":false,"suffix":""},{"dropping-particle":"","family":"Welte","given":"T","non-dropping-particle":"","parse-names":false,"suffix":""},{"dropping-particle":"","family":"Rademacher","given":"J","non-dropping-particle":"","parse-names":false,"suffix":""},{"dropping-particle":"","family":"Rentzsch","given":"C","non-dropping-particle":"","parse-names":false,"suffix":""},{"dropping-particle":"","family":"Schumann","given":"C","non-dropping-particle":"","parse-names":false,"suffix":""},{"dropping-particle":"","family":"Zubov","given":"D","non-dropping-particle":"","parse-names":false,"suffix":""},{"dropping-particle":"","family":"Li","given":"V.M.-J.","non-dropping-particle":"","parse-names":false,"suffix":""},{"dropping-particle":"","family":"Schäfer","given":"A","non-dropping-particle":"","parse-names":false,"suffix":""},{"dropping-particle":"","family":"Schwers","given":"S","non-dropping-particle":"","parse-names":false,"suffix":""},{"dropping-particle":"","family":"Ganguly","given":"K","non-dropping-particle":"","parse-names":false,"suffix":""},{"dropping-particle":"","family":"Levänen","given":"B","non-dropping-particle":"","parse-names":false,"suffix":""},{"dropping-particle":"","family":"Palmberg","given":"L","non-dropping-particle":"","parse-names":false,"suffix":""},{"dropping-particle":"","family":"Åkesson","given":"A","non-dropping-particle":"","parse-names":false,"suffix":""},{"dropping-particle":"","family":"Lindén","given":"A","non-dropping-particle":"","parse-names":false,"suffix":""},{"dropping-particle":"","family":"Morse","given":"D","non-dropping-particle":"","parse-names":false,"suffix":""},{"dropping-particle":"","family":"Rosas","given":"I O","non-dropping-particle":"","parse-names":false,"suffix":""},{"dropping-particle":"","family":"Man","given":"S F P","non-dropping-particle":"","parse-names":false,"suffix":""},{"dropping-particle":"","family":"Xing","given":"L","non-dropping-particle":"","parse-names":false,"suffix":""},{"dropping-particle":"","family":"Connett","given":"J E","non-dropping-particle":"","parse-names":false,"suffix":""},{"dropping-particle":"","family":"Anthonisen","given":"N R","non-dropping-particle":"","parse-names":false,"suffix":""},{"dropping-particle":"","family":"Wise","given":"R A","non-dropping-particle":"","parse-names":false,"suffix":""},{"dropping-particle":"","family":"Tashkin","given":"D P","non-dropping-particle":"","parse-names":false,"suffix":""},{"dropping-particle":"","family":"Zhang","given":"X","non-dropping-particle":"","parse-names":false,"suffix":""},{"dropping-particle":"","family":"Vessey","given":"R","non-dropping-particle":"","parse-names":false,"suffix":""},{"dropping-particle":"","family":"Walker","given":"T G","non-dropping-particle":"","parse-names":false,"suffix":""},{"dropping-particle":"","family":"Celli","given":"B R","non-dropping-particle":"","parse-names":false,"suffix":""},{"dropping-particle":"","family":"Sin","given":"D D","non-dropping-particle":"","parse-names":false,"suffix":""},{"dropping-particle":"","family":"Mao","given":"Q","non-dropping-particle":"","parse-names":false,"suffix":""},{"dropping-particle":"","family":"Jiang","given":"F","non-dropping-particle":"","parse-names":false,"suffix":""},{"dropping-particle":"","family":"Yin","given":"R","non-dropping-particle":"","parse-names":false,"suffix":""},{"dropping-particle":"","family":"Wang","given":"J","non-dropping-particle":"","parse-names":false,"suffix":""},{"dropping-particle":"","family":"Xia","given":"W","non-dropping-particle":"","parse-names":false,"suffix":""},{"dropping-particle":"","family":"Dong","given":"G","non-dropping-particle":"","parse-names":false,"suffix":""},{"dropping-particle":"","family":"Ma","given":"W","non-dropping-particle":"","parse-names":false,"suffix":""},{"dropping-particle":"","family":"Yang","given":"Y","non-dropping-particle":"","parse-names":false,"suffix":""},{"dropping-particle":"","family":"Xu","given":"L","non-dropping-particle":"","parse-names":false,"suffix":""},{"dropping-particle":"","family":"Hu","given":"J","non-dropping-particle":"","parse-names":false,"suffix":""},{"dropping-particle":"","family":"Dubey","given":"A","non-dropping-particle":"","parse-names":false,"suffix":""},{"dropping-particle":"","family":"Kant","given":"S","non-dropping-particle":"","parse-names":false,"suffix":""},{"dropping-particle":"","family":"Tiwari","given":"S","non-dropping-particle":"","parse-names":false,"suffix":""},{"dropping-particle":"","family":"Agarwal","given":"S","non-dropping-particle":"","parse-names":false,"suffix":""},{"dropping-particle":"","family":"Mahdi","given":"A A","non-dropping-particle":"","parse-names":false,"suffix":""},{"dropping-particle":"","family":"Mak","given":"J C W","non-dropping-particle":"","parse-names":false,"suffix":""},{"dropping-particle":"","family":"Cui","given":"Y","non-dropping-particle":"","parse-names":false,"suffix":""},{"dropping-particle":"","family":"Liu","given":"K W","non-dropping-particle":"","parse-names":false,"suffix":""},{"dropping-particle":"","family":"Liang","given":"Y","non-dropping-particle":"","parse-names":false,"suffix":""},{"dropping-particle":"","family":"Ip","given":"M S","non-dropping-particle":"","parse-names":false,"suffix":""},{"dropping-particle":"","family":"Smolonska","given":"J","non-dropping-particle":"","parse-names":false,"suffix":""},{"dropping-particle":"","family":"Wijmenga","given":"C","non-dropping-particle":"","parse-names":false,"suffix":""},{"dropping-particle":"","family":"Postma","given":"D S","non-dropping-particle":"","parse-names":false,"suffix":""},{"dropping-particle":"","family":"Boezen","given":"H M","non-dropping-particle":"","parse-names":false,"suffix":""},{"dropping-particle":"","family":"Williamson","given":"J P","non-dropping-particle":"","parse-names":false,"suffix":""},{"dropping-particle":"","family":"McLaughlin","given":"R A","non-dropping-particle":"","parse-names":false,"suffix":""},{"dropping-particle":"","family":"Noffsinger","given":"W J","non-dropping-particle":"","parse-names":false,"suffix":""},{"dropping-particle":"","family":"James","given":"A L","non-dropping-particle":"","parse-names":false,"suffix":""},{"dropping-particle":"","family":"Baker","given":"V A","non-dropping-particle":"","parse-names":false,"suffix":""},{"dropping-particle":"","family":"Curatolo","given":"A","non-dropping-particle":"","parse-names":false,"suffix":""},{"dropping-particle":"","family":"Armstrong","given":"J J","non-dropping-particle":"","parse-names":false,"suffix":""},{"dropping-particle":"","family":"Regli","given":"A","non-dropping-particle":"","parse-names":false,"suffix":""},{"dropping-particle":"","family":"Shepherd","given":"K L","non-dropping-particle":"","parse-names":false,"suffix":""},{"dropping-particle":"","family":"Marks","given":"G B","non-dropping-particle":"","parse-names":false,"suffix":""},{"dropping-particle":"","family":"Sampson","given":"D D","non-dropping-particle":"","parse-names":false,"suffix":""},{"dropping-particle":"","family":"Hillman","given":"D R","non-dropping-particle":"","parse-names":false,"suffix":""},{"dropping-particle":"","family":"Eastwood","given":"P R","non-dropping-particle":"","parse-names":false,"suffix":""},{"dropping-particle":"","family":"Kaur","given":"K","non-dropping-particle":"","parse-names":false,"suffix":""},{"dropping-particle":"","family":"Fayad","given":"R","non-dropping-particle":"","parse-names":false,"suffix":""},{"dropping-particle":"","family":"Saxena","given":"A","non-dropping-particle":"","parse-names":false,"suffix":""},{"dropping-particle":"","family":"Frizzell","given":"N","non-dropping-particle":"","parse-names":false,"suffix":""},{"dropping-particle":"","family":"Chanda","given":"A","non-dropping-particle":"","parse-names":false,"suffix":""},{"dropping-particle":"","family":"Das","given":"S","non-dropping-particle":"","parse-names":false,"suffix":""},{"dropping-particle":"","family":"Chatterjee","given":"S","non-dropping-particle":"","parse-names":false,"suffix":""},{"dropping-particle":"","family":"Hegde","given":"S S","non-dropping-particle":"","parse-names":false,"suffix":""},{"dropping-particle":"","family":"Baliga","given":"M S","non-dropping-particle":"","parse-names":false,"suffix":""},{"dropping-particle":"","family":"Ponemone","given":"V","non-dropping-particle":"","parse-names":false,"suffix":""},{"dropping-particle":"","family":"Rorro","given":"M","non-dropping-particle":"","parse-names":false,"suffix":""},{"dropping-particle":"","family":"Greene","given":"J M","non-dropping-particle":"","parse-names":false,"suffix":""},{"dropping-particle":"","family":"Elraheb","given":"Y","non-dropping-particle":"","parse-names":false,"suffix":""},{"dropping-particle":"","family":"Redd","given":"A J","non-dropping-particle":"","parse-names":false,"suffix":""},{"dropping-particle":"","family":"Bian","given":"J","non-dropping-particle":"","parse-names":false,"suffix":""},{"dropping-particle":"","family":"Restaino","given":"J","non-dropping-particle":"","parse-names":false,"suffix":""},{"dropping-particle":"","family":"Norris","given":"L B","non-dropping-particle":"","parse-names":false,"suffix":""},{"dropping-particle":"","family":"Qureshi","given":"Z P","non-dropping-particle":"","parse-names":false,"suffix":""},{"dropping-particle":"","family":"Love","given":"B L","non-dropping-particle":"","parse-names":false,"suffix":""},{"dropping-particle":"","family":"Bookstaver","given":"B","non-dropping-particle":"","parse-names":false,"suffix":""},{"dropping-particle":"","family":"Georgantopoulos","given":"P","non-dropping-particle":"","parse-names":false,"suffix":""},{"dropping-particle":"","family":"Sartor","given":"O","non-dropping-particle":"","parse-names":false,"suffix":""},{"dropping-particle":"","family":"Raisch","given":"D W","non-dropping-particle":"","parse-names":false,"suffix":""},{"dropping-particle":"","family":"Rao","given":"G","non-dropping-particle":"","parse-names":false,"suffix":""},{"dropping-particle":"","family":"Lu","given":"K","non-dropping-particle":"","parse-names":false,"suffix":""},{"dropping-particle":"","family":"Ray","given":"P","non-dropping-particle":"","parse-names":false,"suffix":""},{"dropping-particle":"","family":"Hrusheshky","given":"W","non-dropping-particle":"","parse-names":false,"suffix":""},{"dropping-particle":"","family":"Schulz","given":"R","non-dropping-particle":"","parse-names":false,"suffix":""},{"dropping-particle":"","family":"Ablin","given":"R","non-dropping-particle":"","parse-names":false,"suffix":""},{"dropping-particle":"","family":"Noxon","given":"V","non-dropping-particle":"","parse-names":false,"suffix":""},{"dropping-particle":"","family":"Bennett","given":"C L","non-dropping-particle":"","parse-names":false,"suffix":""},{"dropping-particle":"","family":"Doucet","given":"M","non-dropping-particle":"","parse-names":false,"suffix":""},{"dropping-particle":"","family":"Dubé","given":"Annie","non-dropping-particle":"","parse-names":false,"suffix":""},{"dropping-particle":"","family":"Joanisse","given":"D R","non-dropping-particle":"","parse-names":false,"suffix":""},{"dropping-particle":"","family":"Debigaré","given":"Richard","non-dropping-particle":"","parse-names":false,"suffix":""},{"dropping-particle":"","family":"Michaud","given":"A","non-dropping-particle":"","parse-names":false,"suffix":""},{"dropping-particle":"","family":"Paré","given":"M.-È. Marie Ève","non-dropping-particle":"","parse-names":false,"suffix":""},{"dropping-particle":"","family":"Vaillancourt","given":"R","non-dropping-particle":"","parse-names":false,"suffix":""},{"dropping-particle":"","family":"Fréchette","given":"É","non-dropping-particle":"","parse-names":false,"suffix":""},{"dropping-particle":"","family":"Maltais","given":"François D","non-dropping-particle":"","parse-names":false,"suffix":""},{"dropping-particle":"","family":"Audi","given":"C","non-dropping-particle":"","parse-names":false,"suffix":""},{"dropping-particle":"","family":"Baïz","given":"N","non-dropping-particle":"","parse-names":false,"suffix":""},{"dropping-particle":"","family":"Maesano","given":"C N","non-dropping-particle":"","parse-names":false,"suffix":""},{"dropping-particle":"","family":"Ramousse","given":"O","non-dropping-particle":"","parse-names":false,"suffix":""},{"dropping-particle":"","family":"Reboulleau","given":"D","non-dropping-particle":"","parse-names":false,"suffix":""},{"dropping-particle":"","family":"Magnan","given":"A","non-dropping-particle":"","parse-names":false,"suffix":""},{"dropping-particle":"","family":"Caillaud","given":"Denis","non-dropping-particle":"","parse-names":false,"suffix":""},{"dropping-particle":"","family":"Annesi-Maesano","given":"I","non-dropping-particle":"","parse-names":false,"suffix":""},{"dropping-particle":"","family":"Miciano","given":"A S","non-dropping-particle":"","parse-names":false,"suffix":""},{"dropping-particle":"","family":"Bates","given":"J H T","non-dropping-particle":"","parse-names":false,"suffix":""},{"dropping-particle":"","family":"Caneiras","given":"C","non-dropping-particle":"","parse-names":false,"suffix":""},{"dropping-particle":"","family":"Mayoralas-Alises","given":"S","non-dropping-particle":"","parse-names":false,"suffix":""},{"dropping-particle":"","family":"Esteves","given":"C M","non-dropping-particle":"","parse-names":false,"suffix":""},{"dropping-particle":"","family":"Sampaio Silva","given":"J","non-dropping-particle":"","parse-names":false,"suffix":""},{"dropping-particle":"","family":"Vilarinho","given":"R","non-dropping-particle":"","parse-names":false,"suffix":""},{"dropping-particle":"","family":"Pinto","given":"I","non-dropping-particle":"","parse-names":false,"suffix":""},{"dropping-particle":"","family":"Cantante","given":"R","non-dropping-particle":"","parse-names":false,"suffix":""},{"dropping-particle":"","family":"Carvalho","given":"J L","non-dropping-particle":"","parse-names":false,"suffix":""},{"dropping-particle":"","family":"Sedeño","given":"M F","non-dropping-particle":"","parse-names":false,"suffix":""},{"dropping-particle":"","family":"Bourbeau","given":"J","non-dropping-particle":"","parse-names":false,"suffix":""},{"dropping-particle":"","family":"Bernard","given":"S","non-dropping-particle":"","parse-names":false,"suffix":""},{"dropping-particle":"","family":"Reis","given":"M S","non-dropping-particle":"","parse-names":false,"suffix":""},{"dropping-particle":"","family":"Arena","given":"R","non-dropping-particle":"","parse-names":false,"suffix":""},{"dropping-particle":"","family":"Deus","given":"A P","non-dropping-particle":"","parse-names":false,"suffix":""},{"dropping-particle":"","family":"Simões","given":"R P","non-dropping-particle":"","parse-names":false,"suffix":""},{"dropping-particle":"","family":"Catai","given":"A M","non-dropping-particle":"","parse-names":false,"suffix":""},{"dropping-particle":"","family":"Borghi-Silva","given":"A","non-dropping-particle":"","parse-names":false,"suffix":""},{"dropping-particle":"","family":"Lac¸in","given":"A","non-dropping-particle":"","parse-names":false,"suffix":""},{"dropping-particle":"","family":"Taşkiran","given":"O O","non-dropping-particle":"","parse-names":false,"suffix":""},{"dropping-particle":"","family":"Köktürk","given":"N","non-dropping-particle":"","parse-names":false,"suffix":""},{"dropping-particle":"","family":"Karataş","given":"G K","non-dropping-particle":"","parse-names":false,"suffix":""},{"dropping-particle":"","family":"Beauchamp","given":"Maria K M.K. K Marla K","non-dropping-particle":"","parse-names":false,"suffix":""},{"dropping-particle":"","family":"Janaudis-Ferreira","given":"Tania","non-dropping-particle":"","parse-names":false,"suffix":""},{"dropping-particle":"","family":"Parreira","given":"Verônica","non-dropping-particle":"","parse-names":false,"suffix":""},{"dropping-particle":"","family":"Romano","given":"Julia M","non-dropping-particle":"","parse-names":false,"suffix":""},{"dropping-particle":"","family":"Woon","given":"Lynda","non-dropping-particle":"","parse-names":false,"suffix":""},{"dropping-particle":"","family":"Goldstein","given":"Roger S R.S. S","non-dropping-particle":"","parse-names":false,"suffix":""},{"dropping-particle":"","family":"Brooks","given":"Dina","non-dropping-particle":"","parse-names":false,"suffix":""},{"dropping-particle":"","family":"Kisaka","given":"T","non-dropping-particle":"","parse-names":false,"suffix":""},{"dropping-particle":"","family":"Cox","given":"T A","non-dropping-particle":"","parse-names":false,"suffix":""},{"dropping-particle":"","family":"Dumitrescu","given":"D","non-dropping-particle":"","parse-names":false,"suffix":""},{"dropping-particle":"","family":"Wasserman","given":"K","non-dropping-particle":"","parse-names":false,"suffix":""},{"dropping-particle":"","family":"Wu","given":"J.-H.","non-dropping-particle":"","parse-names":false,"suffix":""},{"dropping-particle":"","family":"Hecker","given":"J G","non-dropping-particle":"","parse-names":false,"suffix":""},{"dropping-particle":"","family":"Chiamvimonvat","given":"N","non-dropping-particle":"","parse-names":false,"suffix":""},{"dropping-particle":"","family":"Hoyle","given":"J L","non-dropping-particle":"","parse-names":false,"suffix":""},{"dropping-particle":"","family":"Balance","given":"K","non-dropping-particle":"","parse-names":false,"suffix":""},{"dropping-particle":"","family":"Buford","given":"T W","non-dropping-particle":"","parse-names":false,"suffix":""},{"dropping-particle":"","family":"Anton","given":"S D","non-dropping-particle":"","parse-names":false,"suffix":""},{"dropping-particle":"","family":"Clark","given":"D J","non-dropping-particle":"","parse-names":false,"suffix":""},{"dropping-particle":"","family":"Higgins","given":"T J","non-dropping-particle":"","parse-names":false,"suffix":""},{"dropping-particle":"","family":"Cooke","given":"M B","non-dropping-particle":"","parse-names":false,"suffix":""},{"dropping-particle":"","family":"Zhang","given":"Z","non-dropping-particle":"","parse-names":false,"suffix":""},{"dropping-particle":"","family":"Wang","given":"J","non-dropping-particle":"","parse-names":false,"suffix":""},{"dropping-particle":"","family":"Guo","given":"M H","non-dropping-particle":"","parse-names":false,"suffix":""},{"dropping-particle":"","family":"Xiong","given":"M","non-dropping-particle":"","parse-names":false,"suffix":""},{"dropping-particle":"","family":"Zhou","given":"Q","non-dropping-particle":"","parse-names":false,"suffix":""},{"dropping-particle":"","family":"Li","given":"D","non-dropping-particle":"","parse-names":false,"suffix":""},{"dropping-particle":"","family":"Shu","given":"J","non-dropping-particle":"","parse-names":false,"suffix":""},{"dropping-particle":"","family":"Lu","given":"W","non-dropping-particle":"","parse-names":false,"suffix":""},{"dropping-particle":"","family":"Sun","given":"D","non-dropping-particle":"","parse-names":false,"suffix":""},{"dropping-particle":"","family":"Suh","given":"E.-S.","non-dropping-particle":"","parse-names":false,"suffix":""},{"dropping-particle":"","family":"Hart","given":"N","non-dropping-particle":"","parse-names":false,"suffix":""},{"dropping-particle":"","family":"Toftegaard","given":"M","non-dropping-particle":"","parse-names":false,"suffix":""},{"dropping-particle":"","family":"Rees","given":"S E","non-dropping-particle":"","parse-names":false,"suffix":""},{"dropping-particle":"","family":"Andreassen","given":"S","non-dropping-particle":"","parse-names":false,"suffix":""},{"dropping-particle":"","family":"Pallari","given":"E","non-dropping-particle":"","parse-names":false,"suffix":""},{"dropping-particle":"","family":"Lewison","given":"G","non-dropping-particle":"","parse-names":false,"suffix":""},{"dropping-particle":"","family":"Sullivan","given":"R","non-dropping-particle":"","parse-names":false,"suffix":""},{"dropping-particle":"","family":"Syed","given":"M","non-dropping-particle":"","parse-names":false,"suffix":""},{"dropping-particle":"","family":"Christiaansen","given":"A","non-dropping-particle":"","parse-names":false,"suffix":""},{"dropping-particle":"","family":"Kamath","given":"S","non-dropping-particle":"","parse-names":false,"suffix":""},{"dropping-particle":"","family":"Varga","given":"S","non-dropping-particle":"","parse-names":false,"suffix":""},{"dropping-particle":"","family":"Wang","given":"C.-Y.","non-dropping-particle":"","parse-names":false,"suffix":""},{"dropping-particle":"","family":"Ding","given":"H","non-dropping-particle":"","parse-names":false,"suffix":""},{"dropping-particle":"","family":"Tang","given":"X","non-dropping-particle":"","parse-names":false,"suffix":""},{"dropping-particle":"","family":"Li","given":"Z","non-dropping-particle":"","parse-names":false,"suffix":""},{"dropping-particle":"","family":"Gan","given":"L","non-dropping-particle":"","parse-names":false,"suffix":""},{"dropping-particle":"","family":"Gurgun","given":"A","non-dropping-particle":"","parse-names":false,"suffix":""},{"dropping-particle":"","family":"Deniz","given":"S","non-dropping-particle":"","parse-names":false,"suffix":""},{"dropping-particle":"","family":"Argin","given":"M","non-dropping-particle":"","parse-names":false,"suffix":""},{"dropping-particle":"","family":"Karapolat","given":"H","non-dropping-particle":"","parse-names":false,"suffix":""},{"dropping-particle":"","family":"Özsoy","given":"I","non-dropping-particle":"","parse-names":false,"suffix":""},{"dropping-particle":"","family":"Özcan Kahraman","given":"B","non-dropping-particle":"","parse-names":false,"suffix":""},{"dropping-particle":"","family":"Özsoy","given":"G","non-dropping-particle":"","parse-names":false,"suffix":""},{"dropping-particle":"","family":"Ilçin","given":"N","non-dropping-particle":"","parse-names":false,"suffix":""},{"dropping-particle":"","family":"Tekin","given":"N","non-dropping-particle":"","parse-names":false,"suffix":""},{"dropping-particle":"","family":"Savci","given":"S","non-dropping-particle":"","parse-names":false,"suffix":""},{"dropping-particle":"","family":"Aydin","given":"M","non-dropping-particle":"","parse-names":false,"suffix":""},{"dropping-particle":"","family":"Altintas","given":"N","non-dropping-particle":"","parse-names":false,"suffix":""},{"dropping-particle":"","family":"Cem Mutlu","given":"L","non-dropping-particle":"","parse-names":false,"suffix":""},{"dropping-particle":"","family":"Bilir","given":"B","non-dropping-particle":"","parse-names":false,"suffix":""},{"dropping-particle":"","family":"Oran","given":"M","non-dropping-particle":"","parse-names":false,"suffix":""},{"dropping-particle":"","family":"Tülübaş","given":"F","non-dropping-particle":"","parse-names":false,"suffix":""},{"dropping-particle":"","family":"Topçu","given":"B","non-dropping-particle":"","parse-names":false,"suffix":""},{"dropping-particle":"","family":"Tayfur","given":"İ","non-dropping-particle":"","parse-names":false,"suffix":""},{"dropping-particle":"","family":"Küçükyalçin","given":"V","non-dropping-particle":"","parse-names":false,"suffix":""},{"dropping-particle":"","family":"Kaplan","given":"G","non-dropping-particle":"","parse-names":false,"suffix":""},{"dropping-particle":"","family":"Gürel","given":"A","non-dropping-particle":"","parse-names":false,"suffix":""},{"dropping-particle":"","family":"Tabak","given":"M","non-dropping-particle":"","parse-names":false,"suffix":""},{"dropping-particle":"","family":"Vollenbroek-Hutten","given":"M M R","non-dropping-particle":"","parse-names":false,"suffix":""},{"dropping-particle":"","family":"Valk","given":"P.D.L.P.M.","non-dropping-particle":"Van Der","parse-names":false,"suffix":""},{"dropping-particle":"","family":"Palen","given":"J","non-dropping-particle":"Van Der","parse-names":false,"suffix":""},{"dropping-particle":"","family":"Tönis","given":"T M","non-dropping-particle":"","parse-names":false,"suffix":""},{"dropping-particle":"","family":"Hermens","given":"H J","non-dropping-particle":"","parse-names":false,"suffix":""},{"dropping-particle":"","family":"Groenwold","given":"R H H","non-dropping-particle":"","parse-names":false,"suffix":""},{"dropping-particle":"","family":"Vries","given":"F","non-dropping-particle":"de","parse-names":false,"suffix":""},{"dropping-particle":"","family":"Boer","given":"A","non-dropping-particle":"de","parse-names":false,"suffix":""},{"dropping-particle":"","family":"Pestman","given":"W R","non-dropping-particle":"","parse-names":false,"suffix":""},{"dropping-particle":"","family":"Rutten","given":"F H","non-dropping-particle":"","parse-names":false,"suffix":""},{"dropping-particle":"","family":"Hoes","given":"A W","non-dropping-particle":"","parse-names":false,"suffix":""},{"dropping-particle":"","family":"Klungel","given":"O H","non-dropping-particle":"","parse-names":false,"suffix":""},{"dropping-particle":"","family":"Liu","given":"J.-M.","non-dropping-particle":"","parse-names":false,"suffix":""},{"dropping-particle":"","family":"Griesman","given":"J","non-dropping-particle":"","parse-names":false,"suffix":""},{"dropping-particle":"","family":"Nisenbaum","given":"R","non-dropping-particle":"","parse-names":false,"suffix":""},{"dropping-particle":"","family":"Bell","given":"C M F","non-dropping-particle":"","parse-names":false,"suffix":""},{"dropping-particle":"","family":"Stanzani","given":"V","non-dropping-particle":"","parse-names":false,"suffix":""},{"dropping-particle":"","family":"José","given":"A","non-dropping-particle":"","parse-names":false,"suffix":""},{"dropping-particle":"","family":"Oliveira","given":"C H Y","non-dropping-particle":"de","parse-names":false,"suffix":""},{"dropping-particle":"","family":"Boldorini","given":"J C","non-dropping-particle":"","parse-names":false,"suffix":""},{"dropping-particle":"","family":"Cordoba Lanza","given":"F","non-dropping-particle":"de","parse-names":false,"suffix":""},{"dropping-particle":"","family":"Dal Corso","given":"S","non-dropping-particle":"","parse-names":false,"suffix":""},{"dropping-particle":"","family":"Malaguti","given":"C","non-dropping-particle":"","parse-names":false,"suffix":""},{"dropping-particle":"","family":"Ortiz","given":"S","non-dropping-particle":"","parse-names":false,"suffix":""},{"dropping-particle":"","family":"Flach","given":"S","non-dropping-particle":"","parse-names":false,"suffix":""},{"dropping-particle":"","family":"Ho","given":"J","non-dropping-particle":"","parse-names":false,"suffix":""},{"dropping-particle":"","family":"Li","given":"F","non-dropping-particle":"","parse-names":false,"suffix":""},{"dropping-particle":"","family":"Caracta","given":"C F","non-dropping-particle":"","parse-names":false,"suffix":""},{"dropping-particle":"","family":"Garcia Gil","given":"E","non-dropping-particle":"","parse-names":false,"suffix":""},{"dropping-particle":"","family":"Jansat","given":"J M","non-dropping-particle":"","parse-names":false,"suffix":""},{"dropping-particle":"","family":"Antonio","given":"A C P","non-dropping-particle":"","parse-names":false,"suffix":""},{"dropping-particle":"","family":"Castro","given":"P S","non-dropping-particle":"","parse-names":false,"suffix":""},{"dropping-particle":"","family":"Maccari","given":"J","non-dropping-particle":"","parse-names":false,"suffix":""},{"dropping-particle":"","family":"Oliveira","given":"R P","non-dropping-particle":"","parse-names":false,"suffix":""},{"dropping-particle":"","family":"Schaich","given":"F","non-dropping-particle":"","parse-names":false,"suffix":""},{"dropping-particle":"","family":"Tagliari","given":"L","non-dropping-particle":"","parse-names":false,"suffix":""},{"dropping-particle":"","family":"Teixeira","given":"C","non-dropping-particle":"","parse-names":false,"suffix":""},{"dropping-particle":"","family":"Hou","given":"J","non-dropping-particle":"","parse-names":false,"suffix":""},{"dropping-particle":"","family":"Sun","given":"Y","non-dropping-particle":"","parse-names":false,"suffix":""},{"dropping-particle":"","family":"Zeng","given":"H","non-dropping-particle":"","parse-names":false,"suffix":""},{"dropping-particle":"","family":"Maddocks","given":"M","non-dropping-particle":"","parse-names":false,"suffix":""},{"dropping-particle":"","family":"Nolan","given":"C M","non-dropping-particle":"","parse-names":false,"suffix":""},{"dropping-particle":"","family":"Man","given":"Wd.-C. D W.D.-C.","non-dropping-particle":"","parse-names":false,"suffix":""},{"dropping-particle":"","family":"Polkey","given":"M I","non-dropping-particle":"","parse-names":false,"suffix":""},{"dropping-particle":"","family":"Hart","given":"N","non-dropping-particle":"","parse-names":false,"suffix":""},{"dropping-particle":"","family":"Gao","given":"W","non-dropping-particle":"","parse-names":false,"suffix":""},{"dropping-particle":"","family":"Rafferty","given":"G F","non-dropping-particle":"","parse-names":false,"suffix":""},{"dropping-particle":"","family":"Moxham","given":"J","non-dropping-particle":"","parse-names":false,"suffix":""},{"dropping-particle":"","family":"Higginson","given":"I J","non-dropping-particle":"","parse-names":false,"suffix":""},{"dropping-particle":"","family":"Fusco","given":"P","non-dropping-particle":"","parse-names":false,"suffix":""},{"dropping-particle":"","family":"Petrucci","given":"E","non-dropping-particle":"","parse-names":false,"suffix":""},{"dropping-particle":"","family":"Scimia","given":"P","non-dropping-particle":"","parse-names":false,"suffix":""},{"dropping-particle":"","family":"Paladini","given":"G","non-dropping-particle":"","parse-names":false,"suffix":""},{"dropping-particle":"","family":"Pozone","given":"T","non-dropping-particle":"","parse-names":false,"suffix":""},{"dropping-particle":"","family":"Marinangeli","given":"F","non-dropping-particle":"","parse-names":false,"suffix":""},{"dropping-particle":"","family":"Shetty","given":"R","non-dropping-particle":"","parse-names":false,"suffix":""},{"dropping-particle":"","family":"Doctors","given":"N","non-dropping-particle":"","parse-names":false,"suffix":""},{"dropping-particle":"","family":"Pearson","given":"T","non-dropping-particle":"","parse-names":false,"suffix":""},{"dropping-particle":"","family":"O'Brien","given":"J","non-dropping-particle":"","parse-names":false,"suffix":""},{"dropping-particle":"","family":"Trottier","given":"S","non-dropping-particle":"","parse-names":false,"suffix":""},{"dropping-particle":"","family":"Ducrocq","given":"A","non-dropping-particle":"","parse-names":false,"suffix":""},{"dropping-particle":"","family":"Strapkova","given":"A","non-dropping-particle":"","parse-names":false,"suffix":""},{"dropping-particle":"","family":"Antosova","given":"M","non-dropping-particle":"","parse-names":false,"suffix":""},{"dropping-particle":"","family":"Scuri","given":"M","non-dropping-particle":"","parse-names":false,"suffix":""},{"dropping-particle":"","family":"Vestbo","given":"J","non-dropping-particle":"","parse-names":false,"suffix":""},{"dropping-particle":"","family":"Papi","given":"A","non-dropping-particle":"","parse-names":false,"suffix":""},{"dropping-particle":"","family":"Corradi","given":"M","non-dropping-particle":"","parse-names":false,"suffix":""},{"dropping-particle":"","family":"Spinola","given":"M","non-dropping-particle":"","parse-names":false,"suffix":""},{"dropping-particle":"","family":"Montagna","given":"I","non-dropping-particle":"","parse-names":false,"suffix":""},{"dropping-particle":"","family":"Francisco","given":"C","non-dropping-particle":"","parse-names":false,"suffix":""},{"dropping-particle":"","family":"Cohuet","given":"G","non-dropping-particle":"","parse-names":false,"suffix":""},{"dropping-particle":"","family":"Vezzoli","given":"S","non-dropping-particle":"","parse-names":false,"suffix":""},{"dropping-particle":"","family":"Muraro","given":"A","non-dropping-particle":"","parse-names":false,"suffix":""},{"dropping-particle":"","family":"Petruzzelli","given":"S","non-dropping-particle":"","parse-names":false,"suffix":""},{"dropping-particle":"","family":"Singh","given":"D","non-dropping-particle":"","parse-names":false,"suffix":""},{"dropping-particle":"","family":"Ayers","given":"L","non-dropping-particle":"","parse-names":false,"suffix":""},{"dropping-particle":"","family":"Nieuwland","given":"R","non-dropping-particle":"","parse-names":false,"suffix":""},{"dropping-particle":"","family":"Kohler","given":"M","non-dropping-particle":"","parse-names":false,"suffix":""},{"dropping-particle":"","family":"Kraenkel","given":"N","non-dropping-particle":"","parse-names":false,"suffix":""},{"dropping-particle":"","family":"Ferry","given":"B","non-dropping-particle":"","parse-names":false,"suffix":""},{"dropping-particle":"","family":"Leeson","given":"P","non-dropping-particle":"","parse-names":false,"suffix":""},{"dropping-particle":"","family":"Zuo","given":"L","non-dropping-particle":"","parse-names":false,"suffix":""},{"dropping-particle":"","family":"He","given":"F","non-dropping-particle":"","parse-names":false,"suffix":""},{"dropping-particle":"","family":"Sergakis","given":"G G","non-dropping-particle":"","parse-names":false,"suffix":""},{"dropping-particle":"","family":"Koozehchian","given":"M S","non-dropping-particle":"","parse-names":false,"suffix":""},{"dropping-particle":"","family":"Stimpfl","given":"J N","non-dropping-particle":"","parse-names":false,"suffix":""},{"dropping-particle":"","family":"Rong","given":"Y","non-dropping-particle":"","parse-names":false,"suffix":""},{"dropping-particle":"","family":"Diaz","given":"P T","non-dropping-particle":"","parse-names":false,"suffix":""},{"dropping-particle":"","family":"Best","given":"T M","non-dropping-particle":"","parse-names":false,"suffix":""},{"dropping-particle":"","family":"Pacifici","given":"F","non-dropping-particle":"","parse-names":false,"suffix":""},{"dropping-particle":"","family":"Morte","given":"D","non-dropping-particle":"Della","parse-names":false,"suffix":""},{"dropping-particle":"","family":"Capuani","given":"B","non-dropping-particle":"","parse-names":false,"suffix":""},{"dropping-particle":"","family":"Pastore","given":"D","non-dropping-particle":"","parse-names":false,"suffix":""},{"dropping-particle":"","family":"Bellia","given":"A","non-dropping-particle":"","parse-names":false,"suffix":""},{"dropping-particle":"","family":"Sbraccia","given":"P","non-dropping-particle":"","parse-names":false,"suffix":""},{"dropping-particle":"","family":"Daniele","given":"N","non-dropping-particle":"Di","parse-names":false,"suffix":""},{"dropping-particle":"","family":"Lauro","given":"R","non-dropping-particle":"","parse-names":false,"suffix":""},{"dropping-particle":"","family":"Lauro","given":"D","non-dropping-particle":"","parse-names":false,"suffix":""},{"dropping-particle":"","family":"Cekici","given":"L","non-dropping-particle":"","parse-names":false,"suffix":""},{"dropping-particle":"","family":"Valipour","given":"A","non-dropping-particle":"","parse-names":false,"suffix":""},{"dropping-particle":"","family":"Kohansal","given":"R","non-dropping-particle":"","parse-names":false,"suffix":""},{"dropping-particle":"","family":"Burghuber","given":"O C","non-dropping-particle":"","parse-names":false,"suffix":""},{"dropping-particle":"","family":"Lim","given":"J H","non-dropping-particle":"","parse-names":false,"suffix":""},{"dropping-particle":"","family":"Kim","given":"H.-T. H.-J.","non-dropping-particle":"","parse-names":false,"suffix":""},{"dropping-particle":"","family":"Komatsu","given":"K","non-dropping-particle":"","parse-names":false,"suffix":""},{"dropping-particle":"","family":"Ha","given":"U","non-dropping-particle":"","parse-names":false,"suffix":""},{"dropping-particle":"","family":"Huang","given":"Y.-L. J","non-dropping-particle":"","parse-names":false,"suffix":""},{"dropping-particle":"","family":"Jono","given":"H","non-dropping-particle":"","parse-names":false,"suffix":""},{"dropping-particle":"","family":"Kweon","given":"S.-M.","non-dropping-particle":"","parse-names":false,"suffix":""},{"dropping-particle":"","family":"Lee","given":"J.-W.","non-dropping-particle":"","parse-names":false,"suffix":""},{"dropping-particle":"","family":"Xu","given":"X","non-dropping-particle":"","parse-names":false,"suffix":""},{"dropping-particle":"","family":"Zhang","given":"G.-S.","non-dropping-particle":"","parse-names":false,"suffix":""},{"dropping-particle":"","family":"Shen","given":"H","non-dropping-particle":"","parse-names":false,"suffix":""},{"dropping-particle":"","family":"Kai","given":"H","non-dropping-particle":"","parse-names":false,"suffix":""},{"dropping-particle":"","family":"Zhang","given":"W","non-dropping-particle":"","parse-names":false,"suffix":""},{"dropping-particle":"","family":"Xu","given":"H","non-dropping-particle":"","parse-names":false,"suffix":""},{"dropping-particle":"","family":"Li","given":"J.-D.","non-dropping-particle":"","parse-names":false,"suffix":""},{"dropping-particle":"","family":"Sklar","given":"M C","non-dropping-particle":"","parse-names":false,"suffix":""},{"dropping-particle":"","family":"Beloncle","given":"F","non-dropping-particle":"","parse-names":false,"suffix":""},{"dropping-particle":"","family":"Katsios","given":"C M","non-dropping-particle":"","parse-names":false,"suffix":""},{"dropping-particle":"","family":"Brochard","given":"L","non-dropping-particle":"","parse-names":false,"suffix":""},{"dropping-particle":"","family":"Friedrich","given":"J O","non-dropping-particle":"","parse-names":false,"suffix":""},{"dropping-particle":"","family":"Triplette","given":"M","non-dropping-particle":"","parse-names":false,"suffix":""},{"dropping-particle":"","family":"Sigel","given":"K M","non-dropping-particle":"","parse-names":false,"suffix":""},{"dropping-particle":"","family":"Morris","given":"A","non-dropping-particle":"","parse-names":false,"suffix":""},{"dropping-particle":"","family":"Shahrir","given":"S","non-dropping-particle":"","parse-names":false,"suffix":""},{"dropping-particle":"","family":"Wisnivesky","given":"J P","non-dropping-particle":"","parse-names":false,"suffix":""},{"dropping-particle":"","family":"Kong","given":"C Y","non-dropping-particle":"","parse-names":false,"suffix":""},{"dropping-particle":"","family":"Diaz","given":"P T","non-dropping-particle":"","parse-names":false,"suffix":""},{"dropping-particle":"","family":"Petraglia","given":"A","non-dropping-particle":"","parse-names":false,"suffix":""},{"dropping-particle":"","family":"Crothers","given":"K A","non-dropping-particle":"","parse-names":false,"suffix":""},{"dropping-particle":"","family":"Lin","given":"M.-C.","non-dropping-particle":"","parse-names":false,"suffix":""},{"dropping-particle":"","family":"Hsieh","given":"J C","non-dropping-particle":"","parse-names":false,"suffix":""},{"dropping-particle":"","family":"Chao","given":"S Y","non-dropping-particle":"","parse-names":false,"suffix":""},{"dropping-particle":"","family":"Cai","given":"Q","non-dropping-particle":"","parse-names":false,"suffix":""},{"dropping-particle":"","family":"Sullivan","given":"S D","non-dropping-particle":"","parse-names":false,"suffix":""},{"dropping-particle":"","family":"Stephenson","given":"J J","non-dropping-particle":"","parse-names":false,"suffix":""},{"dropping-particle":"","family":"Tan","given":"H N","non-dropping-particle":"","parse-names":false,"suffix":""},{"dropping-particle":"","family":"Kavati","given":"A","non-dropping-particle":"","parse-names":false,"suffix":""},{"dropping-particle":"","family":"Mocarski","given":"M","non-dropping-particle":"","parse-names":false,"suffix":""},{"dropping-particle":"","family":"Doshi","given":"J A","non-dropping-particle":"","parse-names":false,"suffix":""},{"dropping-particle":"","family":"Calik","given":"E","non-dropping-particle":"","parse-names":false,"suffix":""},{"dropping-particle":"","family":"Savci","given":"S","non-dropping-particle":"","parse-names":false,"suffix":""},{"dropping-particle":"","family":"Vardar-Yagli","given":"N","non-dropping-particle":"","parse-names":false,"suffix":""},{"dropping-particle":"","family":"Saglam","given":"M","non-dropping-particle":"","parse-names":false,"suffix":""},{"dropping-particle":"","family":"Inal-Ince","given":"D","non-dropping-particle":"","parse-names":false,"suffix":""},{"dropping-particle":"","family":"Arikan","given":"H","non-dropping-particle":"","parse-names":false,"suffix":""},{"dropping-particle":"","family":"Bosnak-Guclu","given":"M","non-dropping-particle":"","parse-names":false,"suffix":""},{"dropping-particle":"","family":"Coplu","given":"L","non-dropping-particle":"","parse-names":false,"suffix":""},{"dropping-particle":"","family":"Bajaj","given":"A K","non-dropping-particle":"","parse-names":false,"suffix":""},{"dropping-particle":"","family":"Holy","given":"X","non-dropping-particle":"","parse-names":false,"suffix":""},{"dropping-particle":"","family":"Collombet","given":"J.-M.","non-dropping-particle":"","parse-names":false,"suffix":""},{"dropping-particle":"","family":"Labarthe","given":"F","non-dropping-particle":"","parse-names":false,"suffix":""},{"dropping-particle":"","family":"Granger-Veyron","given":"N","non-dropping-particle":"","parse-names":false,"suffix":""},{"dropping-particle":"","family":"Bégot","given":"L","non-dropping-particle":"","parse-names":false,"suffix":""},{"dropping-particle":"","family":"Li","given":"F","non-dropping-particle":"","parse-names":false,"suffix":""},{"dropping-particle":"","family":"Li","given":"X.-N.","non-dropping-particle":"","parse-names":false,"suffix":""},{"dropping-particle":"","family":"Peng","given":"X","non-dropping-particle":"","parse-names":false,"suffix":""},{"dropping-particle":"","family":"Sun","given":"L","non-dropping-particle":"","parse-names":false,"suffix":""},{"dropping-particle":"","family":"Jia","given":"S","non-dropping-particle":"","parse-names":false,"suffix":""},{"dropping-particle":"","family":"Wang","given":"P","non-dropping-particle":"","parse-names":false,"suffix":""},{"dropping-particle":"","family":"Ma","given":"S","non-dropping-particle":"","parse-names":false,"suffix":""},{"dropping-particle":"","family":"Zhao","given":"H","non-dropping-particle":"","parse-names":false,"suffix":""},{"dropping-particle":"","family":"Yu","given":"Q","non-dropping-particle":"","parse-names":false,"suffix":""},{"dropping-particle":"","family":"Huo","given":"H","non-dropping-particle":"","parse-names":false,"suffix":""},{"dropping-particle":"","family":"Reimer","given":"C","non-dropping-particle":"","parse-names":false,"suffix":""},{"dropping-particle":"","family":"Bukowska","given":"B","non-dropping-particle":"","parse-names":false,"suffix":""},{"dropping-particle":"","family":"Sicińska","given":"P","non-dropping-particle":"","parse-names":false,"suffix":""},{"dropping-particle":"","family":"Pajak","given":"A","non-dropping-particle":"","parse-names":false,"suffix":""},{"dropping-particle":"","family":"Koceva-Chyla","given":"A","non-dropping-particle":"","parse-names":false,"suffix":""},{"dropping-particle":"","family":"Pietras","given":"T","non-dropping-particle":"","parse-names":false,"suffix":""},{"dropping-particle":"","family":"Pszczółkowska","given":"A","non-dropping-particle":"","parse-names":false,"suffix":""},{"dropping-particle":"","family":"Górski","given":"P","non-dropping-particle":"","parse-names":false,"suffix":""},{"dropping-particle":"","family":"Koter-Michalak","given":"M","non-dropping-particle":"","parse-names":false,"suffix":""},{"dropping-particle":"","family":"Erbay","given":"U T","non-dropping-particle":"","parse-names":false,"suffix":""},{"dropping-particle":"","family":"Ayada","given":"C","non-dropping-particle":"","parse-names":false,"suffix":""},{"dropping-particle":"","family":"Simsek","given":"H","non-dropping-particle":"","parse-names":false,"suffix":""},{"dropping-particle":"","family":"Arik","given":"O","non-dropping-particle":"","parse-names":false,"suffix":""},{"dropping-particle":"","family":"Sayan","given":"M","non-dropping-particle":"","parse-names":false,"suffix":""},{"dropping-particle":"","family":"Mossman","given":"B T","non-dropping-particle":"","parse-names":false,"suffix":""},{"dropping-particle":"","family":"Jardim","given":"José R.","non-dropping-particle":"","parse-names":false,"suffix":""},{"dropping-particle":"","family":"Porto","given":"Elias F.","non-dropping-particle":"","parse-names":false,"suffix":""},{"dropping-particle":"","family":"Pradella","given":"Cristiane O.","non-dropping-particle":"","parse-names":false,"suffix":""},{"dropping-particle":"","family":"Rocco","given":"Carolina M. C M","non-dropping-particle":"","parse-names":false,"suffix":""},{"dropping-particle":"","family":"Gananc¸a","given":"F","non-dropping-particle":"","parse-names":false,"suffix":""},{"dropping-particle":"","family":"Quistschal","given":"R","non-dropping-particle":"","parse-names":false,"suffix":""},{"dropping-particle":"","family":"Chueire","given":"M","non-dropping-particle":"","parse-names":false,"suffix":""},{"dropping-particle":"","family":"Nascimento","given":"Oliver A.","non-dropping-particle":"","parse-names":false,"suffix":""},{"dropping-particle":"","family":"Kawanishi","given":"H","non-dropping-particle":"","parse-names":false,"suffix":""},{"dropping-particle":"","family":"Egawa","given":"J","non-dropping-particle":"","parse-names":false,"suffix":""},{"dropping-particle":"","family":"Inoue","given":"S","non-dropping-particle":"","parse-names":false,"suffix":""},{"dropping-particle":"","family":"Shiota","given":"T","non-dropping-particle":"","parse-names":false,"suffix":""},{"dropping-particle":"","family":"Kawaguchi","given":"M","non-dropping-particle":"","parse-names":false,"suffix":""},{"dropping-particle":"","family":"Popov","given":"T A","non-dropping-particle":"","parse-names":false,"suffix":""},{"dropping-particle":"","family":"Kralimarkova","given":"T Z","non-dropping-particle":"","parse-names":false,"suffix":""},{"dropping-particle":"","family":"Dimitrov","given":"V D","non-dropping-particle":"","parse-names":false,"suffix":""},{"dropping-particle":"","family":"Haldar","given":"K","non-dropping-particle":"","parse-names":false,"suffix":""},{"dropping-particle":"","family":"Bafadhel","given":"M","non-dropping-particle":"","parse-names":false,"suffix":""},{"dropping-particle":"","family":"Lau","given":"K","non-dropping-particle":"","parse-names":false,"suffix":""},{"dropping-particle":"","family":"Berg","given":"A","non-dropping-particle":"","parse-names":false,"suffix":""},{"dropping-particle":"","family":"Kwambana","given":"B","non-dropping-particle":"","parse-names":false,"suffix":""},{"dropping-particle":"","family":"Kebadze","given":"T","non-dropping-particle":"","parse-names":false,"suffix":""},{"dropping-particle":"","family":"Ramsheh","given":"M Y","non-dropping-particle":"","parse-names":false,"suffix":""},{"dropping-particle":"","family":"Barker","given":"B","non-dropping-particle":"","parse-names":false,"suffix":""},{"dropping-particle":"","family":"Haldar","given":"P","non-dropping-particle":"","parse-names":false,"suffix":""},{"dropping-particle":"","family":"Johnston","given":"S L","non-dropping-particle":"","parse-names":false,"suffix":""},{"dropping-particle":"","family":"Ketley","given":"J M","non-dropping-particle":"","parse-names":false,"suffix":""},{"dropping-particle":"","family":"Brightling","given":"C E","non-dropping-particle":"","parse-names":false,"suffix":""},{"dropping-particle":"","family":"Barer","given":"M R","non-dropping-particle":"","parse-names":false,"suffix":""},{"dropping-particle":"","family":"Wieczfinska","given":"J","non-dropping-particle":"","parse-names":false,"suffix":""},{"dropping-particle":"","family":"Kowalczyk","given":"T","non-dropping-particle":"","parse-names":false,"suffix":""},{"dropping-particle":"","family":"Sitarek","given":"P","non-dropping-particle":"","parse-names":false,"suffix":""},{"dropping-particle":"","family":"Skała","given":"E","non-dropping-particle":"","parse-names":false,"suffix":""},{"dropping-particle":"","family":"Pawliczak","given":"R","non-dropping-particle":"","parse-names":false,"suffix":""},{"dropping-particle":"","family":"Farabegoli","given":"L","non-dropping-particle":"","parse-names":false,"suffix":""},{"dropping-particle":"","family":"Marangoni","given":"E","non-dropping-particle":"","parse-names":false,"suffix":""},{"dropping-particle":"","family":"Alvisi","given":"V","non-dropping-particle":"","parse-names":false,"suffix":""},{"dropping-particle":"","family":"Alvisi","given":"R","non-dropping-particle":"","parse-names":false,"suffix":""},{"dropping-particle":"","family":"Trentini","given":"A","non-dropping-particle":"","parse-names":false,"suffix":""},{"dropping-particle":"","family":"Manfrinato","given":"M C","non-dropping-particle":"","parse-names":false,"suffix":""},{"dropping-particle":"","family":"Bellini","given":"T","non-dropping-particle":"","parse-names":false,"suffix":""},{"dropping-particle":"","family":"Volta","given":"C A","non-dropping-particle":"","parse-names":false,"suffix":""},{"dropping-particle":"","family":"Ramsay","given":"M C","non-dropping-particle":"","parse-names":false,"suffix":""},{"dropping-particle":"","family":"Suh","given":"E.-S.","non-dropping-particle":"","parse-names":false,"suffix":""},{"dropping-particle":"","family":"Mandal","given":"S","non-dropping-particle":"","parse-names":false,"suffix":""},{"dropping-particle":"","family":"Murphy","given":"P B","non-dropping-particle":"","parse-names":false,"suffix":""},{"dropping-particle":"","family":"Steier","given":"J","non-dropping-particle":"","parse-names":false,"suffix":""},{"dropping-particle":"","family":"Simonds","given":"A","non-dropping-particle":"","parse-names":false,"suffix":""},{"dropping-particle":"","family":"Hart","given":"N","non-dropping-particle":"","parse-names":false,"suffix":""},{"dropping-particle":"","family":"Wshah","given":"A","non-dropping-particle":"","parse-names":false,"suffix":""},{"dropping-particle":"","family":"Butler","given":"S","non-dropping-particle":"","parse-names":false,"suffix":""},{"dropping-particle":"","family":"Goldstein","given":"Roger S R.S. S","non-dropping-particle":"","parse-names":false,"suffix":""},{"dropping-particle":"","family":"Brooks","given":"Dina","non-dropping-particle":"","parse-names":false,"suffix":""},{"dropping-particle":"","family":"Montagnani","given":"G","non-dropping-particle":"","parse-names":false,"suffix":""},{"dropping-particle":"","family":"Makhabah","given":"D N","non-dropping-particle":"","parse-names":false,"suffix":""},{"dropping-particle":"","family":"Vagheggini","given":"G","non-dropping-particle":"","parse-names":false,"suffix":""},{"dropping-particle":"","family":"Mezzasalma","given":"F","non-dropping-particle":"","parse-names":false,"suffix":""},{"dropping-particle":"","family":"Mazzoleni","given":"S","non-dropping-particle":"","parse-names":false,"suffix":""},{"dropping-particle":"","family":"Panait","given":"E","non-dropping-particle":"","parse-names":false,"suffix":""},{"dropping-particle":"","family":"Moretti","given":"F","non-dropping-particle":"","parse-names":false,"suffix":""},{"dropping-particle":"","family":"Farru","given":"G","non-dropping-particle":"","parse-names":false,"suffix":""},{"dropping-particle":"","family":"Ambrosino","given":"N","non-dropping-particle":"","parse-names":false,"suffix":""},{"dropping-particle":"","family":"Dentali","given":"F","non-dropping-particle":"","parse-names":false,"suffix":""},{"dropping-particle":"","family":"Pomero","given":"F","non-dropping-particle":"","parse-names":false,"suffix":""},{"dropping-particle":"","family":"Regina","given":"M","non-dropping-particle":"La","parse-names":false,"suffix":""},{"dropping-particle":"","family":"Orlandini","given":"F","non-dropping-particle":"","parse-names":false,"suffix":""},{"dropping-particle":"","family":"Turato","given":"S","non-dropping-particle":"","parse-names":false,"suffix":""},{"dropping-particle":"","family":"Mazzone","given":"A","non-dropping-particle":"","parse-names":false,"suffix":""},{"dropping-particle":"","family":"Nozzoli","given":"A","non-dropping-particle":"","parse-names":false,"suffix":""},{"dropping-particle":"","family":"Fontanella","given":"A","non-dropping-particle":"","parse-names":false,"suffix":""},{"dropping-particle":"","family":"Ageno","given":"W","non-dropping-particle":"","parse-names":false,"suffix":""},{"dropping-particle":"","family":"Campanini","given":"M","non-dropping-particle":"","parse-names":false,"suffix":""},{"dropping-particle":"","family":"Schols","given":"A.M.W.J. M","non-dropping-particle":"","parse-names":false,"suffix":""},{"dropping-particle":"","family":"Gosker","given":"H R","non-dropping-particle":"","parse-names":false,"suffix":""},{"dropping-particle":"","family":"Drolz","given":"A","non-dropping-particle":"","parse-names":false,"suffix":""},{"dropping-particle":"","family":"Horvatits","given":"T","non-dropping-particle":"","parse-names":false,"suffix":""},{"dropping-particle":"","family":"Roedl","given":"K","non-dropping-particle":"","parse-names":false,"suffix":""},{"dropping-particle":"","family":"Rutter","given":"K","non-dropping-particle":"","parse-names":false,"suffix":""},{"dropping-particle":"","family":"Brunner","given":"R","non-dropping-particle":"","parse-names":false,"suffix":""},{"dropping-particle":"","family":"Zauner","given":"C","non-dropping-particle":"","parse-names":false,"suffix":""},{"dropping-particle":"","family":"Schellongowski","given":"P","non-dropping-particle":"","parse-names":false,"suffix":""},{"dropping-particle":"","family":"Heinz","given":"G","non-dropping-particle":"","parse-names":false,"suffix":""},{"dropping-particle":"","family":"Funk","given":"G.-C.","non-dropping-particle":"","parse-names":false,"suffix":""},{"dropping-particle":"","family":"Trauner","given":"M","non-dropping-particle":"","parse-names":false,"suffix":""},{"dropping-particle":"","family":"Schneeweiss","given":"B","non-dropping-particle":"","parse-names":false,"suffix":""},{"dropping-particle":"","family":"Fuhrmann","given":"V","non-dropping-particle":"","parse-names":false,"suffix":""},{"dropping-particle":"","family":"Nolan","given":"C M","non-dropping-particle":"","parse-names":false,"suffix":""},{"dropping-particle":"","family":"Rochester","given":"C L","non-dropping-particle":"","parse-names":false,"suffix":""},{"dropping-particle":"","family":"Schiavo","given":"A","non-dropping-particle":"","parse-names":false,"suffix":""},{"dropping-particle":"","family":"Renis","given":"M","non-dropping-particle":"","parse-names":false,"suffix":""},{"dropping-particle":"","family":"Polverino","given":"M","non-dropping-particle":"","parse-names":false,"suffix":""},{"dropping-particle":"","family":"Iannuzzi","given":"A","non-dropping-particle":"","parse-names":false,"suffix":""},{"dropping-particle":"","family":"Polverino","given":"F","non-dropping-particle":"","parse-names":false,"suffix":""},{"dropping-particle":"","family":"Penna","given":"F","non-dropping-particle":"","parse-names":false,"suffix":""},{"dropping-particle":"","family":"Baccino","given":"F M","non-dropping-particle":"","parse-names":false,"suffix":""},{"dropping-particle":"","family":"Costelli","given":"P","non-dropping-particle":"","parse-names":false,"suffix":""},{"dropping-particle":"","family":"Kołodziejczyk","given":"J","non-dropping-particle":"","parse-names":false,"suffix":""},{"dropping-particle":"","family":"Wojciechowska","given":"M","non-dropping-particle":"","parse-names":false,"suffix":""},{"dropping-particle":"","family":"Bartuzi","given":"Z","non-dropping-particle":"","parse-names":false,"suffix":""},{"dropping-particle":"","family":"Dziedziczko","given":"A","non-dropping-particle":"","parse-names":false,"suffix":""},{"dropping-particle":"","family":"Cabiddu","given":"R","non-dropping-particle":"","parse-names":false,"suffix":""},{"dropping-particle":"","family":"Trimer","given":"R","non-dropping-particle":"","parse-names":false,"suffix":""},{"dropping-particle":"","family":"Mazzuco","given":"A","non-dropping-particle":"","parse-names":false,"suffix":""},{"dropping-particle":"","family":"E Silva","given":"A B","non-dropping-particle":"","parse-names":false,"suffix":""},{"dropping-particle":"","family":"Shale","given":"D J","non-dropping-particle":"","parse-names":false,"suffix":""},{"dropping-particle":"","family":"Martens","given":"J D","non-dropping-particle":"","parse-names":false,"suffix":""},{"dropping-particle":"","family":"Weijden","given":"T","non-dropping-particle":"van der","parse-names":false,"suffix":""},{"dropping-particle":"","family":"Winkens","given":"R A G","non-dropping-particle":"","parse-names":false,"suffix":""},{"dropping-particle":"","family":"Kester","given":"A D M","non-dropping-particle":"","parse-names":false,"suffix":""},{"dropping-particle":"","family":"Geerts","given":"P J H","non-dropping-particle":"","parse-names":false,"suffix":""},{"dropping-particle":"","family":"Evers","given":"S.M.A.A.","non-dropping-particle":"","parse-names":false,"suffix":""},{"dropping-particle":"","family":"Severens","given":"J L","non-dropping-particle":"","parse-names":false,"suffix":""},{"dropping-particle":"","family":"Bishop","given":"N","non-dropping-particle":"","parse-names":false,"suffix":""},{"dropping-particle":"","family":"Reynaud","given":"Vivien","non-dropping-particle":"","parse-names":false,"suffix":""},{"dropping-particle":"","family":"Muti","given":"Daniela","non-dropping-particle":"","parse-names":false,"suffix":""},{"dropping-particle":"","family":"Pereira","given":"Bruno","non-dropping-particle":"","parse-names":false,"suffix":""},{"dropping-particle":"","family":"Greil","given":"Annick","non-dropping-particle":"","parse-names":false,"suffix":""},{"dropping-particle":"","family":"Caillaud","given":"Denis","non-dropping-particle":"","parse-names":false,"suffix":""},{"dropping-particle":"","family":"Richard","given":"Ruddy","non-dropping-particle":"","parse-names":false,"suffix":""},{"dropping-particle":"","family":"Coudeyre","given":"Emmanuel","non-dropping-particle":"","parse-names":false,"suffix":""},{"dropping-particle":"","family":"Costes","given":"Frédéric","non-dropping-particle":"","parse-names":false,"suffix":""},{"dropping-particle":"","family":"Mal","given":"H","non-dropping-particle":"","parse-names":false,"suffix":""},{"dropping-particle":"","family":"Thabut","given":"G","non-dropping-particle":"","parse-names":false,"suffix":""},{"dropping-particle":"","family":"Evrard","given":"P","non-dropping-particle":"","parse-names":false,"suffix":""},{"dropping-particle":"","family":"Bernabeu-Mora","given":"R","non-dropping-particle":"","parse-names":false,"suffix":""},{"dropping-particle":"","family":"Giménez-Giménez","given":"L M","non-dropping-particle":"","parse-names":false,"suffix":""},{"dropping-particle":"","family":"Montilla-Herrador","given":"J","non-dropping-particle":"","parse-names":false,"suffix":""},{"dropping-particle":"","family":"García-Guillamón","given":"G","non-dropping-particle":"","parse-names":false,"suffix":""},{"dropping-particle":"","family":"García-Vidal","given":"J A","non-dropping-particle":"","parse-names":false,"suffix":""},{"dropping-particle":"","family":"Medina-Mirapeix","given":"F","non-dropping-particle":"","parse-names":false,"suffix":""},{"dropping-particle":"","family":"Barbáchano","given":"Y","non-dropping-particle":"","parse-names":false,"suffix":""},{"dropping-particle":"","family":"Coad","given":"D S","non-dropping-particle":"","parse-names":false,"suffix":""},{"dropping-particle":"","family":"Mkacher","given":"Wajdi","non-dropping-particle":"","parse-names":false,"suffix":""},{"dropping-particle":"","family":"Tabka","given":"Zouhair","non-dropping-particle":"","parse-names":false,"suffix":""},{"dropping-particle":"","family":"Chaieb","given":"Faten","non-dropping-particle":"","parse-names":false,"suffix":""},{"dropping-particle":"","family":"Gueddes","given":"M","non-dropping-particle":"","parse-names":false,"suffix":""},{"dropping-particle":"","family":"Zaouali","given":"M","non-dropping-particle":"","parse-names":false,"suffix":""},{"dropping-particle":"","family":"Aouichaoui","given":"C","non-dropping-particle":"","parse-names":false,"suffix":""},{"dropping-particle":"","family":"Zbidi","given":"A","non-dropping-particle":"","parse-names":false,"suffix":""},{"dropping-particle":"","family":"Trabelsi","given":"Yassine","non-dropping-particle":"","parse-names":false,"suffix":""},{"dropping-particle":"","family":"Danahay","given":"H","non-dropping-particle":"","parse-names":false,"suffix":""},{"dropping-particle":"","family":"Montgomery","given":"B E","non-dropping-particle":"","parse-names":false,"suffix":""},{"dropping-particle":"","family":"Jaffe","given":"A B","non-dropping-particle":"","parse-names":false,"suffix":""},{"dropping-particle":"","family":"Hartmann","given":"C","non-dropping-particle":"","parse-names":false,"suffix":""},{"dropping-particle":"","family":"Huber-Lang","given":"M","non-dropping-particle":"","parse-names":false,"suffix":""},{"dropping-particle":"","family":"Gröger","given":"M","non-dropping-particle":"","parse-names":false,"suffix":""},{"dropping-particle":"","family":"Radermacher","given":"P","non-dropping-particle":"","parse-names":false,"suffix":""},{"dropping-particle":"","family":"Nubaum","given":"B","non-dropping-particle":"","parse-names":false,"suffix":""},{"dropping-particle":"","family":"Cohen","given":"M D","non-dropping-particle":"","parse-names":false,"suffix":""},{"dropping-particle":"","family":"Brutus","given":"V","non-dropping-particle":"","parse-names":false,"suffix":""},{"dropping-particle":"","family":"Pike","given":"V C","non-dropping-particle":"","parse-names":false,"suffix":""},{"dropping-particle":"","family":"Lewandowski","given":"D","non-dropping-particle":"","parse-names":false,"suffix":""},{"dropping-particle":"","family":"Cutaia","given":"M","non-dropping-particle":"","parse-names":false,"suffix":""},{"dropping-particle":"","family":"Ayers","given":"P","non-dropping-particle":"","parse-names":false,"suffix":""},{"dropping-particle":"","family":"Dixon","given":"C","non-dropping-particle":"","parse-names":false,"suffix":""},{"dropping-particle":"","family":"Engineer","given":"D R","non-dropping-particle":"","parse-names":false,"suffix":""},{"dropping-particle":"","family":"Garcia","given":"J M","non-dropping-particle":"","parse-names":false,"suffix":""},{"dropping-particle":"","family":"Müller","given":"T D","non-dropping-particle":"","parse-names":false,"suffix":""},{"dropping-particle":"","family":"Perez-Tilve","given":"D","non-dropping-particle":"","parse-names":false,"suffix":""},{"dropping-particle":"","family":"Tong","given":"J","non-dropping-particle":"","parse-names":false,"suffix":""},{"dropping-particle":"","family":"Pfluger","given":"P T","non-dropping-particle":"","parse-names":false,"suffix":""},{"dropping-particle":"","family":"Tschöp","given":"M H","non-dropping-particle":"","parse-names":false,"suffix":""},{"dropping-particle":"","family":"Selige","given":"J","non-dropping-particle":"","parse-names":false,"suffix":""},{"dropping-particle":"","family":"Tenor","given":"H","non-dropping-particle":"","parse-names":false,"suffix":""},{"dropping-particle":"","family":"Hatzelmann","given":"A","non-dropping-particle":"","parse-names":false,"suffix":""},{"dropping-particle":"","family":"Dunkern","given":"T","non-dropping-particle":"","parse-names":false,"suffix":""},{"dropping-particle":"","family":"Schuchman","given":"E","non-dropping-particle":"","parse-names":false,"suffix":""},{"dropping-particle":"","family":"Çatak","given":"J","non-dropping-particle":"","parse-names":false,"suffix":""},{"dropping-particle":"","family":"Ozilgen","given":"M","non-dropping-particle":"","parse-names":false,"suffix":""},{"dropping-particle":"","family":"Yilmaz","given":"B","non-dropping-particle":"","parse-names":false,"suffix":""},{"dropping-particle":"","family":"Eapen","given":"M S","non-dropping-particle":"","parse-names":false,"suffix":""},{"dropping-particle":"","family":"Hansbro","given":"P M","non-dropping-particle":"","parse-names":false,"suffix":""},{"dropping-particle":"","family":"McAlinden","given":"K","non-dropping-particle":"","parse-names":false,"suffix":""},{"dropping-particle":"","family":"Kim","given":"R Y","non-dropping-particle":"","parse-names":false,"suffix":""},{"dropping-particle":"","family":"Ward","given":"C","non-dropping-particle":"","parse-names":false,"suffix":""},{"dropping-particle":"","family":"Hackett","given":"T.-L.","non-dropping-particle":"","parse-names":false,"suffix":""},{"dropping-particle":"","family":"Walters","given":"E H","non-dropping-particle":"","parse-names":false,"suffix":""},{"dropping-particle":"","family":"Sohal","given":"S S","non-dropping-particle":"","parse-names":false,"suffix":""},{"dropping-particle":"","family":"Medford","given":"A R L","non-dropping-particle":"","parse-names":false,"suffix":""},{"dropping-particle":"","family":"Pereira","given":"A.C.A.C. Ana Carolina A C","non-dropping-particle":"","parse-names":false,"suffix":""},{"dropping-particle":"","family":"Xavier","given":"Rafaella F","non-dropping-particle":"","parse-names":false,"suffix":""},{"dropping-particle":"","family":"Lopes","given":"Aline C J","non-dropping-particle":"","parse-names":false,"suffix":""},{"dropping-particle":"","family":"Silva","given":"C.C.B.M. Cibele M C B M","non-dropping-particle":"da","parse-names":false,"suffix":""},{"dropping-particle":"","family":"Oliveira","given":"Cristino C","non-dropping-particle":"","parse-names":false,"suffix":""},{"dropping-particle":"","family":"Fernandes","given":"Frederico L A","non-dropping-particle":"","parse-names":false,"suffix":""},{"dropping-particle":"","family":"Stelmach","given":"Rafael","non-dropping-particle":"","parse-names":false,"suffix":""},{"dropping-particle":"","family":"Carvalho","given":"Celso R F","non-dropping-particle":"","parse-names":false,"suffix":""},{"dropping-particle":"","family":"Schmidt","given":"M","non-dropping-particle":"","parse-names":false,"suffix":""},{"dropping-particle":"","family":"Kindler","given":"F","non-dropping-particle":"","parse-names":false,"suffix":""},{"dropping-particle":"","family":"Gottfried","given":"S B","non-dropping-particle":"","parse-names":false,"suffix":""},{"dropping-particle":"","family":"Raux","given":"M","non-dropping-particle":"","parse-names":false,"suffix":""},{"dropping-particle":"","family":"Hug","given":"F","non-dropping-particle":"","parse-names":false,"suffix":""},{"dropping-particle":"","family":"Similowski","given":"T","non-dropping-particle":"","parse-names":false,"suffix":""},{"dropping-particle":"","family":"Demoule","given":"A","non-dropping-particle":"","parse-names":false,"suffix":""},{"dropping-particle":"","family":"Scremim","given":"C F","non-dropping-particle":"","parse-names":false,"suffix":""},{"dropping-particle":"","family":"Simões","given":"B F P M C","non-dropping-particle":"","parse-names":false,"suffix":""},{"dropping-particle":"","family":"Barros","given":"J A","non-dropping-particle":"de","parse-names":false,"suffix":""},{"dropping-particle":"","family":"Valderramas","given":"S","non-dropping-particle":"","parse-names":false,"suffix":""},{"dropping-particle":"","family":"Liu","given":"S.-L.","non-dropping-particle":"","parse-names":false,"suffix":""},{"dropping-particle":"","family":"Liu","given":"K W","non-dropping-particle":"","parse-names":false,"suffix":""},{"dropping-particle":"","family":"Sun","given":"Q","non-dropping-particle":"","parse-names":false,"suffix":""},{"dropping-particle":"","family":"Liu","given":"W.-Y. W.-W.","non-dropping-particle":"","parse-names":false,"suffix":""},{"dropping-particle":"","family":"Tao","given":"H.-Y.","non-dropping-particle":"","parse-names":false,"suffix":""},{"dropping-particle":"","family":"Sun","given":"X.-J.","non-dropping-particle":"","parse-names":false,"suffix":""},{"dropping-particle":"","family":"El-Attar","given":"M","non-dropping-particle":"","parse-names":false,"suffix":""},{"dropping-particle":"","family":"Said","given":"M","non-dropping-particle":"","parse-names":false,"suffix":""},{"dropping-particle":"","family":"El-Assal","given":"G","non-dropping-particle":"","parse-names":false,"suffix":""},{"dropping-particle":"","family":"Sabry","given":"N A","non-dropping-particle":"","parse-names":false,"suffix":""},{"dropping-particle":"","family":"Omar","given":"E","non-dropping-particle":"","parse-names":false,"suffix":""},{"dropping-particle":"","family":"Ashour","given":"L","non-dropping-particle":"","parse-names":false,"suffix":""},{"dropping-particle":"","family":"Wedzicha","given":"J A","non-dropping-particle":"","parse-names":false,"suffix":""},{"dropping-particle":"","family":"Calverley","given":"P M A","non-dropping-particle":"","parse-names":false,"suffix":""},{"dropping-particle":"","family":"Albert","given":"R K","non-dropping-particle":"","parse-names":false,"suffix":""},{"dropping-particle":"","family":"Anzueto","given":"A","non-dropping-particle":"","parse-names":false,"suffix":""},{"dropping-particle":"","family":"Criner","given":"G J","non-dropping-particle":"","parse-names":false,"suffix":""},{"dropping-particle":"","family":"Hurst","given":"J R","non-dropping-particle":"","parse-names":false,"suffix":""},{"dropping-particle":"","family":"Miravitlles","given":"M","non-dropping-particle":"","parse-names":false,"suffix":""},{"dropping-particle":"","family":"Papi","given":"A","non-dropping-particle":"","parse-names":false,"suffix":""},{"dropping-particle":"","family":"Rabe","given":"K F","non-dropping-particle":"","parse-names":false,"suffix":""},{"dropping-particle":"","family":"Rigau","given":"D","non-dropping-particle":"","parse-names":false,"suffix":""},{"dropping-particle":"","family":"Sliwinski","given":"P","non-dropping-particle":"","parse-names":false,"suffix":""},{"dropping-particle":"","family":"Tonia","given":"T","non-dropping-particle":"","parse-names":false,"suffix":""},{"dropping-particle":"","family":"Vestbo","given":"J","non-dropping-particle":"","parse-names":false,"suffix":""},{"dropping-particle":"","family":"Wilson","given":"K C","non-dropping-particle":"","parse-names":false,"suffix":""},{"dropping-particle":"","family":"Krishnan","given":"J A","non-dropping-particle":"","parse-names":false,"suffix":""},{"dropping-particle":"","family":"Mohan","given":"A","non-dropping-particle":"","parse-names":false,"suffix":""},{"dropping-particle":"","family":"Sharma","given":"M","non-dropping-particle":"","parse-names":false,"suffix":""},{"dropping-particle":"","family":"Uniyal","given":"A","non-dropping-particle":"","parse-names":false,"suffix":""},{"dropping-particle":"","family":"Borah","given":"R","non-dropping-particle":"","parse-names":false,"suffix":""},{"dropping-particle":"","family":"Luthra","given":"K","non-dropping-particle":"","parse-names":false,"suffix":""},{"dropping-particle":"","family":"Pandey","given":"R","non-dropping-particle":"","parse-names":false,"suffix":""},{"dropping-particle":"","family":"Madan","given":"K","non-dropping-particle":"","parse-names":false,"suffix":""},{"dropping-particle":"","family":"Hadda","given":"V","non-dropping-particle":"","parse-names":false,"suffix":""},{"dropping-particle":"","family":"Guleria","given":"R","non-dropping-particle":"","parse-names":false,"suffix":""},{"dropping-particle":"","family":"Hook","given":"K","non-dropping-particle":"","parse-names":false,"suffix":""},{"dropping-particle":"","family":"Gao","given":"H.-X.","non-dropping-particle":"","parse-names":false,"suffix":""},{"dropping-particle":"","family":"Su","given":"Y.-C.","non-dropping-particle":"","parse-names":false,"suffix":""},{"dropping-particle":"","family":"Zhang","given":"A.-L. L","non-dropping-particle":"","parse-names":false,"suffix":""},{"dropping-particle":"","family":"Xu","given":"J.-W.","non-dropping-particle":"","parse-names":false,"suffix":""},{"dropping-particle":"","family":"Fu","given":"Q","non-dropping-particle":"","parse-names":false,"suffix":""},{"dropping-particle":"","family":"Yan","given":"L","non-dropping-particle":"","parse-names":false,"suffix":""},{"dropping-particle":"","family":"Hsiao","given":"H.-M.","non-dropping-particle":"","parse-names":false,"suffix":""},{"dropping-particle":"","family":"Sapinoro","given":"R E","non-dropping-particle":"","parse-names":false,"suffix":""},{"dropping-particle":"","family":"Thatcher","given":"T H","non-dropping-particle":"","parse-names":false,"suffix":""},{"dropping-particle":"","family":"Croasdell","given":"A","non-dropping-particle":"","parse-names":false,"suffix":""},{"dropping-particle":"","family":"Levy","given":"E P","non-dropping-particle":"","parse-names":false,"suffix":""},{"dropping-particle":"","family":"Fulton","given":"R A","non-dropping-particle":"","parse-names":false,"suffix":""},{"dropping-particle":"","family":"Olsen","given":"K C","non-dropping-particle":"","parse-names":false,"suffix":""},{"dropping-particle":"","family":"Pollock","given":"S J","non-dropping-particle":"","parse-names":false,"suffix":""},{"dropping-particle":"","family":"Serhan","given":"C N","non-dropping-particle":"","parse-names":false,"suffix":""},{"dropping-particle":"","family":"Phipps","given":"R P","non-dropping-particle":"","parse-names":false,"suffix":""},{"dropping-particle":"","family":"Sime","given":"P J","non-dropping-particle":"","parse-names":false,"suffix":""},{"dropping-particle":"","family":"Souza","given":"A R","non-dropping-particle":"De","parse-names":false,"suffix":""},{"dropping-particle":"","family":"Zago","given":"M","non-dropping-particle":"","parse-names":false,"suffix":""},{"dropping-particle":"","family":"Pollock","given":"S J","non-dropping-particle":"","parse-names":false,"suffix":""},{"dropping-particle":"","family":"Sime","given":"P J","non-dropping-particle":"","parse-names":false,"suffix":""},{"dropping-particle":"","family":"Phipps","given":"R P","non-dropping-particle":"","parse-names":false,"suffix":""},{"dropping-particle":"","family":"Baglole","given":"C J","non-dropping-particle":"","parse-names":false,"suffix":""},{"dropping-particle":"","family":"Fitzgerald","given":"R S","non-dropping-particle":"","parse-names":false,"suffix":""},{"dropping-particle":"","family":"Antus","given":"B","non-dropping-particle":"","parse-names":false,"suffix":""},{"dropping-particle":"","family":"Drozdovszky","given":"O","non-dropping-particle":"","parse-names":false,"suffix":""},{"dropping-particle":"","family":"Barta","given":"I","non-dropping-particle":"","parse-names":false,"suffix":""},{"dropping-particle":"","family":"Kelemen","given":"Z","non-dropping-particle":"","parse-names":false,"suffix":""},{"dropping-particle":"","family":"Varga","given":"J T","non-dropping-particle":"","parse-names":false,"suffix":""},{"dropping-particle":"","family":"Farokhi","given":"M","non-dropping-particle":"","parse-names":false,"suffix":""},{"dropping-particle":"","family":"Kaul","given":"V","non-dropping-particle":"","parse-names":false,"suffix":""},{"dropping-particle":"","family":"Oskuei","given":"A","non-dropping-particle":"","parse-names":false,"suffix":""},{"dropping-particle":"","family":"Megally","given":"M","non-dropping-particle":"","parse-names":false,"suffix":""},{"dropping-particle":"","family":"Nicastri","given":"D","non-dropping-particle":"","parse-names":false,"suffix":""},{"dropping-particle":"","family":"Warshawsky","given":"M","non-dropping-particle":"","parse-names":false,"suffix":""},{"dropping-particle":"","family":"Charles","given":"H C","non-dropping-particle":"","parse-names":false,"suffix":""},{"dropping-particle":"","family":"Macfall","given":"J","non-dropping-particle":"","parse-names":false,"suffix":""},{"dropping-particle":"","family":"Soher","given":"B","non-dropping-particle":"","parse-names":false,"suffix":""},{"dropping-particle":"","family":"Moon","given":"R","non-dropping-particle":"","parse-names":false,"suffix":""},{"dropping-particle":"","family":"Driehuys","given":"B","non-dropping-particle":"","parse-names":false,"suffix":""},{"dropping-particle":"","family":"McAdams","given":"P","non-dropping-particle":"","parse-names":false,"suffix":""},{"dropping-particle":"","family":"MacIntyre","given":"N","non-dropping-particle":"","parse-names":false,"suffix":""},{"dropping-particle":"","family":"Foster","given":"W","non-dropping-particle":"","parse-names":false,"suffix":""},{"dropping-particle":"","family":"Glanville","given":"N","non-dropping-particle":"","parse-names":false,"suffix":""},{"dropping-particle":"","family":"Mclean","given":"G R","non-dropping-particle":"","parse-names":false,"suffix":""},{"dropping-particle":"","family":"Guy","given":"B","non-dropping-particle":"","parse-names":false,"suffix":""},{"dropping-particle":"","family":"Lecouturier","given":"V","non-dropping-particle":"","parse-names":false,"suffix":""},{"dropping-particle":"","family":"Berry","given":"C","non-dropping-particle":"","parse-names":false,"suffix":""},{"dropping-particle":"","family":"Girerd","given":"Y","non-dropping-particle":"","parse-names":false,"suffix":""},{"dropping-particle":"","family":"Gregoire","given":"C","non-dropping-particle":"","parse-names":false,"suffix":""},{"dropping-particle":"","family":"Walton","given":"R P","non-dropping-particle":"","parse-names":false,"suffix":""},{"dropping-particle":"","family":"Pearson","given":"R M","non-dropping-particle":"","parse-names":false,"suffix":""},{"dropping-particle":"","family":"Kebadze","given":"T","non-dropping-particle":"","parse-names":false,"suffix":""},{"dropping-particle":"","family":"Burdin","given":"N","non-dropping-particle":"","parse-names":false,"suffix":""},{"dropping-particle":"","family":"Bartlett","given":"N W","non-dropping-particle":"","parse-names":false,"suffix":""},{"dropping-particle":"","family":"Almond","given":"J W","non-dropping-particle":"","parse-names":false,"suffix":""},{"dropping-particle":"","family":"Johnston","given":"S L","non-dropping-particle":"","parse-names":false,"suffix":""},{"dropping-particle":"","family":"Chin","given":"K","non-dropping-particle":"","parse-names":false,"suffix":""},{"dropping-particle":"","family":"Wunderer","given":"H","non-dropping-particle":"","parse-names":false,"suffix":""},{"dropping-particle":"","family":"Morgenroth","given":"K","non-dropping-particle":"","parse-names":false,"suffix":""},{"dropping-particle":"","family":"Weis","given":"G","non-dropping-particle":"","parse-names":false,"suffix":""},{"dropping-particle":"","family":"Schmidt","given":"M","non-dropping-particle":"","parse-names":false,"suffix":""},{"dropping-particle":"","family":"Han","given":"B","non-dropping-particle":"","parse-names":false,"suffix":""},{"dropping-particle":"","family":"Kennedy Feitosa","given":"E","non-dropping-particle":"","parse-names":false,"suffix":""},{"dropping-particle":"","family":"Elzinga","given":"C R S","non-dropping-particle":"","parse-names":false,"suffix":""},{"dropping-particle":"","family":"Maarsingh","given":"H","non-dropping-particle":"","parse-names":false,"suffix":""},{"dropping-particle":"","family":"Oldenburger","given":"A","non-dropping-particle":"","parse-names":false,"suffix":""},{"dropping-particle":"","family":"Wilson","given":"S J","non-dropping-particle":"","parse-names":false,"suffix":""},{"dropping-particle":"","family":"Rigden","given":"H M","non-dropping-particle":"","parse-names":false,"suffix":""},{"dropping-particle":"","family":"Havelock","given":"T","non-dropping-particle":"","parse-names":false,"suffix":""},{"dropping-particle":"","family":"O'Donnell","given":"R","non-dropping-particle":"","parse-names":false,"suffix":""},{"dropping-particle":"","family":"Djukanovic","given":"R","non-dropping-particle":"","parse-names":false,"suffix":""},{"dropping-particle":"","family":"Davies","given":"D E","non-dropping-particle":"","parse-names":false,"suffix":""},{"dropping-particle":"","family":"Cheng","given":"X.-Y.","non-dropping-particle":"","parse-names":false,"suffix":""},{"dropping-particle":"","family":"Li","given":"Y.-L. Y.-R. Y.-Y.","non-dropping-particle":"","parse-names":false,"suffix":""},{"dropping-particle":"","family":"Huang","given":"C","non-dropping-particle":"","parse-names":false,"suffix":""},{"dropping-particle":"","family":"Li","given":"J.-D.","non-dropping-particle":"","parse-names":false,"suffix":""},{"dropping-particle":"","family":"Yao","given":"H.-W. Hongwei","non-dropping-particle":"","parse-names":false,"suffix":""},{"dropping-particle":"","family":"Schünemann","given":"H J","non-dropping-particle":"","parse-names":false,"suffix":""},{"dropping-particle":"","family":"Oxman","given":"A D","non-dropping-particle":"","parse-names":false,"suffix":""},{"dropping-particle":"","family":"Akl","given":"E A","non-dropping-particle":"","parse-names":false,"suffix":""},{"dropping-particle":"","family":"Brozek","given":"J L","non-dropping-particle":"","parse-names":false,"suffix":""},{"dropping-particle":"","family":"Montori","given":"V M","non-dropping-particle":"","parse-names":false,"suffix":""},{"dropping-particle":"","family":"Heffner","given":"J","non-dropping-particle":"","parse-names":false,"suffix":""},{"dropping-particle":"","family":"Hill","given":"S","non-dropping-particle":"","parse-names":false,"suffix":""},{"dropping-particle":"","family":"Woodhead","given":"M","non-dropping-particle":"","parse-names":false,"suffix":""},{"dropping-particle":"","family":"Campos-Outcalt","given":"D","non-dropping-particle":"","parse-names":false,"suffix":""},{"dropping-particle":"","family":"Alderson","given":"P","non-dropping-particle":"","parse-names":false,"suffix":""},{"dropping-particle":"","family":"Woitalla","given":"T","non-dropping-particle":"","parse-names":false,"suffix":""},{"dropping-particle":"","family":"Puhan","given":"M A","non-dropping-particle":"","parse-names":false,"suffix":""},{"dropping-particle":"","family":"Falck-Ytter","given":"Y","non-dropping-particle":"","parse-names":false,"suffix":""},{"dropping-particle":"","family":"Bousquet","given":"J","non-dropping-particle":"","parse-names":false,"suffix":""},{"dropping-particle":"","family":"Guyatt","given":"G","non-dropping-particle":"","parse-names":false,"suffix":""},{"dropping-particle":"","family":"Nguyen","given":"T","non-dropping-particle":"","parse-names":false,"suffix":""},{"dropping-particle":"","family":"Lanh","given":"N","non-dropping-particle":"Van","parse-names":false,"suffix":""},{"dropping-particle":"","family":"Viet","given":"V M","non-dropping-particle":"","parse-names":false,"suffix":""},{"dropping-particle":"","family":"Phuc","given":"L H","non-dropping-particle":"","parse-names":false,"suffix":""},{"dropping-particle":"","family":"Pham","given":"T N","non-dropping-particle":"","parse-names":false,"suffix":""},{"dropping-particle":"","family":"Duong","given":"K","non-dropping-particle":"","parse-names":false,"suffix":""},{"dropping-particle":"","family":"Lawrence","given":"L A","non-dropping-particle":"","parse-names":false,"suffix":""},{"dropping-particle":"","family":"Truong","given":"V T","non-dropping-particle":"","parse-names":false,"suffix":""},{"dropping-particle":"","family":"Rigatelli","given":"G","non-dropping-particle":"","parse-names":false,"suffix":""},{"dropping-particle":"","family":"Sutanto","given":"Y S","non-dropping-particle":"","parse-names":false,"suffix":""},{"dropping-particle":"","family":"Makhabah","given":"D N","non-dropping-particle":"","parse-names":false,"suffix":""},{"dropping-particle":"","family":"Aphridasari","given":"J","non-dropping-particle":"","parse-names":false,"suffix":""},{"dropping-particle":"","family":"Doewes","given":"M","non-dropping-particle":"","parse-names":false,"suffix":""},{"dropping-particle":"","family":"Suradi","given":"","non-dropping-particle":"","parse-names":false,"suffix":""},{"dropping-particle":"","family":"Ambrosino","given":"N","non-dropping-particle":"","parse-names":false,"suffix":""},{"dropping-particle":"","family":"Lolah","given":"M A","non-dropping-particle":"","parse-names":false,"suffix":""},{"dropping-particle":"","family":"El-Habashy","given":"M M","non-dropping-particle":"","parse-names":false,"suffix":""},{"dropping-particle":"","family":"Arafa","given":"G A M","non-dropping-particle":"","parse-names":false,"suffix":""},{"dropping-particle":"","family":"Angelidis","given":"G","non-dropping-particle":"","parse-names":false,"suffix":""},{"dropping-particle":"","family":"Valotassiou","given":"V","non-dropping-particle":"","parse-names":false,"suffix":""},{"dropping-particle":"","family":"Georgoulias","given":"P","non-dropping-particle":"","parse-names":false,"suffix":""},{"dropping-particle":"","family":"ÇiFtçi","given":"E","non-dropping-particle":"","parse-names":false,"suffix":""},{"dropping-particle":"","family":"Aydin","given":"S","non-dropping-particle":"","parse-names":false,"suffix":""},{"dropping-particle":"","family":"Restrepo","given":"M I","non-dropping-particle":"","parse-names":false,"suffix":""},{"dropping-particle":"","family":"Sole-Violan","given":"J","non-dropping-particle":"","parse-names":false,"suffix":""},{"dropping-particle":"","family":"Martin-Loeches","given":"I","non-dropping-particle":"","parse-names":false,"suffix":""},{"dropping-particle":"","family":"Chang","given":"E.-T.","non-dropping-particle":"","parse-names":false,"suffix":""},{"dropping-particle":"","family":"Silberstein","given":"D","non-dropping-particle":"","parse-names":false,"suffix":""},{"dropping-particle":"","family":"Rambod","given":"M","non-dropping-particle":"","parse-names":false,"suffix":""},{"dropping-particle":"","family":"Porszasz","given":"J","non-dropping-particle":"","parse-names":false,"suffix":""},{"dropping-particle":"","family":"Casaburi","given":"R","non-dropping-particle":"","parse-names":false,"suffix":""},{"dropping-particle":"","family":"Su","given":"Y.-C.","non-dropping-particle":"","parse-names":false,"suffix":""},{"dropping-particle":"","family":"Jalalvand","given":"F","non-dropping-particle":"","parse-names":false,"suffix":""},{"dropping-particle":"","family":"Thegerström","given":"J","non-dropping-particle":"","parse-names":false,"suffix":""},{"dropping-particle":"","family":"Riesbeck","given":"K","non-dropping-particle":"","parse-names":false,"suffix":""},{"dropping-particle":"","family":"Delerme","given":"S","non-dropping-particle":"","parse-names":false,"suffix":""},{"dropping-particle":"","family":"Freund","given":"Y","non-dropping-particle":"","parse-names":false,"suffix":""},{"dropping-particle":"","family":"Renault","given":"R","non-dropping-particle":"","parse-names":false,"suffix":""},{"dropping-particle":"","family":"Devilliers","given":"C","non-dropping-particle":"","parse-names":false,"suffix":""},{"dropping-particle":"","family":"Castro","given":"S","non-dropping-particle":"","parse-names":false,"suffix":""},{"dropping-particle":"","family":"Chopin","given":"S","non-dropping-particle":"","parse-names":false,"suffix":""},{"dropping-particle":"","family":"Juillien","given":"G","non-dropping-particle":"","parse-names":false,"suffix":""},{"dropping-particle":"","family":"Riou","given":"B","non-dropping-particle":"","parse-names":false,"suffix":""},{"dropping-particle":"","family":"Ray","given":"P","non-dropping-particle":"","parse-names":false,"suffix":""},{"dropping-particle":"","family":"Bassi","given":"G L","non-dropping-particle":"","parse-names":false,"suffix":""},{"dropping-particle":"","family":"Kannan","given":"S","non-dropping-particle":"","parse-names":false,"suffix":""},{"dropping-particle":"","family":"Safer","given":"J D","non-dropping-particle":"","parse-names":false,"suffix":""},{"dropping-particle":"","family":"Eslami","given":"S","non-dropping-particle":"","parse-names":false,"suffix":""},{"dropping-particle":"","family":"Abu-Hanna","given":"A","non-dropping-particle":"","parse-names":false,"suffix":""},{"dropping-particle":"","family":"Schultz","given":"M J","non-dropping-particle":"","parse-names":false,"suffix":""},{"dropping-particle":"","family":"Jonge","given":"E","non-dropping-particle":"de","parse-names":false,"suffix":""},{"dropping-particle":"","family":"Keizer","given":"N F","non-dropping-particle":"de","parse-names":false,"suffix":""},{"dropping-particle":"","family":"Souza Durão","given":"M","non-dropping-particle":"De","parse-names":false,"suffix":""},{"dropping-particle":"","family":"Santos","given":"T O C","non-dropping-particle":"Dos","parse-names":false,"suffix":""},{"dropping-particle":"","family":"Souza Oliveira","given":"M A","non-dropping-particle":"De","parse-names":false,"suffix":""},{"dropping-particle":"","family":"Monte","given":"J C M","non-dropping-particle":"","parse-names":false,"suffix":""},{"dropping-particle":"","family":"Batista","given":"M C","non-dropping-particle":"","parse-names":false,"suffix":""},{"dropping-particle":"","family":"Junior","given":"V G P","non-dropping-particle":"","parse-names":false,"suffix":""},{"dropping-particle":"","family":"Santos","given":"B F C","non-dropping-particle":"Dos","parse-names":false,"suffix":""},{"dropping-particle":"","family":"Santos","given":"O F P","non-dropping-particle":"","parse-names":false,"suffix":""},{"dropping-particle":"","family":"Campos","given":"I","non-dropping-particle":"","parse-names":false,"suffix":""},{"dropping-particle":"","family":"Chan","given":"L","non-dropping-particle":"","parse-names":false,"suffix":""},{"dropping-particle":"","family":"Zhang","given":"H","non-dropping-particle":"","parse-names":false,"suffix":""},{"dropping-particle":"","family":"Deziel","given":"S","non-dropping-particle":"","parse-names":false,"suffix":""},{"dropping-particle":"","family":"Vaughn","given":"C","non-dropping-particle":"","parse-names":false,"suffix":""},{"dropping-particle":"","family":"Meyring-Wösten","given":"A","non-dropping-particle":"","parse-names":false,"suffix":""},{"dropping-particle":"","family":"Kotanko","given":"P","non-dropping-particle":"","parse-names":false,"suffix":""},{"dropping-particle":"","family":"Kesic","given":"M J","non-dropping-particle":"","parse-names":false,"suffix":""},{"dropping-particle":"","family":"Meyer","given":"M","non-dropping-particle":"","parse-names":false,"suffix":""},{"dropping-particle":"","family":"Bauer","given":"R N","non-dropping-particle":"","parse-names":false,"suffix":""},{"dropping-particle":"","family":"Jaspers","given":"I","non-dropping-particle":"","parse-names":false,"suffix":""},{"dropping-particle":"","family":"Byrnes","given":"M C","non-dropping-particle":"","parse-names":false,"suffix":""},{"dropping-particle":"","family":"Stangenes","given":"J","non-dropping-particle":"","parse-names":false,"suffix":""},{"dropping-particle":"","family":"Ashry","given":"H S","non-dropping-particle":"Al","parse-names":false,"suffix":""},{"dropping-particle":"","family":"Brown","given":"K","non-dropping-particle":"","parse-names":false,"suffix":""},{"dropping-particle":"","family":"Sanders","given":"C","non-dropping-particle":"","parse-names":false,"suffix":""},{"dropping-particle":"","family":"Kim","given":"J Y","non-dropping-particle":"","parse-names":false,"suffix":""},{"dropping-particle":"","family":"Blanton","given":"G","non-dropping-particle":"","parse-names":false,"suffix":""},{"dropping-particle":"","family":"Beiko","given":"T","non-dropping-particle":"","parse-names":false,"suffix":""},{"dropping-particle":"","family":"Strange","given":"C B","non-dropping-particle":"","parse-names":false,"suffix":""},{"dropping-particle":"","family":"Sigel","given":"K M","non-dropping-particle":"","parse-names":false,"suffix":""},{"dropping-particle":"","family":"Wisnivesky","given":"J P","non-dropping-particle":"","parse-names":false,"suffix":""},{"dropping-particle":"","family":"Kong","given":"C Y","non-dropping-particle":"","parse-names":false,"suffix":""},{"dropping-particle":"","family":"Braithwaite","given":"R S","non-dropping-particle":"","parse-names":false,"suffix":""},{"dropping-particle":"","family":"Park","given":"L S","non-dropping-particle":"","parse-names":false,"suffix":""},{"dropping-particle":"","family":"Dubrow","given":"R","non-dropping-particle":"","parse-names":false,"suffix":""},{"dropping-particle":"","family":"Gibert","given":"C","non-dropping-particle":"","parse-names":false,"suffix":""},{"dropping-particle":"","family":"Brown","given":"S T","non-dropping-particle":"","parse-names":false,"suffix":""},{"dropping-particle":"","family":"Rimland","given":"D","non-dropping-particle":"","parse-names":false,"suffix":""},{"dropping-particle":"","family":"Rodriguez-Barradas","given":"M C","non-dropping-particle":"","parse-names":false,"suffix":""},{"dropping-particle":"","family":"Goetz","given":"M B","non-dropping-particle":"","parse-names":false,"suffix":""},{"dropping-particle":"","family":"Bedimo","given":"R","non-dropping-particle":"","parse-names":false,"suffix":""},{"dropping-particle":"","family":"Crothers","given":"K A","non-dropping-particle":"","parse-names":false,"suffix":""},{"dropping-particle":"","family":"Fanzani","given":"A","non-dropping-particle":"","parse-names":false,"suffix":""},{"dropping-particle":"","family":"Conraads","given":"V M","non-dropping-particle":"","parse-names":false,"suffix":""},{"dropping-particle":"","family":"Penna","given":"F","non-dropping-particle":"","parse-names":false,"suffix":""},{"dropping-particle":"","family":"Martinet","given":"W","non-dropping-particle":"","parse-names":false,"suffix":""},{"dropping-particle":"","family":"Esquinas","given":"A M","non-dropping-particle":"","parse-names":false,"suffix":""},{"dropping-particle":"","family":"Petroianni","given":"A","non-dropping-particle":"","parse-names":false,"suffix":""},{"dropping-particle":"","family":"Griffin","given":"J","non-dropping-particle":"","parse-names":false,"suffix":""},{"dropping-particle":"","family":"Lee","given":"S.-D.","non-dropping-particle":"","parse-names":false,"suffix":""},{"dropping-particle":"","family":"Caiado","given":"M","non-dropping-particle":"","parse-names":false,"suffix":""},{"dropping-particle":"","family":"Kesten","given":"S","non-dropping-particle":"","parse-names":false,"suffix":""},{"dropping-particle":"","family":"Price","given":"D","non-dropping-particle":"","parse-names":false,"suffix":""},{"dropping-particle":"","family":"Gamus","given":"D","non-dropping-particle":"","parse-names":false,"suffix":""},{"dropping-particle":"","family":"Nadeem","given":"A","non-dropping-particle":"","parse-names":false,"suffix":""},{"dropping-particle":"","family":"Raj","given":"H G","non-dropping-particle":"","parse-names":false,"suffix":""},{"dropping-particle":"","family":"Chhabra","given":"S K","non-dropping-particle":"","parse-names":false,"suffix":""},{"dropping-particle":"","family":"Rangel","given":"B","non-dropping-particle":"","parse-names":false,"suffix":""},{"dropping-particle":"","family":"Junior","given":"J L","non-dropping-particle":"","parse-names":false,"suffix":""},{"dropping-particle":"","family":"Hora","given":"A L","non-dropping-particle":"Da","parse-names":false,"suffix":""},{"dropping-particle":"","family":"Soares","given":"M S","non-dropping-particle":"","parse-names":false,"suffix":""},{"dropping-particle":"","family":"Costa","given":"C H","non-dropping-particle":"","parse-names":false,"suffix":""},{"dropping-particle":"","family":"Rufino","given":"R","non-dropping-particle":"","parse-names":false,"suffix":""},{"dropping-particle":"","family":"Lopes","given":"Aline C J","non-dropping-particle":"","parse-names":false,"suffix":""},{"dropping-particle":"","family":"Kilinç","given":"M","non-dropping-particle":"","parse-names":false,"suffix":""},{"dropping-particle":"","family":"Yilmaz","given":"A","non-dropping-particle":"","parse-names":false,"suffix":""},{"dropping-particle":"","family":"Altinişik","given":"G","non-dropping-particle":"","parse-names":false,"suffix":""},{"dropping-particle":"","family":"Metin","given":"M","non-dropping-particle":"","parse-names":false,"suffix":""},{"dropping-particle":"","family":"Uǧurlu","given":"E","non-dropping-particle":"","parse-names":false,"suffix":""},{"dropping-particle":"","family":"Atalay","given":"O T","non-dropping-particle":"","parse-names":false,"suffix":""},{"dropping-particle":"","family":"Baumlin","given":"N","non-dropping-particle":"","parse-names":false,"suffix":""},{"dropping-particle":"","family":"Dennis","given":"J S","non-dropping-particle":"","parse-names":false,"suffix":""},{"dropping-particle":"","family":"Aguiar","given":"C","non-dropping-particle":"","parse-names":false,"suffix":""},{"dropping-particle":"","family":"Paredes-Aller","given":"S","non-dropping-particle":"","parse-names":false,"suffix":""},{"dropping-particle":"","family":"Schmid","given":"A","non-dropping-particle":"","parse-names":false,"suffix":""},{"dropping-particle":"","family":"Mendes","given":"E S","non-dropping-particle":"","parse-names":false,"suffix":""},{"dropping-particle":"","family":"Kim","given":"M","non-dropping-particle":"","parse-names":false,"suffix":""},{"dropping-particle":"","family":"Salathe","given":"M","non-dropping-particle":"","parse-names":false,"suffix":""},{"dropping-particle":"","family":"Ives","given":"S J","non-dropping-particle":"","parse-names":false,"suffix":""},{"dropping-particle":"","family":"Harris","given":"R A","non-dropping-particle":"","parse-names":false,"suffix":""},{"dropping-particle":"","family":"Witman","given":"M A H","non-dropping-particle":"","parse-names":false,"suffix":""},{"dropping-particle":"","family":"Fjeldstad","given":"A S","non-dropping-particle":"","parse-names":false,"suffix":""},{"dropping-particle":"","family":"Garten","given":"R S","non-dropping-particle":"","parse-names":false,"suffix":""},{"dropping-particle":"","family":"Mcdaniel","given":"J","non-dropping-particle":"","parse-names":false,"suffix":""},{"dropping-particle":"","family":"Wray","given":"D W","non-dropping-particle":"","parse-names":false,"suffix":""},{"dropping-particle":"","family":"Richardson","given":"R S","non-dropping-particle":"","parse-names":false,"suffix":""},{"dropping-particle":"","family":"D'Amore","given":"C","non-dropping-particle":"","parse-names":false,"suffix":""},{"dropping-particle":"","family":"Kirkwood","given":"Renata Noce","non-dropping-particle":"","parse-names":false,"suffix":""},{"dropping-particle":"","family":"Wald","given":"Joshua","non-dropping-particle":"","parse-names":false,"suffix":""},{"dropping-particle":"","family":"Raghavan","given":"Natya","non-dropping-particle":"","parse-names":false,"suffix":""},{"dropping-particle":"","family":"Pugsley","given":"Stewart","non-dropping-particle":"","parse-names":false,"suffix":""},{"dropping-particle":"","family":"Beauchamp","given":"Maria K M.K. K Marla K","non-dropping-particle":"","parse-names":false,"suffix":""},{"dropping-particle":"","family":"Pickelsimer","given":"E","non-dropping-particle":"","parse-names":false,"suffix":""},{"dropping-particle":"","family":"Shiroma","given":"E J","non-dropping-particle":"","parse-names":false,"suffix":""},{"dropping-particle":"","family":"Wilson","given":"D A","non-dropping-particle":"","parse-names":false,"suffix":""},{"dropping-particle":"","family":"Patel","given":"S","non-dropping-particle":"","parse-names":false,"suffix":""},{"dropping-particle":"","family":"Nolan","given":"C M","non-dropping-particle":"","parse-names":false,"suffix":""},{"dropping-particle":"","family":"Jones","given":"S E","non-dropping-particle":"","parse-names":false,"suffix":""},{"dropping-particle":"","family":"Barker","given":"R E","non-dropping-particle":"","parse-names":false,"suffix":""},{"dropping-particle":"","family":"Kwan","given":"H Y","non-dropping-particle":"","parse-names":false,"suffix":""},{"dropping-particle":"","family":"Maddocks","given":"M","non-dropping-particle":"","parse-names":false,"suffix":""},{"dropping-particle":"","family":"Man","given":"Wd.-C. D W.D.-C.","non-dropping-particle":"","parse-names":false,"suffix":""},{"dropping-particle":"","family":"Decramer","given":"Marc L","non-dropping-particle":"","parse-names":false,"suffix":""},{"dropping-particle":"","family":"Chapman","given":"K R","non-dropping-particle":"","parse-names":false,"suffix":""},{"dropping-particle":"","family":"Dahl","given":"R","non-dropping-particle":"","parse-names":false,"suffix":""},{"dropping-particle":"","family":"Frith","given":"P","non-dropping-particle":"","parse-names":false,"suffix":""},{"dropping-particle":"","family":"Devouassoux","given":"G","non-dropping-particle":"","parse-names":false,"suffix":""},{"dropping-particle":"","family":"Fritscher","given":"C","non-dropping-particle":"","parse-names":false,"suffix":""},{"dropping-particle":"","family":"Cameron","given":"R","non-dropping-particle":"","parse-names":false,"suffix":""},{"dropping-particle":"","family":"Shoaib","given":"M","non-dropping-particle":"","parse-names":false,"suffix":""},{"dropping-particle":"","family":"Lawrence","given":"D","non-dropping-particle":"","parse-names":false,"suffix":""},{"dropping-particle":"","family":"Young","given":"D","non-dropping-particle":"","parse-names":false,"suffix":""},{"dropping-particle":"","family":"McBryan","given":"D","non-dropping-particle":"","parse-names":false,"suffix":""},{"dropping-particle":"","family":"Fuller","given":"B M","non-dropping-particle":"","parse-names":false,"suffix":""},{"dropping-particle":"","family":"Ferguson","given":"I T","non-dropping-particle":"","parse-names":false,"suffix":""},{"dropping-particle":"","family":"Mohr","given":"N M","non-dropping-particle":"","parse-names":false,"suffix":""},{"dropping-particle":"","family":"Drewry","given":"A M","non-dropping-particle":"","parse-names":false,"suffix":""},{"dropping-particle":"","family":"Palmer","given":"C","non-dropping-particle":"","parse-names":false,"suffix":""},{"dropping-particle":"","family":"Wessman","given":"B T","non-dropping-particle":"","parse-names":false,"suffix":""},{"dropping-particle":"","family":"Ablordeppey","given":"E","non-dropping-particle":"","parse-names":false,"suffix":""},{"dropping-particle":"","family":"Keeperman","given":"J","non-dropping-particle":"","parse-names":false,"suffix":""},{"dropping-particle":"","family":"Stephens","given":"R J","non-dropping-particle":"","parse-names":false,"suffix":""},{"dropping-particle":"","family":"Briscoe","given":"C C","non-dropping-particle":"","parse-names":false,"suffix":""},{"dropping-particle":"","family":"Kolomiets","given":"A A","non-dropping-particle":"","parse-names":false,"suffix":""},{"dropping-particle":"","family":"Hotchkiss","given":"R S","non-dropping-particle":"","parse-names":false,"suffix":""},{"dropping-particle":"","family":"Kollef","given":"M H","non-dropping-particle":"","parse-names":false,"suffix":""},{"dropping-particle":"","family":"Wasserman","given":"K","non-dropping-particle":"","parse-names":false,"suffix":""},{"dropping-particle":"","family":"Cox","given":"T A","non-dropping-particle":"","parse-names":false,"suffix":""},{"dropping-particle":"","family":"Sietsema","given":"K E","non-dropping-particle":"","parse-names":false,"suffix":""},{"dropping-particle":"","family":"Stefano","given":"A","non-dropping-particle":"Di","parse-names":false,"suffix":""},{"dropping-particle":"","family":"Ricciardolo","given":"F L M","non-dropping-particle":"","parse-names":false,"suffix":""},{"dropping-particle":"","family":"Vallese","given":"D","non-dropping-particle":"","parse-names":false,"suffix":""},{"dropping-particle":"","family":"Pitruzzella","given":"A","non-dropping-particle":"","parse-names":false,"suffix":""},{"dropping-particle":"","family":"Magno","given":"F","non-dropping-particle":"","parse-names":false,"suffix":""},{"dropping-particle":"","family":"Gnemmi","given":"I","non-dropping-particle":"","parse-names":false,"suffix":""},{"dropping-particle":"","family":"Capelli","given":"A","non-dropping-particle":"","parse-names":false,"suffix":""},{"dropping-particle":"","family":"Zanini","given":"A","non-dropping-particle":"","parse-names":false,"suffix":""},{"dropping-particle":"","family":"Cappello","given":"F","non-dropping-particle":"","parse-names":false,"suffix":""},{"dropping-particle":"","family":"Balbi","given":"B","non-dropping-particle":"","parse-names":false,"suffix":""},{"dropping-particle":"","family":"Ng Kee Kwong","given":"F","non-dropping-particle":"","parse-names":false,"suffix":""},{"dropping-particle":"","family":"Nicholson","given":"A G","non-dropping-particle":"","parse-names":false,"suffix":""},{"dropping-particle":"","family":"Harrison","given":"C L","non-dropping-particle":"","parse-names":false,"suffix":""},{"dropping-particle":"","family":"Hansbro","given":"P M","non-dropping-particle":"","parse-names":false,"suffix":""},{"dropping-particle":"","family":"Adcock","given":"I M","non-dropping-particle":"","parse-names":false,"suffix":""},{"dropping-particle":"","family":"Chung","given":"K F","non-dropping-particle":"","parse-names":false,"suffix":""},{"dropping-particle":"","family":"Heijden","given":"M","non-dropping-particle":"Van der","parse-names":false,"suffix":""},{"dropping-particle":"","family":"Velikova","given":"M","non-dropping-particle":"","parse-names":false,"suffix":""},{"dropping-particle":"","family":"Lucas","given":"P J F","non-dropping-particle":"","parse-names":false,"suffix":""},{"dropping-particle":"","family":"Delage","given":"C","non-dropping-particle":"","parse-names":false,"suffix":""},{"dropping-particle":"","family":"Lacroix","given":"J","non-dropping-particle":"","parse-names":false,"suffix":""},{"dropping-particle":"","family":"Popovsky","given":"M A","non-dropping-particle":"","parse-names":false,"suffix":""},{"dropping-particle":"","family":"Robillard","given":"P","non-dropping-particle":"","parse-names":false,"suffix":""},{"dropping-particle":"","family":"Robitaille","given":"N","non-dropping-particle":"","parse-names":false,"suffix":""},{"dropping-particle":"","family":"Drouin","given":"S","non-dropping-particle":"","parse-names":false,"suffix":""},{"dropping-particle":"","family":"Rioux","given":"M","non-dropping-particle":"","parse-names":false,"suffix":""},{"dropping-particle":"","family":"Grenier","given":"J","non-dropping-particle":"","parse-names":false,"suffix":""},{"dropping-particle":"","family":"Julien","given":"A","non-dropping-particle":"","parse-names":false,"suffix":""},{"dropping-particle":"","family":"Laroche","given":"V","non-dropping-particle":"","parse-names":false,"suffix":""},{"dropping-particle":"","family":"Depboylu","given":"B C","non-dropping-particle":"","parse-names":false,"suffix":""},{"dropping-particle":"","family":"Sackan","given":"K G","non-dropping-particle":"","parse-names":false,"suffix":""},{"dropping-particle":"","family":"Demir","given":"T","non-dropping-particle":"","parse-names":false,"suffix":""},{"dropping-particle":"","family":"Alten","given":"C M","non-dropping-particle":"","parse-names":false,"suffix":""},{"dropping-particle":"","family":"Polat","given":"V","non-dropping-particle":"","parse-names":false,"suffix":""},{"dropping-particle":"","family":"Deleanu","given":"D","non-dropping-particle":"","parse-names":false,"suffix":""},{"dropping-particle":"","family":"Nedelea","given":"I","non-dropping-particle":"","parse-names":false,"suffix":""},{"dropping-particle":"","family":"Osei","given":"E T","non-dropping-particle":"","parse-names":false,"suffix":""},{"dropping-particle":"","family":"Florez-Sampedro","given":"L","non-dropping-particle":"","parse-names":false,"suffix":""},{"dropping-particle":"","family":"Timens","given":"W","non-dropping-particle":"","parse-names":false,"suffix":""},{"dropping-particle":"","family":"Postma","given":"D S","non-dropping-particle":"","parse-names":false,"suffix":""},{"dropping-particle":"","family":"Heijink","given":"I H","non-dropping-particle":"","parse-names":false,"suffix":""},{"dropping-particle":"","family":"Brandsma","given":"C.-A.","non-dropping-particle":"","parse-names":false,"suffix":""},{"dropping-particle":"","family":"Bernier-Jean","given":"A","non-dropping-particle":"","parse-names":false,"suffix":""},{"dropping-particle":"","family":"Beaubien-Souligny","given":"W","non-dropping-particle":"","parse-names":false,"suffix":""},{"dropping-particle":"","family":"Ducruet","given":"T","non-dropping-particle":"","parse-names":false,"suffix":""},{"dropping-particle":"","family":"Duca","given":"A","non-dropping-particle":"","parse-names":false,"suffix":""},{"dropping-particle":"","family":"Albert","given":"M","non-dropping-particle":"","parse-names":false,"suffix":""},{"dropping-particle":"","family":"Lavergne","given":"V","non-dropping-particle":"","parse-names":false,"suffix":""},{"dropping-particle":"","family":"Bouchard","given":"J","non-dropping-particle":"","parse-names":false,"suffix":""},{"dropping-particle":"","family":"Parkin","given":"J M","non-dropping-particle":"","parse-names":false,"suffix":""},{"dropping-particle":"","family":"Vaz","given":"M","non-dropping-particle":"","parse-names":false,"suffix":""},{"dropping-particle":"","family":"Orford","given":"C","non-dropping-particle":"","parse-names":false,"suffix":""},{"dropping-particle":"","family":"Quinlan","given":"D","non-dropping-particle":"","parse-names":false,"suffix":""},{"dropping-particle":"","family":"Farrell","given":"C","non-dropping-particle":"","parse-names":false,"suffix":""},{"dropping-particle":"","family":"Hodgson","given":"I","non-dropping-particle":"","parse-names":false,"suffix":""},{"dropping-particle":"","family":"Moore","given":"W","non-dropping-particle":"","parse-names":false,"suffix":""},{"dropping-particle":"","family":"Wedzicha","given":"J A","non-dropping-particle":"","parse-names":false,"suffix":""},{"dropping-particle":"","family":"Albarrati","given":"A M","non-dropping-particle":"","parse-names":false,"suffix":""},{"dropping-particle":"","family":"Gale","given":"N G","non-dropping-particle":"","parse-names":false,"suffix":""},{"dropping-particle":"","family":"Enright","given":"S","non-dropping-particle":"","parse-names":false,"suffix":""},{"dropping-particle":"","family":"Munnery","given":"I","non-dropping-particle":"","parse-names":false,"suffix":""},{"dropping-particle":"","family":"Munnaery","given":"M","non-dropping-particle":"","parse-names":false,"suffix":""},{"dropping-particle":"","family":"Cockcroft","given":"J R","non-dropping-particle":"","parse-names":false,"suffix":""},{"dropping-particle":"","family":"Shale","given":"D J","non-dropping-particle":"","parse-names":false,"suffix":""},{"dropping-particle":"","family":"Raimondo","given":"S","non-dropping-particle":"","parse-names":false,"suffix":""},{"dropping-particle":"","family":"Marco Berardino","given":"A","non-dropping-particle":"Di","parse-names":false,"suffix":""},{"dropping-particle":"","family":"Segni","given":"C","non-dropping-particle":"Di","parse-names":false,"suffix":""},{"dropping-particle":"","family":"Inchingolo","given":"R","non-dropping-particle":"","parse-names":false,"suffix":""},{"dropping-particle":"","family":"Smargiassi","given":"A","non-dropping-particle":"","parse-names":false,"suffix":""},{"dropping-particle":"","family":"Valente","given":"S","non-dropping-particle":"","parse-names":false,"suffix":""},{"dropping-particle":"","family":"Corbo","given":"G M","non-dropping-particle":"","parse-names":false,"suffix":""},{"dropping-particle":"","family":"Pontecorvi","given":"A","non-dropping-particle":"","parse-names":false,"suffix":""},{"dropping-particle":"","family":"Mancini","given":"A","non-dropping-particle":"","parse-names":false,"suffix":""},{"dropping-particle":"","family":"Larussa","given":"P","non-dropping-particle":"","parse-names":false,"suffix":""},{"dropping-particle":"","family":"Craciun","given":"I","non-dropping-particle":"","parse-names":false,"suffix":""},{"dropping-particle":"","family":"Fenner","given":"A M","non-dropping-particle":"","parse-names":false,"suffix":""},{"dropping-particle":"","family":"Kerns","given":"R J","non-dropping-particle":"","parse-names":false,"suffix":""},{"dropping-particle":"","family":"Nagelschmitz","given":"J","non-dropping-particle":"","parse-names":false,"suffix":""},{"dropping-particle":"","family":"Becka","given":"M","non-dropping-particle":"","parse-names":false,"suffix":""},{"dropping-particle":"","family":"Kaufel","given":"D","non-dropping-particle":"","parse-names":false,"suffix":""},{"dropping-particle":"","family":"Schwers","given":"S","non-dropping-particle":"","parse-names":false,"suffix":""},{"dropping-particle":"","family":"Nussbaum","given":"F","non-dropping-particle":"Von","parse-names":false,"suffix":""},{"dropping-particle":"","family":"Li","given":"V.M.-J.","non-dropping-particle":"","parse-names":false,"suffix":""},{"dropping-particle":"","family":"Wensing","given":"G","non-dropping-particle":"","parse-names":false,"suffix":""},{"dropping-particle":"","family":"Cathcart","given":"M P","non-dropping-particle":"","parse-names":false,"suffix":""},{"dropping-particle":"","family":"Love","given":"S","non-dropping-particle":"","parse-names":false,"suffix":""},{"dropping-particle":"","family":"Hughes","given":"K J","non-dropping-particle":"","parse-names":false,"suffix":""},{"dropping-particle":"","family":"Basile","given":"C","non-dropping-particle":"","parse-names":false,"suffix":""},{"dropping-particle":"","family":"Rossi","given":"L","non-dropping-particle":"","parse-names":false,"suffix":""},{"dropping-particle":"","family":"Lomonte","given":"C","non-dropping-particle":"","parse-names":false,"suffix":""},{"dropping-particle":"","family":"Genç","given":"A","non-dropping-particle":"","parse-names":false,"suffix":""},{"dropping-particle":"","family":"Üçok","given":"K","non-dropping-particle":"","parse-names":false,"suffix":""},{"dropping-particle":"","family":"Günay","given":"E","non-dropping-particle":"","parse-names":false,"suffix":""},{"dropping-particle":"","family":"Gönül","given":"Y","non-dropping-particle":"","parse-names":false,"suffix":""},{"dropping-particle":"","family":"Karabacak","given":"H","non-dropping-particle":"","parse-names":false,"suffix":""},{"dropping-particle":"","family":"Şener","given":"U","non-dropping-particle":"","parse-names":false,"suffix":""},{"dropping-particle":"","family":"Nural","given":"S","non-dropping-particle":"","parse-names":false,"suffix":""},{"dropping-particle":"","family":"Ünlü","given":"M","non-dropping-particle":"","parse-names":false,"suffix":""},{"dropping-particle":"","family":"McHugh","given":"G","non-dropping-particle":"","parse-names":false,"suffix":""},{"dropping-particle":"","family":"Freebairn","given":"R","non-dropping-particle":"","parse-names":false,"suffix":""},{"dropping-particle":"","family":"Raclavsky","given":"V","non-dropping-particle":"","parse-names":false,"suffix":""},{"dropping-particle":"","family":"Novotny","given":"R","non-dropping-particle":"","parse-names":false,"suffix":""},{"dropping-particle":"","family":"Kolek","given":"V","non-dropping-particle":"","parse-names":false,"suffix":""},{"dropping-particle":"","family":"Tan","given":"W S D","non-dropping-particle":"","parse-names":false,"suffix":""},{"dropping-particle":"","family":"Liao","given":"W","non-dropping-particle":"","parse-names":false,"suffix":""},{"dropping-particle":"","family":"Zhou","given":"S","non-dropping-particle":"","parse-names":false,"suffix":""},{"dropping-particle":"","family":"Mei","given":"D","non-dropping-particle":"","parse-names":false,"suffix":""},{"dropping-particle":"","family":"Wong","given":"W.-S.F.","non-dropping-particle":"","parse-names":false,"suffix":""},{"dropping-particle":"","family":"Scuri","given":"M","non-dropping-particle":"","parse-names":false,"suffix":""},{"dropping-particle":"","family":"Singh","given":"D","non-dropping-particle":"","parse-names":false,"suffix":""},{"dropping-particle":"","family":"Fabbri","given":"L M","non-dropping-particle":"","parse-names":false,"suffix":""},{"dropping-particle":"","family":"Guasconi","given":"A","non-dropping-particle":"","parse-names":false,"suffix":""},{"dropping-particle":"","family":"Vezzoli","given":"S","non-dropping-particle":"","parse-names":false,"suffix":""},{"dropping-particle":"","family":"Prunier","given":"H","non-dropping-particle":"","parse-names":false,"suffix":""},{"dropping-particle":"","family":"Muraro","given":"A","non-dropping-particle":"","parse-names":false,"suffix":""},{"dropping-particle":"","family":"Petruzzelli","given":"S","non-dropping-particle":"","parse-names":false,"suffix":""},{"dropping-particle":"","family":"Papi","given":"A","non-dropping-particle":"","parse-names":false,"suffix":""},{"dropping-particle":"","family":"Lim","given":"S","non-dropping-particle":"","parse-names":false,"suffix":""},{"dropping-particle":"","family":"Javorski","given":"M J","non-dropping-particle":"","parse-names":false,"suffix":""},{"dropping-particle":"","family":"Halandras","given":"P M","non-dropping-particle":"","parse-names":false,"suffix":""},{"dropping-particle":"","family":"Aulivola","given":"B","non-dropping-particle":"","parse-names":false,"suffix":""},{"dropping-particle":"","family":"Crisostomo","given":"P R","non-dropping-particle":"","parse-names":false,"suffix":""},{"dropping-particle":"","family":"Nicolussi","given":"A","non-dropping-particle":"","parse-names":false,"suffix":""},{"dropping-particle":"","family":"D’inzeo","given":"S","non-dropping-particle":"","parse-names":false,"suffix":""},{"dropping-particle":"","family":"Capalbo","given":"C","non-dropping-particle":"","parse-names":false,"suffix":""},{"dropping-particle":"","family":"Giannini","given":"G","non-dropping-particle":"","parse-names":false,"suffix":""},{"dropping-particle":"","family":"Coppa","given":"A","non-dropping-particle":"","parse-names":false,"suffix":""},{"dropping-particle":"","family":"Whelton","given":"P K","non-dropping-particle":"","parse-names":false,"suffix":""},{"dropping-particle":"","family":"Miciano","given":"A S","non-dropping-particle":"","parse-names":false,"suffix":""},{"dropping-particle":"","family":"Usher","given":"A K H","non-dropping-particle":"","parse-names":false,"suffix":""},{"dropping-particle":"","family":"Stockley","given":"R A","non-dropping-particle":"","parse-names":false,"suffix":""},{"dropping-particle":"","family":"Cole","given":"J","non-dropping-particle":"","parse-names":false,"suffix":""},{"dropping-particle":"","family":"Agee","given":"K","non-dropping-particle":"","parse-names":false,"suffix":""},{"dropping-particle":"","family":"Stark","given":"J","non-dropping-particle":"","parse-names":false,"suffix":""},{"dropping-particle":"","family":"Colin","given":"A A","non-dropping-particle":"","parse-names":false,"suffix":""},{"dropping-particle":"V","family":"Anisimov","given":"V","non-dropping-particle":"","parse-names":false,"suffix":""},{"dropping-particle":"","family":"Yeung","given":"W Y","non-dropping-particle":"","parse-names":false,"suffix":""},{"dropping-particle":"","family":"Coad","given":"D S","non-dropping-particle":"","parse-names":false,"suffix":""},{"dropping-particle":"","family":"Avci","given":"E","non-dropping-particle":"","parse-names":false,"suffix":""},{"dropping-particle":"","family":"Avci","given":"G A","non-dropping-particle":"","parse-names":false,"suffix":""},{"dropping-particle":"","family":"Heinzelmann","given":"I","non-dropping-particle":"","parse-names":false,"suffix":""},{"dropping-particle":"","family":"Chhabra","given":"S K","non-dropping-particle":"","parse-names":false,"suffix":""},{"dropping-particle":"","family":"Khiroya","given":"H","non-dropping-particle":"","parse-names":false,"suffix":""},{"dropping-particle":"","family":"Turner","given":"A M","non-dropping-particle":"","parse-names":false,"suffix":""},{"dropping-particle":"","family":"Rosenblatt","given":"R L","non-dropping-particle":"","parse-names":false,"suffix":""},{"dropping-particle":"","family":"Loke","given":"Y K","non-dropping-particle":"","parse-names":false,"suffix":""},{"dropping-particle":"","family":"Singh","given":"Shashank Shekar","non-dropping-particle":"","parse-names":false,"suffix":""},{"dropping-particle":"","family":"Michael","given":"M A","non-dropping-particle":"","parse-names":false,"suffix":""},{"dropping-particle":"","family":"Matsumoto","given":"N","non-dropping-particle":"","parse-names":false,"suffix":""},{"dropping-particle":"","family":"Miki","given":"K","non-dropping-particle":"","parse-names":false,"suffix":""},{"dropping-particle":"","family":"Tsubouchi","given":"H","non-dropping-particle":"","parse-names":false,"suffix":""},{"dropping-particle":"","family":"Sakamoto","given":"A","non-dropping-particle":"","parse-names":false,"suffix":""},{"dropping-particle":"","family":"Arimura","given":"Y","non-dropping-particle":"","parse-names":false,"suffix":""},{"dropping-particle":"","family":"Yanagi","given":"S","non-dropping-particle":"","parse-names":false,"suffix":""},{"dropping-particle":"","family":"Iiboshi","given":"H","non-dropping-particle":"","parse-names":false,"suffix":""},{"dropping-particle":"","family":"Yoshida","given":"M","non-dropping-particle":"","parse-names":false,"suffix":""},{"dropping-particle":"","family":"Souma","given":"R","non-dropping-particle":"","parse-names":false,"suffix":""},{"dropping-particle":"","family":"Ishimoto","given":"H","non-dropping-particle":"","parse-names":false,"suffix":""},{"dropping-particle":"","family":"Yamamoto","given":"Y","non-dropping-particle":"","parse-names":false,"suffix":""},{"dropping-particle":"","family":"Yatera","given":"K","non-dropping-particle":"","parse-names":false,"suffix":""},{"dropping-particle":"","family":"Yoshikawa","given":"M","non-dropping-particle":"","parse-names":false,"suffix":""},{"dropping-particle":"","family":"Sagara","given":"H","non-dropping-particle":"","parse-names":false,"suffix":""},{"dropping-particle":"","family":"Iwanaga","given":"T","non-dropping-particle":"","parse-names":false,"suffix":""},{"dropping-particle":"","family":"Mukae","given":"H","non-dropping-particle":"","parse-names":false,"suffix":""},{"dropping-particle":"","family":"Maekura","given":"R","non-dropping-particle":"","parse-names":false,"suffix":""},{"dropping-particle":"","family":"Kimura","given":"H","non-dropping-particle":"","parse-names":false,"suffix":""},{"dropping-particle":"","family":"Nakazato","given":"M","non-dropping-particle":"","parse-names":false,"suffix":""},{"dropping-particle":"","family":"Kangawa","given":"K","non-dropping-particle":"","parse-names":false,"suffix":""},{"dropping-particle":"","family":"Johnston","given":"N W","non-dropping-particle":"","parse-names":false,"suffix":""},{"dropping-particle":"","family":"McIvor","given":"A","non-dropping-particle":"","parse-names":false,"suffix":""},{"dropping-particle":"","family":"Lambert","given":"K","non-dropping-particle":"","parse-names":false,"suffix":""},{"dropping-particle":"","family":"Greene","given":"J M","non-dropping-particle":"","parse-names":false,"suffix":""},{"dropping-particle":"","family":"Hussack","given":"P","non-dropping-particle":"","parse-names":false,"suffix":""},{"dropping-particle":"","family":"Verdier","given":"M G","non-dropping-particle":"De","parse-names":false,"suffix":""},{"dropping-particle":"","family":"Higenbottam","given":"T","non-dropping-particle":"","parse-names":false,"suffix":""},{"dropping-particle":"","family":"Lewis","given":"J","non-dropping-particle":"","parse-names":false,"suffix":""},{"dropping-particle":"","family":"Newbold","given":"P","non-dropping-particle":"","parse-names":false,"suffix":""},{"dropping-particle":"","family":"Herath","given":"A","non-dropping-particle":"","parse-names":false,"suffix":""},{"dropping-particle":"","family":"Jenkins","given":"M","non-dropping-particle":"","parse-names":false,"suffix":""},{"dropping-particle":"","family":"Chang","given":"E.-T.","non-dropping-particle":"","parse-names":false,"suffix":""},{"dropping-particle":"","family":"Silberstein","given":"D","non-dropping-particle":"","parse-names":false,"suffix":""},{"dropping-particle":"","family":"Rambod","given":"M","non-dropping-particle":"","parse-names":false,"suffix":""},{"dropping-particle":"","family":"Porszasz","given":"J","non-dropping-particle":"","parse-names":false,"suffix":""},{"dropping-particle":"","family":"Casaburi","given":"R","non-dropping-particle":"","parse-names":false,"suffix":""},{"dropping-particle":"","family":"Soeters","given":"P B","non-dropping-particle":"","parse-names":false,"suffix":""},{"dropping-particle":"","family":"Schols","given":"A.M.W.J. M","non-dropping-particle":"","parse-names":false,"suffix":""},{"dropping-particle":"","family":"Liu","given":"Y.-P. Y.-C.","non-dropping-particle":"","parse-names":false,"suffix":""},{"dropping-particle":"","family":"Yu","given":"M.-M.","non-dropping-particle":"","parse-names":false,"suffix":""},{"dropping-particle":"","family":"Chai","given":"Y.-F.","non-dropping-particle":"","parse-names":false,"suffix":""},{"dropping-particle":"","family":"Shou","given":"S.-T.","non-dropping-particle":"","parse-names":false,"suffix":""},{"dropping-particle":"","family":"Tang","given":"W","non-dropping-particle":"","parse-names":false,"suffix":""},{"dropping-particle":"","family":"Bentley","given":"A R","non-dropping-particle":"","parse-names":false,"suffix":""},{"dropping-particle":"","family":"Kritchevsky","given":"S B","non-dropping-particle":"","parse-names":false,"suffix":""},{"dropping-particle":"","family":"Cassano","given":"P A","non-dropping-particle":"","parse-names":false,"suffix":""},{"dropping-particle":"","family":"Jia","given":"Z","non-dropping-particle":"","parse-names":false,"suffix":""},{"dropping-particle":"","family":"Feng","given":"Z","non-dropping-particle":"","parse-names":false,"suffix":""},{"dropping-particle":"","family":"Tian","given":"R","non-dropping-particle":"","parse-names":false,"suffix":""},{"dropping-particle":"","family":"Wang","given":"Q.-Y.","non-dropping-particle":"","parse-names":false,"suffix":""},{"dropping-particle":"","family":"Wang","given":"L","non-dropping-particle":"","parse-names":false,"suffix":""},{"dropping-particle":"","family":"Escalante","given":"C R C","non-dropping-particle":"","parse-names":false,"suffix":""},{"dropping-particle":"","family":"Pérez-Guzmán","given":"C","non-dropping-particle":"","parse-names":false,"suffix":""},{"dropping-particle":"","family":"Pérez","given":"S R G","non-dropping-particle":"","parse-names":false,"suffix":""},{"dropping-particle":"","family":"Martínez","given":"R G","non-dropping-particle":"","parse-names":false,"suffix":""},{"dropping-particle":"V","family":"Hernández","given":"J","non-dropping-particle":"","parse-names":false,"suffix":""},{"dropping-particle":"","family":"Zhou","given":"X.-M.","non-dropping-particle":"","parse-names":false,"suffix":""},{"dropping-particle":"","family":"Hou","given":"G","non-dropping-particle":"","parse-names":false,"suffix":""},{"dropping-particle":"","family":"Gu","given":"D.-X.","non-dropping-particle":"","parse-names":false,"suffix":""},{"dropping-particle":"","family":"Wang","given":"Q.-Y.","non-dropping-particle":"","parse-names":false,"suffix":""},{"dropping-particle":"","family":"Zhao","given":"L","non-dropping-particle":"","parse-names":false,"suffix":""},{"dropping-particle":"","family":"Volpicelli","given":"G","non-dropping-particle":"","parse-names":false,"suffix":""},{"dropping-particle":"","family":"Teneback","given":"C C","non-dropping-particle":"","parse-names":false,"suffix":""},{"dropping-particle":"","family":"Hunton","given":"D","non-dropping-particle":"","parse-names":false,"suffix":""},{"dropping-particle":"","family":"Stevens","given":"D","non-dropping-particle":"","parse-names":false,"suffix":""},{"dropping-particle":"","family":"Ticinesi","given":"A","non-dropping-particle":"","parse-names":false,"suffix":""},{"dropping-particle":"","family":"Meschi","given":"T","non-dropping-particle":"","parse-names":false,"suffix":""},{"dropping-particle":"V","family":"Narici","given":"M","non-dropping-particle":"","parse-names":false,"suffix":""},{"dropping-particle":"","family":"Lauretani","given":"F","non-dropping-particle":"","parse-names":false,"suffix":""},{"dropping-particle":"","family":"Maggio","given":"M","non-dropping-particle":"","parse-names":false,"suffix":""},{"dropping-particle":"","family":"Rowe","given":"S M","non-dropping-particle":"","parse-names":false,"suffix":""},{"dropping-particle":"","family":"Dransfield","given":"M T","non-dropping-particle":"","parse-names":false,"suffix":""},{"dropping-particle":"","family":"Chu","given":"S Y","non-dropping-particle":"","parse-names":false,"suffix":""},{"dropping-particle":"","family":"Liu","given":"L","non-dropping-particle":"","parse-names":false,"suffix":""},{"dropping-particle":"","family":"Shi","given":"L B","non-dropping-particle":"","parse-names":false,"suffix":""},{"dropping-particle":"","family":"Han","given":"X N","non-dropping-particle":"","parse-names":false,"suffix":""},{"dropping-particle":"","family":"Meng","given":"L","non-dropping-particle":"","parse-names":false,"suffix":""},{"dropping-particle":"","family":"Ding","given":"W H","non-dropping-particle":"","parse-names":false,"suffix":""},{"dropping-particle":"","family":"Huo","given":"Y","non-dropping-particle":"","parse-names":false,"suffix":""},{"dropping-particle":"","family":"Carrington","given":"D","non-dropping-particle":"","parse-names":false,"suffix":""},{"dropping-particle":"","family":"Jones","given":"S E","non-dropping-particle":"","parse-names":false,"suffix":""},{"dropping-particle":"","family":"Canavan","given":"J L","non-dropping-particle":"","parse-names":false,"suffix":""},{"dropping-particle":"","family":"Nolan","given":"C M","non-dropping-particle":"","parse-names":false,"suffix":""},{"dropping-particle":"","family":"Kon","given":"S S C","non-dropping-particle":"","parse-names":false,"suffix":""},{"dropping-particle":"","family":"Polkey","given":"M I","non-dropping-particle":"","parse-names":false,"suffix":""},{"dropping-particle":"","family":"Man","given":"Wd.-C. D W.D.-C.","non-dropping-particle":"","parse-names":false,"suffix":""},{"dropping-particle":"","family":"Yalman","given":"A","non-dropping-particle":"","parse-names":false,"suffix":""},{"dropping-particle":"","family":"Yanbal","given":"U","non-dropping-particle":"","parse-names":false,"suffix":""},{"dropping-particle":"","family":"Gursoy","given":"S","non-dropping-particle":"","parse-names":false,"suffix":""},{"dropping-particle":"","family":"Atalay","given":"O T","non-dropping-particle":"","parse-names":false,"suffix":""},{"dropping-particle":"","family":"Taskin","given":"H","non-dropping-particle":"","parse-names":false,"suffix":""},{"dropping-particle":"","family":"Yilmaz","given":"A","non-dropping-particle":"","parse-names":false,"suffix":""},{"dropping-particle":"","family":"Ozturk","given":"B","non-dropping-particle":"","parse-names":false,"suffix":""},{"dropping-particle":"","family":"Tzouvelekis","given":"A","non-dropping-particle":"","parse-names":false,"suffix":""},{"dropping-particle":"","family":"Bouros","given":"D","non-dropping-particle":"","parse-names":false,"suffix":""},{"dropping-particle":"","family":"Farooqi","given":"N","non-dropping-particle":"","parse-names":false,"suffix":""},{"dropping-particle":"","family":"Slinde","given":"F","non-dropping-particle":"","parse-names":false,"suffix":""},{"dropping-particle":"","family":"Håglin","given":"L","non-dropping-particle":"","parse-names":false,"suffix":""},{"dropping-particle":"","family":"Sandström","given":"T","non-dropping-particle":"","parse-names":false,"suffix":""},{"dropping-particle":"","family":"Bai","given":"J P F","non-dropping-particle":"","parse-names":false,"suffix":""},{"dropping-particle":"","family":"Hausman","given":"E","non-dropping-particle":"","parse-names":false,"suffix":""},{"dropping-particle":"","family":"Lionberger","given":"R","non-dropping-particle":"","parse-names":false,"suffix":""},{"dropping-particle":"","family":"Zhang","given":"X","non-dropping-particle":"","parse-names":false,"suffix":""},{"dropping-particle":"","family":"Lawless","given":"M W","non-dropping-particle":"","parse-names":false,"suffix":""},{"dropping-particle":"","family":"O'Byrne","given":"K J","non-dropping-particle":"","parse-names":false,"suffix":""},{"dropping-particle":"","family":"Gray","given":"S G","non-dropping-particle":"","parse-names":false,"suffix":""},{"dropping-particle":"","family":"Easwaran","given":"Kobena","non-dropping-particle":"","parse-names":false,"suffix":""},{"dropping-particle":"","family":"Gopalasingam","given":"Yathaven","non-dropping-particle":"","parse-names":false,"suffix":""},{"dropping-particle":"","family":"Green","given":"Danielle D","non-dropping-particle":"","parse-names":false,"suffix":""},{"dropping-particle":"","family":"Lach","given":"Veronica","non-dropping-particle":"","parse-names":false,"suffix":""},{"dropping-particle":"","family":"Melnyk","given":"Jordan A","non-dropping-particle":"","parse-names":false,"suffix":""},{"dropping-particle":"","family":"Wan","given":"Christina","non-dropping-particle":"","parse-names":false,"suffix":""},{"dropping-particle":"","family":"Bartlett","given":"Doreen J","non-dropping-particle":"","parse-names":false,"suffix":""},{"dropping-particle":"","family":"Rajendrasozhan","given":"Saravanan","non-dropping-particle":"","parse-names":false,"suffix":""},{"dropping-particle":"","family":"Yang","given":"Se-Ran J H S.-F.","non-dropping-particle":"","parse-names":false,"suffix":""},{"dropping-particle":"","family":"Edirisinghe","given":"Indika","non-dropping-particle":"","parse-names":false,"suffix":""},{"dropping-particle":"","family":"Yao","given":"H.-W. Hongwei","non-dropping-particle":"","parse-names":false,"suffix":""},{"dropping-particle":"","family":"Adenuga","given":"David","non-dropping-particle":"","parse-names":false,"suffix":""},{"dropping-particle":"","family":"Rahman","given":"Irfan","non-dropping-particle":"","parse-names":false,"suffix":""},{"dropping-particle":"","family":"Takieddine","given":"S","non-dropping-particle":"","parse-names":false,"suffix":""},{"dropping-particle":"","family":"Woolf","given":"B","non-dropping-particle":"","parse-names":false,"suffix":""},{"dropping-particle":"","family":"Stephens","given":"M","non-dropping-particle":"","parse-names":false,"suffix":""},{"dropping-particle":"","family":"Droege","given":"C","non-dropping-particle":"","parse-names":false,"suffix":""},{"dropping-particle":"","family":"Ghalejooghi","given":"N A Z","non-dropping-particle":"","parse-names":false,"suffix":""},{"dropping-particle":"","family":"Ghanei","given":"M","non-dropping-particle":"","parse-names":false,"suffix":""},{"dropping-particle":"","family":"Nourani","given":"M R","non-dropping-particle":"","parse-names":false,"suffix":""},{"dropping-particle":"","family":"Harandi","given":"A A","non-dropping-particle":"","parse-names":false,"suffix":""},{"dropping-particle":"","family":"Fooladi","given":"A A I","non-dropping-particle":"","parse-names":false,"suffix":""},{"dropping-particle":"","family":"Chhabra","given":"S K","non-dropping-particle":"","parse-names":false,"suffix":""},{"dropping-particle":"","family":"Gupta","given":"M","non-dropping-particle":"","parse-names":false,"suffix":""},{"dropping-particle":"","family":"Bansal","given":"V","non-dropping-particle":"","parse-names":false,"suffix":""},{"dropping-particle":"","family":"Marques","given":"Alda","non-dropping-particle":"","parse-names":false,"suffix":""},{"dropping-particle":"","family":"Jácome","given":"Cristina","non-dropping-particle":"","parse-names":false,"suffix":""},{"dropping-particle":"","family":"Cruz","given":"Joana","non-dropping-particle":"","parse-names":false,"suffix":""},{"dropping-particle":"","family":"Gabriel","given":"Raquel","non-dropping-particle":"","parse-names":false,"suffix":""},{"dropping-particle":"","family":"Figueiredo","given":"Daniela","non-dropping-particle":"","parse-names":false,"suffix":""},{"dropping-particle":"","family":"Marquese","given":"A","non-dropping-particle":"","parse-names":false,"suffix":""},{"dropping-particle":"","family":"Jácome","given":"Cristina","non-dropping-particle":"","parse-names":false,"suffix":""},{"dropping-particle":"","family":"Cruz","given":"Joana","non-dropping-particle":"","parse-names":false,"suffix":""},{"dropping-particle":"","family":"Gabriel","given":"Raquel","non-dropping-particle":"","parse-names":false,"suffix":""},{"dropping-particle":"","family":"Brooks","given":"Dina","non-dropping-particle":"","parse-names":false,"suffix":""},{"dropping-particle":"","family":"Figueiredo","given":"Daniela","non-dropping-particle":"","parse-names":false,"suffix":""},{"dropping-particle":"","family":"Rachmale","given":"S","non-dropping-particle":"","parse-names":false,"suffix":""},{"dropping-particle":"","family":"Li","given":"G","non-dropping-particle":"","parse-names":false,"suffix":""},{"dropping-particle":"","family":"Gajic","given":"O","non-dropping-particle":"","parse-names":false,"suffix":""},{"dropping-particle":"","family":"Charususin","given":"N","non-dropping-particle":"","parse-names":false,"suffix":""},{"dropping-particle":"","family":"Dacha","given":"S","non-dropping-particle":"","parse-names":false,"suffix":""},{"dropping-particle":"","family":"Gosselink","given":"R","non-dropping-particle":"","parse-names":false,"suffix":""},{"dropping-particle":"","family":"Decramer","given":"Marc L","non-dropping-particle":"","parse-names":false,"suffix":""},{"dropping-particle":"","family":"Leupoldt","given":"A","non-dropping-particle":"Von","parse-names":false,"suffix":""},{"dropping-particle":"","family":"Reijnders","given":"T","non-dropping-particle":"","parse-names":false,"suffix":""},{"dropping-particle":"","family":"Louvaris","given":"Z","non-dropping-particle":"","parse-names":false,"suffix":""},{"dropping-particle":"","family":"Langer","given":"D","non-dropping-particle":"","parse-names":false,"suffix":""},{"dropping-particle":"","family":"Down","given":"R","non-dropping-particle":"","parse-names":false,"suffix":""},{"dropping-particle":"","family":"Farrell","given":"J","non-dropping-particle":"","parse-names":false,"suffix":""},{"dropping-particle":"","family":"Mesquita Montes","given":"A","non-dropping-particle":"","parse-names":false,"suffix":""},{"dropping-particle":"","family":"Maia","given":"J","non-dropping-particle":"","parse-names":false,"suffix":""},{"dropping-particle":"","family":"Crasto","given":"C","non-dropping-particle":"","parse-names":false,"suffix":""},{"dropping-particle":"","family":"Melo","given":"C A","non-dropping-particle":"de","parse-names":false,"suffix":""},{"dropping-particle":"","family":"Carvalho","given":"P","non-dropping-particle":"","parse-names":false,"suffix":""},{"dropping-particle":"","family":"Santos","given":"R","non-dropping-particle":"","parse-names":false,"suffix":""},{"dropping-particle":"","family":"Pereira","given":"S","non-dropping-particle":"","parse-names":false,"suffix":""},{"dropping-particle":"","family":"Vilas-Boas","given":"J P","non-dropping-particle":"","parse-names":false,"suffix":""},{"dropping-particle":"","family":"Bédard","given":"M.-E.","non-dropping-particle":"","parse-names":false,"suffix":""},{"dropping-particle":"","family":"Marquis","given":"K","non-dropping-particle":"","parse-names":false,"suffix":""},{"dropping-particle":"","family":"Poirier","given":"P","non-dropping-particle":"","parse-names":false,"suffix":""},{"dropping-particle":"","family":"Provencher","given":"S","non-dropping-particle":"","parse-names":false,"suffix":""},{"dropping-particle":"","family":"Baek","given":"J E","non-dropping-particle":"","parse-names":false,"suffix":""},{"dropping-particle":"","family":"Shin","given":"J W H","non-dropping-particle":"","parse-names":false,"suffix":""},{"dropping-particle":"","family":"Lee","given":"Y L","non-dropping-particle":"","parse-names":false,"suffix":""},{"dropping-particle":"","family":"Choi","given":"B.-S. W","non-dropping-particle":"","parse-names":false,"suffix":""},{"dropping-particle":"","family":"Ann","given":"J","non-dropping-particle":"","parse-names":false,"suffix":""},{"dropping-particle":"","family":"Jung","given":"S M","non-dropping-particle":"","parse-names":false,"suffix":""},{"dropping-particle":"","family":"Park","given":"S.-J.","non-dropping-particle":"","parse-names":false,"suffix":""},{"dropping-particle":"","family":"Parreiras-e-Silva","given":"L T","non-dropping-particle":"","parse-names":false,"suffix":""},{"dropping-particle":"","family":"Reis","given":"R I","non-dropping-particle":"","parse-names":false,"suffix":""},{"dropping-particle":"","family":"Santos","given":"G A","non-dropping-particle":"","parse-names":false,"suffix":""},{"dropping-particle":"","family":"Pires-Oliveira","given":"M","non-dropping-particle":"","parse-names":false,"suffix":""},{"dropping-particle":"","family":"Pesquero","given":"J B","non-dropping-particle":"","parse-names":false,"suffix":""},{"dropping-particle":"","family":"Gomes","given":"M D","non-dropping-particle":"","parse-names":false,"suffix":""},{"dropping-particle":"","family":"Godinho","given":"R O","non-dropping-particle":"","parse-names":false,"suffix":""},{"dropping-particle":"","family":"Costa-Neto","given":"C M","non-dropping-particle":"","parse-names":false,"suffix":""},{"dropping-particle":"","family":"Leung","given":"Regina Wai Man","non-dropping-particle":"","parse-names":false,"suffix":""},{"dropping-particle":"","family":"Mckeough","given":"Zoe J","non-dropping-particle":"","parse-names":false,"suffix":""},{"dropping-particle":"","family":"Peters","given":"M J","non-dropping-particle":"","parse-names":false,"suffix":""},{"dropping-particle":"","family":"Alison","given":"Jennifer A","non-dropping-particle":"","parse-names":false,"suffix":""},{"dropping-particle":"","family":"Wibberley","given":"S","non-dropping-particle":"","parse-names":false,"suffix":""},{"dropping-particle":"","family":"Ochiai","given":"Y","non-dropping-particle":"","parse-names":false,"suffix":""},{"dropping-particle":"","family":"Pitt","given":"R","non-dropping-particle":"","parse-names":false,"suffix":""},{"dropping-particle":"","family":"Mathieson","given":"N","non-dropping-particle":"","parse-names":false,"suffix":""},{"dropping-particle":"","family":"Manthous","given":"C A","non-dropping-particle":"","parse-names":false,"suffix":""},{"dropping-particle":"","family":"Jung","given":"J.-W.","non-dropping-particle":"","parse-names":false,"suffix":""},{"dropping-particle":"","family":"Yoon","given":"S W","non-dropping-particle":"","parse-names":false,"suffix":""},{"dropping-particle":"","family":"Lee","given":"G.-E.","non-dropping-particle":"","parse-names":false,"suffix":""},{"dropping-particle":"","family":"Shin","given":"H.-G.","non-dropping-particle":"","parse-names":false,"suffix":""},{"dropping-particle":"","family":"Kim","given":"H.-T. H.-J.","non-dropping-particle":"","parse-names":false,"suffix":""},{"dropping-particle":"","family":"Shin","given":"J W H","non-dropping-particle":"","parse-names":false,"suffix":""},{"dropping-particle":"","family":"Park","given":"I W","non-dropping-particle":"","parse-names":false,"suffix":""},{"dropping-particle":"","family":"Choi","given":"B.-S. W","non-dropping-particle":"","parse-names":false,"suffix":""},{"dropping-particle":"","family":"Kim","given":"J Y","non-dropping-particle":"","parse-names":false,"suffix":""},{"dropping-particle":"","family":"Johnson","given":"M J","non-dropping-particle":"","parse-names":false,"suffix":""},{"dropping-particle":"","family":"Gozal","given":"D","non-dropping-particle":"","parse-names":false,"suffix":""},{"dropping-particle":"","family":"Remoortel","given":"H","non-dropping-particle":"Van","parse-names":false,"suffix":""},{"dropping-particle":"","family":"Camillo","given":"C A M","non-dropping-particle":"","parse-names":false,"suffix":""},{"dropping-particle":"","family":"Langer","given":"D","non-dropping-particle":"","parse-names":false,"suffix":""},{"dropping-particle":"","family":"Hornikx","given":"M","non-dropping-particle":"","parse-names":false,"suffix":""},{"dropping-particle":"","family":"Demeyer","given":"H","non-dropping-particle":"","parse-names":false,"suffix":""},{"dropping-particle":"","family":"Burtin","given":"Chris","non-dropping-particle":"","parse-names":false,"suffix":""},{"dropping-particle":"","family":"Decramer","given":"Marc L","non-dropping-particle":"","parse-names":false,"suffix":""},{"dropping-particle":"","family":"Gosselink","given":"R","non-dropping-particle":"","parse-names":false,"suffix":""},{"dropping-particle":"","family":"Janssens","given":"Wim","non-dropping-particle":"","parse-names":false,"suffix":""},{"dropping-particle":"","family":"Troosters","given":"Thierry","non-dropping-particle":"","parse-names":false,"suffix":""},{"dropping-particle":"","family":"Kuipers","given":"I","non-dropping-particle":"","parse-names":false,"suffix":""},{"dropping-particle":"","family":"Wouters","given":"E F M","non-dropping-particle":"","parse-names":false,"suffix":""},{"dropping-particle":"","family":"Janssen-Heininger","given":"Y M W","non-dropping-particle":"","parse-names":false,"suffix":""},{"dropping-particle":"","family":"Reynaert","given":"N","non-dropping-particle":"","parse-names":false,"suffix":""},{"dropping-particle":"","family":"Nash","given":"P","non-dropping-particle":"","parse-names":false,"suffix":""},{"dropping-particle":"","family":"Coates","given":"L C","non-dropping-particle":"","parse-names":false,"suffix":""},{"dropping-particle":"","family":"Kivitz","given":"A J","non-dropping-particle":"","parse-names":false,"suffix":""},{"dropping-particle":"","family":"Mease","given":"P J","non-dropping-particle":"","parse-names":false,"suffix":""},{"dropping-particle":"","family":"Gladman","given":"D D","non-dropping-particle":"","parse-names":false,"suffix":""},{"dropping-particle":"","family":"Covarrubias-Cobos","given":"J A","non-dropping-particle":"","parse-names":false,"suffix":""},{"dropping-particle":"","family":"Fleishaker","given":"D","non-dropping-particle":"","parse-names":false,"suffix":""},{"dropping-particle":"","family":"Wang","given":"C.-Y.","non-dropping-particle":"","parse-names":false,"suffix":""},{"dropping-particle":"","family":"Kudlacz","given":"E","non-dropping-particle":"","parse-names":false,"suffix":""},{"dropping-particle":"","family":"Menon","given":"S","non-dropping-particle":"","parse-names":false,"suffix":""},{"dropping-particle":"","family":"Hendrikx","given":"T","non-dropping-particle":"","parse-names":false,"suffix":""},{"dropping-particle":"","family":"Kanik","given":"K S","non-dropping-particle":"","parse-names":false,"suffix":""},{"dropping-particle":"","family":"Kvaratskhelia","given":"G","non-dropping-particle":"","parse-names":false,"suffix":""},{"dropping-particle":"","family":"Tikaradze","given":"E","non-dropping-particle":"","parse-names":false,"suffix":""},{"dropping-particle":"","family":"Buleishvili","given":"M","non-dropping-particle":"","parse-names":false,"suffix":""},{"dropping-particle":"","family":"Sharashenidze","given":"G","non-dropping-particle":"","parse-names":false,"suffix":""},{"dropping-particle":"","family":"Ormotsadze","given":"G","non-dropping-particle":"","parse-names":false,"suffix":""},{"dropping-particle":"","family":"Sanikidze","given":"Т","non-dropping-particle":"","parse-names":false,"suffix":""},{"dropping-particle":"","family":"Mostaço-Guidolin","given":"L","non-dropping-particle":"","parse-names":false,"suffix":""},{"dropping-particle":"","family":"Rosin","given":"N L","non-dropping-particle":"","parse-names":false,"suffix":""},{"dropping-particle":"","family":"Hackett","given":"T.-L.","non-dropping-particle":"","parse-names":false,"suffix":""},{"dropping-particle":"","family":"Chauvin","given":"Stephanie","non-dropping-particle":"","parse-names":false,"suffix":""},{"dropping-particle":"","family":"Kirkwood","given":"Renata Noce","non-dropping-particle":"","parse-names":false,"suffix":""},{"dropping-particle":"","family":"Brooks","given":"Dina","non-dropping-particle":"","parse-names":false,"suffix":""},{"dropping-particle":"","family":"Goldstein","given":"Roger S R.S. S","non-dropping-particle":"","parse-names":false,"suffix":""},{"dropping-particle":"","family":"Beauchamp","given":"Maria K M.K. K Marla K","non-dropping-particle":"","parse-names":false,"suffix":""},{"dropping-particle":"","family":"Sato","given":"S","non-dropping-particle":"","parse-names":false,"suffix":""},{"dropping-particle":"","family":"Shirato","given":"K","non-dropping-particle":"","parse-names":false,"suffix":""},{"dropping-particle":"","family":"Tachiyashiki","given":"K","non-dropping-particle":"","parse-names":false,"suffix":""},{"dropping-particle":"","family":"Imaizumi","given":"K","non-dropping-particle":"","parse-names":false,"suffix":""},{"dropping-particle":"","family":"Bernabeu-Mora","given":"R","non-dropping-particle":"","parse-names":false,"suffix":""},{"dropping-particle":"","family":"Medina-Mirapeix","given":"F","non-dropping-particle":"","parse-names":false,"suffix":""},{"dropping-particle":"","family":"Llamazares-Herrán","given":"E","non-dropping-particle":"","parse-names":false,"suffix":""},{"dropping-particle":"","family":"García-Guillamón","given":"G","non-dropping-particle":"","parse-names":false,"suffix":""},{"dropping-particle":"","family":"Giménez-Giménez","given":"L M","non-dropping-particle":"","parse-names":false,"suffix":""},{"dropping-particle":"","family":"Sánchez-Nieto","given":"J M","non-dropping-particle":"","parse-names":false,"suffix":""},{"dropping-particle":"","family":"Kozma","given":"C M","non-dropping-particle":"","parse-names":false,"suffix":""},{"dropping-particle":"","family":"Paris","given":"A L","non-dropping-particle":"","parse-names":false,"suffix":""},{"dropping-particle":"","family":"Plauschinat","given":"C A","non-dropping-particle":"","parse-names":false,"suffix":""},{"dropping-particle":"","family":"Slaton","given":"T","non-dropping-particle":"","parse-names":false,"suffix":""},{"dropping-particle":"","family":"Mackowiak","given":"J I","non-dropping-particle":"","parse-names":false,"suffix":""},{"dropping-particle":"","family":"Langereis","given":"J D","non-dropping-particle":"","parse-names":false,"suffix":""},{"dropping-particle":"","family":"Oudijk","given":"E.-J.D.","non-dropping-particle":"","parse-names":false,"suffix":""},{"dropping-particle":"","family":"Schweizer","given":"R C","non-dropping-particle":"","parse-names":false,"suffix":""},{"dropping-particle":"","family":"Lammers","given":"J.-W.J.","non-dropping-particle":"","parse-names":false,"suffix":""},{"dropping-particle":"","family":"Koenderman","given":"L","non-dropping-particle":"","parse-names":false,"suffix":""},{"dropping-particle":"","family":"Ulfman","given":"L H","non-dropping-particle":"","parse-names":false,"suffix":""},{"dropping-particle":"","family":"Lindner","given":"G","non-dropping-particle":"","parse-names":false,"suffix":""},{"dropping-particle":"","family":"Schwarz","given":"C","non-dropping-particle":"","parse-names":false,"suffix":""},{"dropping-particle":"","family":"Grüssing","given":"H","non-dropping-particle":"","parse-names":false,"suffix":""},{"dropping-particle":"","family":"Kneidinger","given":"N","non-dropping-particle":"","parse-names":false,"suffix":""},{"dropping-particle":"","family":"Fazekas","given":"A","non-dropping-particle":"","parse-names":false,"suffix":""},{"dropping-particle":"","family":"Funk","given":"G.-C.","non-dropping-particle":"","parse-names":false,"suffix":""},{"dropping-particle":"","family":"Courtney","given":"R","non-dropping-particle":"","parse-names":false,"suffix":""},{"dropping-particle":"","family":"Cohen","given":"M D","non-dropping-particle":"","parse-names":false,"suffix":""},{"dropping-particle":"","family":"Dixhoorn","given":"J","non-dropping-particle":"van","parse-names":false,"suffix":""},{"dropping-particle":"","family":"Biswas","given":"S","non-dropping-particle":"","parse-names":false,"suffix":""},{"dropping-particle":"","family":"Rahman","given":"Irfan","non-dropping-particle":"","parse-names":false,"suffix":""},{"dropping-particle":"","family":"Khalaj","given":"B","non-dropping-particle":"","parse-names":false,"suffix":""},{"dropping-particle":"","family":"Lloyd","given":"G","non-dropping-particle":"","parse-names":false,"suffix":""},{"dropping-particle":"","family":"Sheppeard","given":"V","non-dropping-particle":"","parse-names":false,"suffix":""},{"dropping-particle":"","family":"Dear","given":"K","non-dropping-particle":"","parse-names":false,"suffix":""},{"dropping-particle":"","family":"Miciano","given":"A S","non-dropping-particle":"","parse-names":false,"suffix":""},{"dropping-particle":"","family":"Sandhaus","given":"R A","non-dropping-particle":"","parse-names":false,"suffix":""},{"dropping-particle":"","family":"Turino","given":"G M","non-dropping-particle":"","parse-names":false,"suffix":""},{"dropping-particle":"","family":"Zhao","given":"P","non-dropping-particle":"","parse-names":false,"suffix":""},{"dropping-particle":"","family":"Gao","given":"J","non-dropping-particle":"","parse-names":false,"suffix":""},{"dropping-particle":"","family":"Alroumi","given":"F","non-dropping-particle":"","parse-names":false,"suffix":""},{"dropping-particle":"","family":"Abdul Azim","given":"A","non-dropping-particle":"","parse-names":false,"suffix":""},{"dropping-particle":"","family":"Kergo","given":"R","non-dropping-particle":"","parse-names":false,"suffix":""},{"dropping-particle":"","family":"Lei","given":"Y","non-dropping-particle":"","parse-names":false,"suffix":""},{"dropping-particle":"","family":"Dargin","given":"J","non-dropping-particle":"","parse-names":false,"suffix":""},{"dropping-particle":"","family":"Katzman","given":"D","non-dropping-particle":"","parse-names":false,"suffix":""},{"dropping-particle":"","family":"Goldring","given":"R","non-dropping-particle":"","parse-names":false,"suffix":""},{"dropping-particle":"","family":"Oppenheimer","given":"B","non-dropping-particle":"","parse-names":false,"suffix":""},{"dropping-particle":"","family":"Berger","given":"K","non-dropping-particle":"","parse-names":false,"suffix":""},{"dropping-particle":"","family":"Deer","given":"T","non-dropping-particle":"","parse-names":false,"suffix":""},{"dropping-particle":"","family":"Rauck","given":"R L","non-dropping-particle":"","parse-names":false,"suffix":""},{"dropping-particle":"","family":"Kim","given":"P","non-dropping-particle":"","parse-names":false,"suffix":""},{"dropping-particle":"","family":"Saulino","given":"M F","non-dropping-particle":"","parse-names":false,"suffix":""},{"dropping-particle":"","family":"Wallace","given":"M","non-dropping-particle":"","parse-names":false,"suffix":""},{"dropping-particle":"","family":"Grigsby","given":"E J","non-dropping-particle":"","parse-names":false,"suffix":""},{"dropping-particle":"","family":"Huang","given":"I.-Z.","non-dropping-particle":"","parse-names":false,"suffix":""},{"dropping-particle":"","family":"Mori","given":"F","non-dropping-particle":"","parse-names":false,"suffix":""},{"dropping-particle":"","family":"Vanhove","given":"G F","non-dropping-particle":"","parse-names":false,"suffix":""},{"dropping-particle":"","family":"McDowell","given":"G C","non-dropping-particle":"","parse-names":false,"suffix":""},{"dropping-particle":"","family":"Cvetkovic","given":"A","non-dropping-particle":"","parse-names":false,"suffix":""},{"dropping-particle":"","family":"Kalezic","given":"N","non-dropping-particle":"","parse-names":false,"suffix":""},{"dropping-particle":"","family":"Milicic","given":"B","non-dropping-particle":"","parse-names":false,"suffix":""},{"dropping-particle":"","family":"Nikolic","given":"S","non-dropping-particle":"","parse-names":false,"suffix":""},{"dropping-particle":"","family":"Zegarac","given":"M","non-dropping-particle":"","parse-names":false,"suffix":""},{"dropping-particle":"","family":"Gavrilovic","given":"D","non-dropping-particle":"","parse-names":false,"suffix":""},{"dropping-particle":"","family":"Stojiljkovic","given":"D","non-dropping-particle":"","parse-names":false,"suffix":""},{"dropping-particle":"","family":"Mathur","given":"S","non-dropping-particle":"","parse-names":false,"suffix":""},{"dropping-particle":"","family":"Hornblower","given":"E","non-dropping-particle":"","parse-names":false,"suffix":""},{"dropping-particle":"","family":"Levy","given":"R D","non-dropping-particle":"","parse-names":false,"suffix":""},{"dropping-particle":"","family":"Lamontagne","given":"M","non-dropping-particle":"","parse-names":false,"suffix":""},{"dropping-particle":"","family":"Timens","given":"W","non-dropping-particle":"","parse-names":false,"suffix":""},{"dropping-particle":"","family":"Hao","given":"K","non-dropping-particle":"","parse-names":false,"suffix":""},{"dropping-particle":"","family":"Bossé","given":"Y","non-dropping-particle":"","parse-names":false,"suffix":""},{"dropping-particle":"","family":"Laviolette","given":"M","non-dropping-particle":"","parse-names":false,"suffix":""},{"dropping-particle":"","family":"Steiling","given":"K","non-dropping-particle":"","parse-names":false,"suffix":""},{"dropping-particle":"","family":"Campbell","given":"J D","non-dropping-particle":"","parse-names":false,"suffix":""},{"dropping-particle":"","family":"Couture","given":"C","non-dropping-particle":"","parse-names":false,"suffix":""},{"dropping-particle":"","family":"Conti","given":"M","non-dropping-particle":"","parse-names":false,"suffix":""},{"dropping-particle":"","family":"Sherwood","given":"K","non-dropping-particle":"","parse-names":false,"suffix":""},{"dropping-particle":"","family":"Hogg","given":"J C","non-dropping-particle":"","parse-names":false,"suffix":""},{"dropping-particle":"","family":"Brandsma","given":"C.-A.","non-dropping-particle":"","parse-names":false,"suffix":""},{"dropping-particle":"","family":"Berge","given":"M","non-dropping-particle":"Van Den","parse-names":false,"suffix":""},{"dropping-particle":"","family":"Sandford","given":"A","non-dropping-particle":"","parse-names":false,"suffix":""},{"dropping-particle":"","family":"Lam","given":"S","non-dropping-particle":"","parse-names":false,"suffix":""},{"dropping-particle":"","family":"Lenburg","given":"M E","non-dropping-particle":"","parse-names":false,"suffix":""},{"dropping-particle":"","family":"Spira","given":"A","non-dropping-particle":"","parse-names":false,"suffix":""},{"dropping-particle":"","family":"Paré","given":"P D","non-dropping-particle":"","parse-names":false,"suffix":""},{"dropping-particle":"","family":"Nickle","given":"D","non-dropping-particle":"","parse-names":false,"suffix":""},{"dropping-particle":"","family":"Sin","given":"D D","non-dropping-particle":"","parse-names":false,"suffix":""},{"dropping-particle":"","family":"Postma","given":"D S","non-dropping-particle":"","parse-names":false,"suffix":""},{"dropping-particle":"","family":"Mendoza-Asensi","given":"D","non-dropping-particle":"De","parse-names":false,"suffix":""},{"dropping-particle":"","family":"Apostolovic","given":"S","non-dropping-particle":"","parse-names":false,"suffix":""},{"dropping-particle":"","family":"Stanojevic","given":"D","non-dropping-particle":"","parse-names":false,"suffix":""},{"dropping-particle":"","family":"Jankovic Tomasevic","given":"R","non-dropping-particle":"","parse-names":false,"suffix":""},{"dropping-particle":"","family":"Djordjevic Radojkovic","given":"D","non-dropping-particle":"","parse-names":false,"suffix":""},{"dropping-particle":"","family":"Tomasevic","given":"M","non-dropping-particle":"","parse-names":false,"suffix":""},{"dropping-particle":"","family":"Pavlovic","given":"M","non-dropping-particle":"","parse-names":false,"suffix":""},{"dropping-particle":"","family":"Tahirovic","given":"E","non-dropping-particle":"","parse-names":false,"suffix":""},{"dropping-particle":"","family":"Inkrot","given":"S","non-dropping-particle":"","parse-names":false,"suffix":""},{"dropping-particle":"","family":"Gelbrich","given":"G","non-dropping-particle":"","parse-names":false,"suffix":""},{"dropping-particle":"","family":"Dungen","given":"H D","non-dropping-particle":"","parse-names":false,"suffix":""},{"dropping-particle":"","family":"Gunduz","given":"H","non-dropping-particle":"","parse-names":false,"suffix":""},{"dropping-particle":"","family":"Talay","given":"F","non-dropping-particle":"","parse-names":false,"suffix":""},{"dropping-particle":"","family":"Arinc","given":"H","non-dropping-particle":"","parse-names":false,"suffix":""},{"dropping-particle":"","family":"Ozyildirim","given":"S","non-dropping-particle":"","parse-names":false,"suffix":""},{"dropping-particle":"","family":"Akdemir","given":"R","non-dropping-particle":"","parse-names":false,"suffix":""},{"dropping-particle":"","family":"Yolcu","given":"M","non-dropping-particle":"","parse-names":false,"suffix":""},{"dropping-particle":"","family":"Kanat","given":"M","non-dropping-particle":"","parse-names":false,"suffix":""},{"dropping-particle":"","family":"Uyan","given":"C","non-dropping-particle":"","parse-names":false,"suffix":""},{"dropping-particle":"","family":"Pablo","given":"E","non-dropping-particle":"de","parse-names":false,"suffix":""},{"dropping-particle":"","family":"Fernández-García","given":"R","non-dropping-particle":"","parse-names":false,"suffix":""},{"dropping-particle":"","family":"Ballesteros","given":"M P","non-dropping-particle":"","parse-names":false,"suffix":""},{"dropping-particle":"","family":"Torrado","given":"J J","non-dropping-particle":"","parse-names":false,"suffix":""},{"dropping-particle":"","family":"Serrano","given":"D R","non-dropping-particle":"","parse-names":false,"suffix":""},{"dropping-particle":"","family":"Bazanova","given":"O M","non-dropping-particle":"","parse-names":false,"suffix":""},{"dropping-particle":"","family":"Aftanas","given":"L I","non-dropping-particle":"","parse-names":false,"suffix":""},{"dropping-particle":"V","family":"Novozhilova","given":"N","non-dropping-particle":"","parse-names":false,"suffix":""},{"dropping-particle":"","family":"Albarrati","given":"A M","non-dropping-particle":"","parse-names":false,"suffix":""},{"dropping-particle":"","family":"Gale","given":"N G","non-dropping-particle":"","parse-names":false,"suffix":""},{"dropping-particle":"","family":"Enright","given":"S","non-dropping-particle":"","parse-names":false,"suffix":""},{"dropping-particle":"","family":"Munnery","given":"I","non-dropping-particle":"","parse-names":false,"suffix":""},{"dropping-particle":"","family":"Munnery","given":"M","non-dropping-particle":"","parse-names":false,"suffix":""},{"dropping-particle":"","family":"Cockcroft","given":"J R","non-dropping-particle":"","parse-names":false,"suffix":""},{"dropping-particle":"","family":"Shale","given":"D J","non-dropping-particle":"","parse-names":false,"suffix":""},{"dropping-particle":"","family":"Lee","given":"Annemarie L","non-dropping-particle":"","parse-names":false,"suffix":""},{"dropping-particle":"","family":"Holland","given":"A E","non-dropping-particle":"","parse-names":false,"suffix":""},{"dropping-particle":"","family":"Saturni","given":"S","non-dropping-particle":"","parse-names":false,"suffix":""},{"dropping-particle":"","family":"Caramori","given":"G","non-dropping-particle":"","parse-names":false,"suffix":""},{"dropping-particle":"","family":"Paredi","given":"P","non-dropping-particle":"","parse-names":false,"suffix":""},{"dropping-particle":"","family":"Casolari","given":"P","non-dropping-particle":"","parse-names":false,"suffix":""},{"dropping-particle":"","family":"Contoli","given":"M","non-dropping-particle":"","parse-names":false,"suffix":""},{"dropping-particle":"","family":"Ciaccia","given":"A","non-dropping-particle":"","parse-names":false,"suffix":""},{"dropping-particle":"","family":"Papi","given":"A","non-dropping-particle":"","parse-names":false,"suffix":""},{"dropping-particle":"","family":"Sahu","given":"K K","non-dropping-particle":"","parse-names":false,"suffix":""},{"dropping-particle":"","family":"Mishra","given":"A K","non-dropping-particle":"","parse-names":false,"suffix":""},{"dropping-particle":"","family":"Martin","given":"K","non-dropping-particle":"","parse-names":false,"suffix":""},{"dropping-particle":"","family":"Chastain","given":"I","non-dropping-particle":"","parse-names":false,"suffix":""},{"dropping-particle":"","family":"Dabla","given":"P K","non-dropping-particle":"","parse-names":false,"suffix":""},{"dropping-particle":"","family":"Dabla","given":"V","non-dropping-particle":"","parse-names":false,"suffix":""},{"dropping-particle":"","family":"Arora","given":"S","non-dropping-particle":"","parse-names":false,"suffix":""},{"dropping-particle":"","family":"Apostolovic","given":"S","non-dropping-particle":"","parse-names":false,"suffix":""},{"dropping-particle":"","family":"Dragana Stanojevic","given":"D","non-dropping-particle":"","parse-names":false,"suffix":""},{"dropping-particle":"","family":"Jankovic-Tomasevic","given":"R","non-dropping-particle":"","parse-names":false,"suffix":""},{"dropping-particle":"","family":"Salinger-Martinovic","given":"S","non-dropping-particle":"","parse-names":false,"suffix":""},{"dropping-particle":"","family":"Djordjevic-Radojkovic","given":"D","non-dropping-particle":"","parse-names":false,"suffix":""},{"dropping-particle":"","family":"Pavlovic","given":"M","non-dropping-particle":"","parse-names":false,"suffix":""},{"dropping-particle":"","family":"Tahirovic","given":"E","non-dropping-particle":"","parse-names":false,"suffix":""},{"dropping-particle":"","family":"Inkrot","given":"S","non-dropping-particle":"","parse-names":false,"suffix":""},{"dropping-particle":"","family":"Gelbrich","given":"G","non-dropping-particle":"","parse-names":false,"suffix":""},{"dropping-particle":"","family":"Duengen","given":"H","non-dropping-particle":"","parse-names":false,"suffix":""},{"dropping-particle":"","family":"Pauwels","given":"N S","non-dropping-particle":"","parse-names":false,"suffix":""},{"dropping-particle":"","family":"Bracke","given":"K R","non-dropping-particle":"","parse-names":false,"suffix":""},{"dropping-particle":"","family":"Maes","given":"T","non-dropping-particle":"","parse-names":false,"suffix":""},{"dropping-particle":"","family":"Pottelberge","given":"G R","non-dropping-particle":"Van","parse-names":false,"suffix":""},{"dropping-particle":"","family":"Garlanda","given":"C","non-dropping-particle":"","parse-names":false,"suffix":""},{"dropping-particle":"","family":"Mantovani","given":"A","non-dropping-particle":"","parse-names":false,"suffix":""},{"dropping-particle":"","family":"Joos","given":"G F","non-dropping-particle":"","parse-names":false,"suffix":""},{"dropping-particle":"","family":"Brusselle","given":"G G","non-dropping-particle":"","parse-names":false,"suffix":""},{"dropping-particle":"","family":"Aimbire","given":"F","non-dropping-particle":"","parse-names":false,"suffix":""},{"dropping-particle":"","family":"Carvalho","given":"J L","non-dropping-particle":"","parse-names":false,"suffix":""},{"dropping-particle":"","family":"Fialho","given":"A K","non-dropping-particle":"","parse-names":false,"suffix":""},{"dropping-particle":"","family":"Miranda","given":"M","non-dropping-particle":"","parse-names":false,"suffix":""},{"dropping-particle":"","family":"Albertini","given":"R","non-dropping-particle":"","parse-names":false,"suffix":""},{"dropping-particle":"","family":"Keller","given":"A C","non-dropping-particle":"","parse-names":false,"suffix":""},{"dropping-particle":"","family":"Pecanha Antonio","given":"A C","non-dropping-particle":"","parse-names":false,"suffix":""},{"dropping-particle":"","family":"Basso Gazzana","given":"M","non-dropping-particle":"","parse-names":false,"suffix":""},{"dropping-particle":"","family":"Souza Castro","given":"P","non-dropping-particle":"","parse-names":false,"suffix":""},{"dropping-particle":"","family":"Knorst","given":"M","non-dropping-particle":"","parse-names":false,"suffix":""},{"dropping-particle":"","family":"MacBean","given":"V","non-dropping-particle":"","parse-names":false,"suffix":""},{"dropping-particle":"","family":"Reilly","given":"C C","non-dropping-particle":"","parse-names":false,"suffix":""},{"dropping-particle":"","family":"Rafferty","given":"G F","non-dropping-particle":"","parse-names":false,"suffix":""},{"dropping-particle":"","family":"Kolyra","given":"E","non-dropping-particle":"","parse-names":false,"suffix":""},{"dropping-particle":"","family":"Allegra","given":"L","non-dropping-particle":"","parse-names":false,"suffix":""},{"dropping-particle":"","family":"Patrona","given":"S D","non-dropping-particle":"","parse-names":false,"suffix":""},{"dropping-particle":"","family":"Petrigni","given":"G","non-dropping-particle":"","parse-names":false,"suffix":""},{"dropping-particle":"","family":"Egerman","given":"M A","non-dropping-particle":"","parse-names":false,"suffix":""},{"dropping-particle":"","family":"Glass","given":"D J","non-dropping-particle":"","parse-names":false,"suffix":""},{"dropping-particle":"","family":"Niérat","given":"M.-C.","non-dropping-particle":"","parse-names":false,"suffix":""},{"dropping-particle":"","family":"Laviolette","given":"L","non-dropping-particle":"","parse-names":false,"suffix":""},{"dropping-particle":"","family":"Hudson","given":"A","non-dropping-particle":"","parse-names":false,"suffix":""},{"dropping-particle":"","family":"Similowski","given":"T","non-dropping-particle":"","parse-names":false,"suffix":""},{"dropping-particle":"","family":"Sévoz-Couche","given":"C","non-dropping-particle":"","parse-names":false,"suffix":""},{"dropping-particle":"","family":"Miciano","given":"A S","non-dropping-particle":"","parse-names":false,"suffix":""},{"dropping-particle":"","family":"Cross","given":"C","non-dropping-particle":"","parse-names":false,"suffix":""},{"dropping-particle":"","family":"Schultz","given":"S","non-dropping-particle":"","parse-names":false,"suffix":""},{"dropping-particle":"","family":"Tarique","given":"A A","non-dropping-particle":"","parse-names":false,"suffix":""},{"dropping-particle":"","family":"Benson","given":"V S","non-dropping-particle":"","parse-names":false,"suffix":""},{"dropping-particle":"","family":"Mohan","given":"D","non-dropping-particle":"","parse-names":false,"suffix":""},{"dropping-particle":"","family":"Allinder","given":"M","non-dropping-particle":"","parse-names":false,"suffix":""},{"dropping-particle":"","family":"Galwey","given":"N","non-dropping-particle":"","parse-names":false,"suffix":""},{"dropping-particle":"","family":"Mceniery","given":"C","non-dropping-particle":"","parse-names":false,"suffix":""},{"dropping-particle":"","family":"Fuld","given":"J","non-dropping-particle":"","parse-names":false,"suffix":""},{"dropping-particle":"","family":"Bolton","given":"Charlotte E","non-dropping-particle":"","parse-names":false,"suffix":""},{"dropping-particle":"","family":"Macnee","given":"W","non-dropping-particle":"","parse-names":false,"suffix":""},{"dropping-particle":"","family":"Cockcroft","given":"J R","non-dropping-particle":"","parse-names":false,"suffix":""},{"dropping-particle":"","family":"Wilkinson","given":"I B","non-dropping-particle":"","parse-names":false,"suffix":""},{"dropping-particle":"","family":"Tal-Singer","given":"R","non-dropping-particle":"","parse-names":false,"suffix":""},{"dropping-particle":"","family":"Polkey","given":"M I","non-dropping-particle":"","parse-names":false,"suffix":""},{"dropping-particle":"","family":"Roche","given":"N","non-dropping-particle":"","parse-names":false,"suffix":""},{"dropping-particle":"","family":"Huchon","given":"G","non-dropping-particle":"","parse-names":false,"suffix":""},{"dropping-particle":"","family":"Caramori","given":"G","non-dropping-particle":"","parse-names":false,"suffix":""},{"dropping-particle":"","family":"Adcock","given":"I M","non-dropping-particle":"","parse-names":false,"suffix":""},{"dropping-particle":"","family":"Casolari","given":"P","non-dropping-particle":"","parse-names":false,"suffix":""},{"dropping-particle":"","family":"Ito","given":"K","non-dropping-particle":"","parse-names":false,"suffix":""},{"dropping-particle":"","family":"Jazrawi","given":"E","non-dropping-particle":"","parse-names":false,"suffix":""},{"dropping-particle":"","family":"Tsaprouni","given":"L","non-dropping-particle":"","parse-names":false,"suffix":""},{"dropping-particle":"","family":"Villetti","given":"G","non-dropping-particle":"","parse-names":false,"suffix":""},{"dropping-particle":"","family":"Civelli","given":"M","non-dropping-particle":"","parse-names":false,"suffix":""},{"dropping-particle":"","family":"Carnini","given":"C","non-dropping-particle":"","parse-names":false,"suffix":""},{"dropping-particle":"","family":"Chung","given":"K F","non-dropping-particle":"","parse-names":false,"suffix":""},{"dropping-particle":"","family":"Barnes","given":"P J","non-dropping-particle":"","parse-names":false,"suffix":""},{"dropping-particle":"","family":"Papi","given":"A","non-dropping-particle":"","parse-names":false,"suffix":""},{"dropping-particle":"","family":"Nagelschmitz","given":"J","non-dropping-particle":"","parse-names":false,"suffix":""},{"dropping-particle":"","family":"Kaufel","given":"D","non-dropping-particle":"","parse-names":false,"suffix":""},{"dropping-particle":"","family":"Stephan","given":"S","non-dropping-particle":"","parse-names":false,"suffix":""},{"dropping-particle":"","family":"Nussbaum","given":"F","non-dropping-particle":"Von","parse-names":false,"suffix":""},{"dropping-particle":"","family":"Li","given":"V.M.-J.","non-dropping-particle":"","parse-names":false,"suffix":""},{"dropping-particle":"","family":"Delbeck","given":"M","non-dropping-particle":"","parse-names":false,"suffix":""},{"dropping-particle":"","family":"Lustig","given":"K","non-dropping-particle":"","parse-names":false,"suffix":""},{"dropping-particle":"","family":"Bandel","given":"T","non-dropping-particle":"","parse-names":false,"suffix":""},{"dropping-particle":"","family":"Watz","given":"H","non-dropping-particle":"","parse-names":false,"suffix":""},{"dropping-particle":"","family":"Yassen","given":"A M","non-dropping-particle":"","parse-names":false,"suffix":""},{"dropping-particle":"","family":"Elshoubari","given":"M M","non-dropping-particle":"","parse-names":false,"suffix":""},{"dropping-particle":"","family":"Salah","given":"T","non-dropping-particle":"","parse-names":false,"suffix":""},{"dropping-particle":"","family":"Sultan","given":"A M","non-dropping-particle":"","parse-names":false,"suffix":""},{"dropping-particle":"","family":"Flsadany","given":"M M","non-dropping-particle":"","parse-names":false,"suffix":""},{"dropping-particle":"","family":"Wahab","given":"M A","non-dropping-particle":"","parse-names":false,"suffix":""},{"dropping-particle":"","family":"Uemasu","given":"K","non-dropping-particle":"","parse-names":false,"suffix":""},{"dropping-particle":"","family":"Sato","given":"A","non-dropping-particle":"","parse-names":false,"suffix":""},{"dropping-particle":"","family":"Tanabe","given":"N","non-dropping-particle":"","parse-names":false,"suffix":""},{"dropping-particle":"","family":"Tanimura","given":"K","non-dropping-particle":"","parse-names":false,"suffix":""},{"dropping-particle":"","family":"Hasegawa","given":"K","non-dropping-particle":"","parse-names":false,"suffix":""},{"dropping-particle":"","family":"Hamakawa","given":"Y","non-dropping-particle":"","parse-names":false,"suffix":""},{"dropping-particle":"","family":"Mizutani","given":"T","non-dropping-particle":"","parse-names":false,"suffix":""},{"dropping-particle":"","family":"Sato","given":"S","non-dropping-particle":"","parse-names":false,"suffix":""},{"dropping-particle":"","family":"Muro","given":"S","non-dropping-particle":"","parse-names":false,"suffix":""},{"dropping-particle":"","family":"Hirai","given":"T","non-dropping-particle":"","parse-names":false,"suffix":""},{"dropping-particle":"","family":"Mekontso Dessap","given":"A","non-dropping-particle":"","parse-names":false,"suffix":""},{"dropping-particle":"","family":"Roche Campo","given":"F","non-dropping-particle":"","parse-names":false,"suffix":""},{"dropping-particle":"","family":"Kouatchet","given":"A","non-dropping-particle":"","parse-names":false,"suffix":""},{"dropping-particle":"","family":"Tomicic","given":"V","non-dropping-particle":"","parse-names":false,"suffix":""},{"dropping-particle":"","family":"Beduneau","given":"G","non-dropping-particle":"","parse-names":false,"suffix":""},{"dropping-particle":"","family":"Surugue","given":"G","non-dropping-particle":"","parse-names":false,"suffix":""},{"dropping-particle":"","family":"Cabello","given":"B","non-dropping-particle":"","parse-names":false,"suffix":""},{"dropping-particle":"","family":"Jaber","given":"S","non-dropping-particle":"","parse-names":false,"suffix":""},{"dropping-particle":"","family":"Azoulay","given":"E","non-dropping-particle":"","parse-names":false,"suffix":""},{"dropping-particle":"","family":"Castaranes","given":"D","non-dropping-particle":"","parse-names":false,"suffix":""},{"dropping-particle":"","family":"Lellouche","given":"F","non-dropping-particle":"","parse-names":false,"suffix":""},{"dropping-particle":"","family":"Maison","given":"P","non-dropping-particle":"","parse-names":false,"suffix":""},{"dropping-particle":"","family":"Brochard","given":"L","non-dropping-particle":"","parse-names":false,"suffix":""},{"dropping-particle":"","family":"Miglietta","given":"D","non-dropping-particle":"","parse-names":false,"suffix":""},{"dropping-particle":"","family":"Carnini","given":"C","non-dropping-particle":"","parse-names":false,"suffix":""},{"dropping-particle":"","family":"Bassani","given":"F","non-dropping-particle":"","parse-names":false,"suffix":""},{"dropping-particle":"","family":"Tondelli","given":"M","non-dropping-particle":"","parse-names":false,"suffix":""},{"dropping-particle":"","family":"Murgo","given":"A","non-dropping-particle":"","parse-names":false,"suffix":""},{"dropping-particle":"","family":"Mileo","given":"V","non-dropping-particle":"","parse-names":false,"suffix":""},{"dropping-particle":"","family":"Riccardi","given":"B","non-dropping-particle":"","parse-names":false,"suffix":""},{"dropping-particle":"","family":"Patacchini","given":"R","non-dropping-particle":"","parse-names":false,"suffix":""},{"dropping-particle":"","family":"Civelli","given":"M","non-dropping-particle":"","parse-names":false,"suffix":""},{"dropping-particle":"","family":"Villetti","given":"G","non-dropping-particle":"","parse-names":false,"suffix":""},{"dropping-particle":"","family":"Dougherty","given":"C M","non-dropping-particle":"","parse-names":false,"suffix":""},{"dropping-particle":"","family":"Steele","given":"B G","non-dropping-particle":"","parse-names":false,"suffix":""},{"dropping-particle":"","family":"Hunziker","given":"J","non-dropping-particle":"","parse-names":false,"suffix":""},{"dropping-particle":"","family":"Yang","given":"J","non-dropping-particle":"","parse-names":false,"suffix":""},{"dropping-particle":"","family":"Kim","given":"E K","non-dropping-particle":"","parse-names":false,"suffix":""},{"dropping-particle":"","family":"Park","given":"Hangue J","non-dropping-particle":"","parse-names":false,"suffix":""},{"dropping-particle":"","family":"McDowell","given":"A","non-dropping-particle":"","parse-names":false,"suffix":""},{"dropping-particle":"","family":"Kim","given":"Y.-K.","non-dropping-particle":"","parse-names":false,"suffix":""},{"dropping-particle":"","family":"Manca-Di-Villahermosa","given":"S","non-dropping-particle":"","parse-names":false,"suffix":""},{"dropping-particle":"","family":"Tedesco","given":"M","non-dropping-particle":"","parse-names":false,"suffix":""},{"dropping-particle":"","family":"Lonzi","given":"M","non-dropping-particle":"","parse-names":false,"suffix":""},{"dropping-particle":"","family":"Della-Rovere","given":"F R","non-dropping-particle":"","parse-names":false,"suffix":""},{"dropping-particle":"","family":"Innocenzi","given":"A","non-dropping-particle":"","parse-names":false,"suffix":""},{"dropping-particle":"","family":"Colarieti","given":"G","non-dropping-particle":"","parse-names":false,"suffix":""},{"dropping-particle":"","family":"Favarò","given":"A","non-dropping-particle":"","parse-names":false,"suffix":""},{"dropping-particle":"","family":"Chamoun","given":"G M","non-dropping-particle":"","parse-names":false,"suffix":""},{"dropping-particle":"","family":"Taccone-Gallucci","given":"M","non-dropping-particle":"","parse-names":false,"suffix":""},{"dropping-particle":"","family":"Sanjari","given":"M","non-dropping-particle":"","parse-names":false,"suffix":""},{"dropping-particle":"","family":"Soltani","given":"A","non-dropping-particle":"","parse-names":false,"suffix":""},{"dropping-particle":"","family":"Habibi Khorasani","given":"A","non-dropping-particle":"","parse-names":false,"suffix":""},{"dropping-particle":"","family":"Zareinejad","given":"M","non-dropping-particle":"","parse-names":false,"suffix":""},{"dropping-particle":"","family":"Sarkar","given":"M","non-dropping-particle":"","parse-names":false,"suffix":""},{"dropping-particle":"","family":"Niranjan","given":"N","non-dropping-particle":"","parse-names":false,"suffix":""},{"dropping-particle":"","family":"Banyal","given":"P K","non-dropping-particle":"","parse-names":false,"suffix":""},{"dropping-particle":"","family":"Draijer","given":"C","non-dropping-particle":"","parse-names":false,"suffix":""},{"dropping-particle":"","family":"Boorsma","given":"C E","non-dropping-particle":"","parse-names":false,"suffix":""},{"dropping-particle":"","family":"Reker-Smit","given":"C","non-dropping-particle":"","parse-names":false,"suffix":""},{"dropping-particle":"","family":"Post","given":"E","non-dropping-particle":"","parse-names":false,"suffix":""},{"dropping-particle":"","family":"Poelstra","given":"K","non-dropping-particle":"","parse-names":false,"suffix":""},{"dropping-particle":"","family":"Melgert","given":"B N","non-dropping-particle":"","parse-names":false,"suffix":""},{"dropping-particle":"","family":"Miciano","given":"A S","non-dropping-particle":"","parse-names":false,"suffix":""},{"dropping-particle":"","family":"Aparici","given":"M","non-dropping-particle":"","parse-names":false,"suffix":""},{"dropping-particle":"","family":"Carcasona","given":"C","non-dropping-particle":"","parse-names":false,"suffix":""},{"dropping-particle":"","family":"Ramos","given":"I","non-dropping-particle":"","parse-names":false,"suffix":""},{"dropping-particle":"","family":"Puig","given":"C","non-dropping-particle":"","parse-names":false,"suffix":""},{"dropping-particle":"","family":"Vilella","given":"D","non-dropping-particle":"","parse-names":false,"suffix":""},{"dropping-particle":"","family":"Gavalda","given":"A","non-dropping-particle":"","parse-names":false,"suffix":""},{"dropping-particle":"","family":"Miralpeix","given":"M","non-dropping-particle":"","parse-names":false,"suffix":""},{"dropping-particle":"","family":"Turino","given":"G M","non-dropping-particle":"","parse-names":false,"suffix":""},{"dropping-particle":"","family":"Ma","given":"S","non-dropping-particle":"","parse-names":false,"suffix":""},{"dropping-particle":"","family":"Lin","given":"Y Y","non-dropping-particle":"","parse-names":false,"suffix":""},{"dropping-particle":"","family":"Cantor","given":"J O","non-dropping-particle":"","parse-names":false,"suffix":""},{"dropping-particle":"","family":"Luisetti","given":"M","non-dropping-particle":"","parse-names":false,"suffix":""},{"dropping-particle":"","family":"Carvalho","given":"J L","non-dropping-particle":"","parse-names":false,"suffix":""},{"dropping-particle":"","family":"Miranda","given":"M","non-dropping-particle":"","parse-names":false,"suffix":""},{"dropping-particle":"","family":"Fialho","given":"A K","non-dropping-particle":"","parse-names":false,"suffix":""},{"dropping-particle":"","family":"Castro-Faria-Neto","given":"H","non-dropping-particle":"","parse-names":false,"suffix":""},{"dropping-particle":"","family":"Anatriello","given":"E","non-dropping-particle":"","parse-names":false,"suffix":""},{"dropping-particle":"","family":"Keller","given":"A C","non-dropping-particle":"","parse-names":false,"suffix":""},{"dropping-particle":"","family":"Aimbire","given":"F","non-dropping-particle":"","parse-names":false,"suffix":""},{"dropping-particle":"","family":"Yaghooti","given":"H","non-dropping-particle":"","parse-names":false,"suffix":""},{"dropping-particle":"","family":"Firoozrai","given":"M","non-dropping-particle":"","parse-names":false,"suffix":""},{"dropping-particle":"","family":"Khorramizadeh","given":"M R","non-dropping-particle":"","parse-names":false,"suffix":""},{"dropping-particle":"","family":"Bercovitch","given":"R S","non-dropping-particle":"","parse-names":false,"suffix":""},{"dropping-particle":"","family":"Tsai","given":"S.-H. S.-J. C","non-dropping-particle":"","parse-names":false,"suffix":""},{"dropping-particle":"","family":"Pires","given":"K M P","non-dropping-particle":"","parse-names":false,"suffix":""},{"dropping-particle":"","family":"Valença","given":"S S","non-dropping-particle":"","parse-names":false,"suffix":""},{"dropping-particle":"","family":"Resende","given":"A C","non-dropping-particle":"","parse-names":false,"suffix":""},{"dropping-particle":"","family":"Porto","given":"L C","non-dropping-particle":"","parse-names":false,"suffix":""},{"dropping-particle":"","family":"Queiroz","given":"E F","non-dropping-particle":"","parse-names":false,"suffix":""},{"dropping-particle":"","family":"Moreira","given":"D D C","non-dropping-particle":"","parse-names":false,"suffix":""},{"dropping-particle":"","family":"Moura","given":"R S","non-dropping-particle":"de","parse-names":false,"suffix":""},{"dropping-particle":"","family":"Campos","given":"P","non-dropping-particle":"","parse-names":false,"suffix":""},{"dropping-particle":"","family":"Pereira","given":"F","non-dropping-particle":"","parse-names":false,"suffix":""},{"dropping-particle":"","family":"Cunha","given":"L","non-dropping-particle":"","parse-names":false,"suffix":""},{"dropping-particle":"","family":"Pinto","given":"I","non-dropping-particle":"","parse-names":false,"suffix":""},{"dropping-particle":"","family":"Papoila","given":"A L","non-dropping-particle":"","parse-names":false,"suffix":""},{"dropping-particle":"","family":"Soto","given":"K","non-dropping-particle":"","parse-names":false,"suffix":""},{"dropping-particle":"","family":"Lawless","given":"M W","non-dropping-particle":"","parse-names":false,"suffix":""},{"dropping-particle":"","family":"O'Byrne","given":"K J","non-dropping-particle":"","parse-names":false,"suffix":""},{"dropping-particle":"","family":"Gray","given":"S G","non-dropping-particle":"","parse-names":false,"suffix":""},{"dropping-particle":"","family":"Petroianni","given":"A","non-dropping-particle":"","parse-names":false,"suffix":""},{"dropping-particle":"","family":"Esquinas","given":"A M","non-dropping-particle":"","parse-names":false,"suffix":""},{"dropping-particle":"","family":"Balode","given":"L","non-dropping-particle":"","parse-names":false,"suffix":""},{"dropping-particle":"","family":"Strazda","given":"G","non-dropping-particle":"","parse-names":false,"suffix":""},{"dropping-particle":"","family":"Jurka","given":"N","non-dropping-particle":"","parse-names":false,"suffix":""},{"dropping-particle":"","family":"Kopeika","given":"U","non-dropping-particle":"","parse-names":false,"suffix":""},{"dropping-particle":"","family":"Kislina","given":"A","non-dropping-particle":"","parse-names":false,"suffix":""},{"dropping-particle":"","family":"Bukovskis","given":"M","non-dropping-particle":"","parse-names":false,"suffix":""},{"dropping-particle":"","family":"Beinare","given":"M","non-dropping-particle":"","parse-names":false,"suffix":""},{"dropping-particle":"","family":"Gardjušina","given":"V","non-dropping-particle":"","parse-names":false,"suffix":""},{"dropping-particle":"","family":"Taivans","given":"I","non-dropping-particle":"","parse-names":false,"suffix":""},{"dropping-particle":"","family":"Faisy","given":"C","non-dropping-particle":"","parse-names":false,"suffix":""},{"dropping-particle":"","family":"Taylor","given":"S L J","non-dropping-particle":"","parse-names":false,"suffix":""},{"dropping-particle":"","family":"Choi","given":"S","non-dropping-particle":"","parse-names":false,"suffix":""},{"dropping-particle":"","family":"Haghighi","given":"B","non-dropping-particle":"","parse-names":false,"suffix":""},{"dropping-particle":"","family":"Hoffman","given":"E A","non-dropping-particle":"","parse-names":false,"suffix":""},{"dropping-particle":"","family":"Newell","given":"J D","non-dropping-particle":"","parse-names":false,"suffix":""},{"dropping-particle":"","family":"Wenzel","given":"S E","non-dropping-particle":"","parse-names":false,"suffix":""},{"dropping-particle":"","family":"Castro","given":"M","non-dropping-particle":"","parse-names":false,"suffix":""},{"dropping-particle":"","family":"Fain","given":"S B","non-dropping-particle":"","parse-names":false,"suffix":""},{"dropping-particle":"","family":"Jarjour","given":"N N","non-dropping-particle":"","parse-names":false,"suffix":""},{"dropping-particle":"","family":"Schiebler","given":"M","non-dropping-particle":"","parse-names":false,"suffix":""},{"dropping-particle":"","family":"Barr","given":"R G","non-dropping-particle":"","parse-names":false,"suffix":""},{"dropping-particle":"","family":"Han","given":"M K","non-dropping-particle":"","parse-names":false,"suffix":""},{"dropping-particle":"","family":"Cooper","given":"C B","non-dropping-particle":"","parse-names":false,"suffix":""},{"dropping-particle":"","family":"Couper","given":"D","non-dropping-particle":"","parse-names":false,"suffix":""},{"dropping-particle":"","family":"Hansel","given":"N N","non-dropping-particle":"","parse-names":false,"suffix":""},{"dropping-particle":"","family":"Kanner","given":"R E","non-dropping-particle":"","parse-names":false,"suffix":""},{"dropping-particle":"","family":"Kazerooni","given":"E","non-dropping-particle":"","parse-names":false,"suffix":""},{"dropping-particle":"","family":"Kleerup","given":"E C","non-dropping-particle":"","parse-names":false,"suffix":""},{"dropping-particle":"","family":"O'Neal","given":"W","non-dropping-particle":"","parse-names":false,"suffix":""},{"dropping-particle":"","family":"Woodruff","given":"P G","non-dropping-particle":"","parse-names":false,"suffix":""},{"dropping-particle":"","family":"Martinez","given":"F O J","non-dropping-particle":"","parse-names":false,"suffix":""},{"dropping-particle":"","family":"Bleecker","given":"E R","non-dropping-particle":"","parse-names":false,"suffix":""},{"dropping-particle":"","family":"Lin","given":"C.-Y. C.-H. C.-S. C.-L. J","non-dropping-particle":"","parse-names":false,"suffix":""},{"dropping-particle":"","family":"Gabel","given":"J","non-dropping-particle":"","parse-names":false,"suffix":""},{"dropping-particle":"","family":"Jabo","given":"B","non-dropping-particle":"","parse-names":false,"suffix":""},{"dropping-particle":"","family":"Patel","given":"S","non-dropping-particle":"","parse-names":false,"suffix":""},{"dropping-particle":"","family":"Kiang","given":"S","non-dropping-particle":"","parse-names":false,"suffix":""},{"dropping-particle":"","family":"Bianchi","given":"C","non-dropping-particle":"","parse-names":false,"suffix":""},{"dropping-particle":"","family":"Chiriano","given":"J","non-dropping-particle":"","parse-names":false,"suffix":""},{"dropping-particle":"","family":"Teruya","given":"T","non-dropping-particle":"","parse-names":false,"suffix":""},{"dropping-particle":"","family":"Abou-Zamzam","given":"A M","non-dropping-particle":"","parse-names":false,"suffix":""},{"dropping-particle":"","family":"Iwakura","given":"M","non-dropping-particle":"","parse-names":false,"suffix":""},{"dropping-particle":"","family":"Kawagoshi","given":"Atsuyoshi","non-dropping-particle":"","parse-names":false,"suffix":""},{"dropping-particle":"","family":"Okura","given":"K","non-dropping-particle":"","parse-names":false,"suffix":""},{"dropping-particle":"","family":"Terui","given":"Y","non-dropping-particle":"","parse-names":false,"suffix":""},{"dropping-particle":"","family":"Sato","given":"M","non-dropping-particle":"","parse-names":false,"suffix":""},{"dropping-particle":"","family":"Satake","given":"M","non-dropping-particle":"","parse-names":false,"suffix":""},{"dropping-particle":"","family":"Sugawara","given":"K","non-dropping-particle":"","parse-names":false,"suffix":""},{"dropping-particle":"","family":"Takahashi","given":"H","non-dropping-particle":"","parse-names":false,"suffix":""},{"dropping-particle":"","family":"Kashiwagura","given":"T","non-dropping-particle":"","parse-names":false,"suffix":""},{"dropping-particle":"","family":"Shioya","given":"T","non-dropping-particle":"","parse-names":false,"suffix":""},{"dropping-particle":"","family":"Meldrum","given":"C A","non-dropping-particle":"","parse-names":false,"suffix":""},{"dropping-particle":"","family":"Martinez","given":"C H","non-dropping-particle":"","parse-names":false,"suffix":""},{"dropping-particle":"","family":"Kloska","given":"D D","non-dropping-particle":"","parse-names":false,"suffix":""},{"dropping-particle":"","family":"Martinez","given":"F O J","non-dropping-particle":"","parse-names":false,"suffix":""},{"dropping-particle":"","family":"Han","given":"M K","non-dropping-particle":"","parse-names":false,"suffix":""},{"dropping-particle":"","family":"Larson","given":"J L","non-dropping-particle":"","parse-names":false,"suffix":""},{"dropping-particle":"","family":"Kirkil","given":"G","non-dropping-particle":"","parse-names":false,"suffix":""},{"dropping-particle":"","family":"Hamdi Muz","given":"M","non-dropping-particle":"","parse-names":false,"suffix":""},{"dropping-particle":"","family":"Seçkin","given":"D","non-dropping-particle":"","parse-names":false,"suffix":""},{"dropping-particle":"","family":"Şahin","given":"K","non-dropping-particle":"","parse-names":false,"suffix":""},{"dropping-particle":"","family":"Küçük","given":"Ö","non-dropping-particle":"","parse-names":false,"suffix":""},{"dropping-particle":"","family":"Miller","given":"D","non-dropping-particle":"","parse-names":false,"suffix":""},{"dropping-particle":"","family":"Bergeron","given":"C","non-dropping-particle":"","parse-names":false,"suffix":""},{"dropping-particle":"","family":"Govindaraju","given":"V","non-dropping-particle":"","parse-names":false,"suffix":""},{"dropping-particle":"","family":"Levesque","given":"A","non-dropping-particle":"","parse-names":false,"suffix":""},{"dropping-particle":"","family":"Mot","given":"S","non-dropping-particle":"Al","parse-names":false,"suffix":""},{"dropping-particle":"","family":"Cicoro","given":"L","non-dropping-particle":"","parse-names":false,"suffix":""},{"dropping-particle":"","family":"Darauay","given":"C","non-dropping-particle":"","parse-names":false,"suffix":""},{"dropping-particle":"","family":"Bourbeau","given":"J","non-dropping-particle":"","parse-names":false,"suffix":""},{"dropping-particle":"","family":"Singla","given":"E","non-dropping-particle":"","parse-names":false,"suffix":""},{"dropping-particle":"","family":"Dharwal","given":"V","non-dropping-particle":"","parse-names":false,"suffix":""},{"dropping-particle":"","family":"Naura","given":"A S","non-dropping-particle":"","parse-names":false,"suffix":""},{"dropping-particle":"","family":"Jácome","given":"Cristina","non-dropping-particle":"","parse-names":false,"suffix":""},{"dropping-particle":"","family":"Marques","given":"Alda","non-dropping-particle":"","parse-names":false,"suffix":""},{"dropping-particle":"","family":"Sanders","given":"K J C","non-dropping-particle":"","parse-names":false,"suffix":""},{"dropping-particle":"","family":"Kneppers","given":"A E M","non-dropping-particle":"","parse-names":false,"suffix":""},{"dropping-particle":"","family":"Bool","given":"C","non-dropping-particle":"van de","parse-names":false,"suffix":""},{"dropping-particle":"","family":"Langen","given":"R C J","non-dropping-particle":"","parse-names":false,"suffix":""},{"dropping-particle":"","family":"Schols","given":"A.M.W.J. M","non-dropping-particle":"","parse-names":false,"suffix":""},{"dropping-particle":"","family":"Yu","given":"A P","non-dropping-particle":"","parse-names":false,"suffix":""},{"dropping-particle":"","family":"Guérin","given":"A","non-dropping-particle":"","parse-names":false,"suffix":""},{"dropping-particle":"","family":"Leon","given":"D P","non-dropping-particle":"De","parse-names":false,"suffix":""},{"dropping-particle":"","family":"Ramakrishnan","given":"K","non-dropping-particle":"","parse-names":false,"suffix":""},{"dropping-particle":"","family":"Wu","given":"E Q","non-dropping-particle":"","parse-names":false,"suffix":""},{"dropping-particle":"","family":"Mocarski","given":"M","non-dropping-particle":"","parse-names":false,"suffix":""},{"dropping-particle":"","family":"Blum","given":"S I","non-dropping-particle":"","parse-names":false,"suffix":""},{"dropping-particle":"","family":"Setyawan","given":"J","non-dropping-particle":"","parse-names":false,"suffix":""},{"dropping-particle":"","family":"Coughlan","given":"R","non-dropping-particle":"","parse-names":false,"suffix":""},{"dropping-particle":"","family":"Cameron","given":"S","non-dropping-particle":"","parse-names":false,"suffix":""},{"dropping-particle":"","family":"Zeynel","given":"S","non-dropping-particle":"","parse-names":false,"suffix":""},{"dropping-particle":"","family":"Pejkovska","given":"S","non-dropping-particle":"","parse-names":false,"suffix":""},{"dropping-particle":"","family":"Kaeva","given":"B","non-dropping-particle":"","parse-names":false,"suffix":""},{"dropping-particle":"","family":"Goseva","given":"Z","non-dropping-particle":"","parse-names":false,"suffix":""},{"dropping-particle":"","family":"Arsovski","given":"Z","non-dropping-particle":"","parse-names":false,"suffix":""},{"dropping-particle":"","family":"Jovanovska","given":"E","non-dropping-particle":"","parse-names":false,"suffix":""},{"dropping-particle":"","family":"Contreras","given":"F","non-dropping-particle":"","parse-names":false,"suffix":""},{"dropping-particle":"","family":"Cano","given":"M","non-dropping-particle":"","parse-names":false,"suffix":""},{"dropping-particle":"","family":"Arellano","given":"D","non-dropping-particle":"","parse-names":false,"suffix":""},{"dropping-particle":"","family":"Koh","given":"Jun Sheng Gary","non-dropping-particle":"","parse-names":false,"suffix":""},{"dropping-particle":"","family":"Hill","given":"Anne-Marie T","non-dropping-particle":"","parse-names":false,"suffix":""},{"dropping-particle":"","family":"Hill","given":"Keith D","non-dropping-particle":"","parse-names":false,"suffix":""},{"dropping-particle":"","family":"Etherton-Beer","given":"Christopher","non-dropping-particle":"","parse-names":false,"suffix":""},{"dropping-particle":"","family":"Francis-Coad","given":"Jacqueline","non-dropping-particle":"","parse-names":false,"suffix":""},{"dropping-particle":"","family":"Bell","given":"Elizabeth","non-dropping-particle":"","parse-names":false,"suffix":""},{"dropping-particle":"","family":"Bainbridge","given":"Liz","non-dropping-particle":"","parse-names":false,"suffix":""},{"dropping-particle":"","family":"Jong","given":"Lex D","non-dropping-particle":"de","parse-names":false,"suffix":""},{"dropping-particle":"","family":"Das","given":"P","non-dropping-particle":"","parse-names":false,"suffix":""},{"dropping-particle":"","family":"Bandyopadhyay","given":"M","non-dropping-particle":"","parse-names":false,"suffix":""},{"dropping-particle":"","family":"Baral","given":"K","non-dropping-particle":"","parse-names":false,"suffix":""},{"dropping-particle":"","family":"Paul","given":"R","non-dropping-particle":"","parse-names":false,"suffix":""},{"dropping-particle":"","family":"Banerjee","given":"A K","non-dropping-particle":"","parse-names":false,"suffix":""},{"dropping-particle":"","family":"Oddershede","given":"L","non-dropping-particle":"","parse-names":false,"suffix":""},{"dropping-particle":"","family":"Petersen","given":"S S","non-dropping-particle":"","parse-names":false,"suffix":""},{"dropping-particle":"","family":"Kristensen","given":"A K","non-dropping-particle":"","parse-names":false,"suffix":""},{"dropping-particle":"","family":"Pedersen","given":"J F","non-dropping-particle":"","parse-names":false,"suffix":""},{"dropping-particle":"","family":"Rees","given":"S E","non-dropping-particle":"","parse-names":false,"suffix":""},{"dropping-particle":"","family":"Ehlers","given":"L","non-dropping-particle":"","parse-names":false,"suffix":""},{"dropping-particle":"","family":"Neves","given":"J","non-dropping-particle":"","parse-names":false,"suffix":""},{"dropping-particle":"","family":"Haider","given":"T","non-dropping-particle":"","parse-names":false,"suffix":""},{"dropping-particle":"","family":"Gassmann","given":"M","non-dropping-particle":"","parse-names":false,"suffix":""},{"dropping-particle":"","family":"Muckenthaler","given":"M U","non-dropping-particle":"","parse-names":false,"suffix":""},{"dropping-particle":"","family":"Loughran","given":"Kirsti Jane","non-dropping-particle":"","parse-names":false,"suffix":""},{"dropping-particle":"","family":"Atkinson","given":"Greg","non-dropping-particle":"","parse-names":false,"suffix":""},{"dropping-particle":"","family":"Beauchamp","given":"Maria K M.K. K Marla K","non-dropping-particle":"","parse-names":false,"suffix":""},{"dropping-particle":"","family":"Dixon","given":"John","non-dropping-particle":"","parse-names":false,"suffix":""},{"dropping-particle":"","family":"Martin","given":"Denis","non-dropping-particle":"","parse-names":false,"suffix":""},{"dropping-particle":"","family":"Rahim","given":"Shaera","non-dropping-particle":"","parse-names":false,"suffix":""},{"dropping-particle":"","family":"Harrison","given":"Samantha Louise","non-dropping-particle":"","parse-names":false,"suffix":""},{"dropping-particle":"","family":"Hajishengallis","given":"G","non-dropping-particle":"","parse-names":false,"suffix":""},{"dropping-particle":"","family":"Buergin","given":"A","non-dropping-particle":"","parse-names":false,"suffix":""},{"dropping-particle":"","family":"Furian","given":"Michael","non-dropping-particle":"","parse-names":false,"suffix":""},{"dropping-particle":"","family":"Scheiwiller","given":"P M","non-dropping-particle":"","parse-names":false,"suffix":""},{"dropping-particle":"","family":"Mayer","given":"L","non-dropping-particle":"","parse-names":false,"suffix":""},{"dropping-particle":"","family":"Schneider","given":"S","non-dropping-particle":"","parse-names":false,"suffix":""},{"dropping-particle":"","family":"Mademilov","given":"M","non-dropping-particle":"","parse-names":false,"suffix":""},{"dropping-particle":"","family":"Emilov","given":"B","non-dropping-particle":"","parse-names":false,"suffix":""},{"dropping-particle":"","family":"Lichtblau","given":"Mona","non-dropping-particle":"","parse-names":false,"suffix":""},{"dropping-particle":"","family":"Estebesova","given":"Bermet","non-dropping-particle":"","parse-names":false,"suffix":""},{"dropping-particle":"","family":"Osmonov","given":"Batyr","non-dropping-particle":"","parse-names":false,"suffix":""},{"dropping-particle":"","family":"Muralt","given":"Lara","non-dropping-particle":"","parse-names":false,"suffix":""},{"dropping-particle":"","family":"Groth","given":"A","non-dropping-particle":"","parse-names":false,"suffix":""},{"dropping-particle":"","family":"Sheraliev","given":"Ulan","non-dropping-particle":"","parse-names":false,"suffix":""},{"dropping-particle":"","family":"Marazhapov","given":"Nuriddin H","non-dropping-particle":"","parse-names":false,"suffix":""},{"dropping-particle":"","family":"Sooronbaev","given":"Talant M","non-dropping-particle":"","parse-names":false,"suffix":""},{"dropping-particle":"","family":"Ulrich","given":"Silvia Stefanie","non-dropping-particle":"","parse-names":false,"suffix":""},{"dropping-particle":"","family":"Bloch","given":"Konrad E","non-dropping-particle":"","parse-names":false,"suffix":""},{"dropping-particle":"","family":"Layec","given":"G","non-dropping-particle":"","parse-names":false,"suffix":""},{"dropping-particle":"","family":"Hart","given":"C R E","non-dropping-particle":"","parse-names":false,"suffix":""},{"dropping-particle":"","family":"Trinity","given":"J D","non-dropping-particle":"","parse-names":false,"suffix":""},{"dropping-particle":"","family":"Kwon","given":"O.-S.","non-dropping-particle":"","parse-names":false,"suffix":""},{"dropping-particle":"","family":"Rossman","given":"M J","non-dropping-particle":"","parse-names":false,"suffix":""},{"dropping-particle":"","family":"Broxterman","given":"R M","non-dropping-particle":"","parse-names":false,"suffix":""},{"dropping-particle":"","family":"Fur","given":"Y","non-dropping-particle":"Le","parse-names":false,"suffix":""},{"dropping-particle":"","family":"Jeong","given":"E.-K.","non-dropping-particle":"","parse-names":false,"suffix":""},{"dropping-particle":"","family":"Richardson","given":"R S","non-dropping-particle":"","parse-names":false,"suffix":""},{"dropping-particle":"","family":"Eddins","given":"M J","non-dropping-particle":"","parse-names":false,"suffix":""},{"dropping-particle":"","family":"Marblestone","given":"J G","non-dropping-particle":"","parse-names":false,"suffix":""},{"dropping-particle":"","family":"Suresh Kumar","given":"K G","non-dropping-particle":"","parse-names":false,"suffix":""},{"dropping-particle":"","family":"Leach","given":"C A","non-dropping-particle":"","parse-names":false,"suffix":""},{"dropping-particle":"","family":"Sterner","given":"D E","non-dropping-particle":"","parse-names":false,"suffix":""},{"dropping-particle":"","family":"Mattern","given":"M R","non-dropping-particle":"","parse-names":false,"suffix":""},{"dropping-particle":"","family":"Nicholson","given":"B","non-dropping-particle":"","parse-names":false,"suffix":""},{"dropping-particle":"","family":"Wan","given":"E S","non-dropping-particle":"","parse-names":false,"suffix":""},{"dropping-particle":"","family":"Cho","given":"M H","non-dropping-particle":"","parse-names":false,"suffix":""},{"dropping-particle":"","family":"Boutaoui","given":"N","non-dropping-particle":"","parse-names":false,"suffix":""},{"dropping-particle":"","family":"Klanderman","given":"B J","non-dropping-particle":"","parse-names":false,"suffix":""},{"dropping-particle":"","family":"Sylvia","given":"J S","non-dropping-particle":"","parse-names":false,"suffix":""},{"dropping-particle":"","family":"Ziniti","given":"J P","non-dropping-particle":"","parse-names":false,"suffix":""},{"dropping-particle":"","family":"Won","given":"S","non-dropping-particle":"","parse-names":false,"suffix":""},{"dropping-particle":"","family":"Lange","given":"C","non-dropping-particle":"","parse-names":false,"suffix":""},{"dropping-particle":"","family":"Pillai","given":"S","non-dropping-particle":"","parse-names":false,"suffix":""},{"dropping-particle":"","family":"Kong","given":"X","non-dropping-particle":"","parse-names":false,"suffix":""},{"dropping-particle":"","family":"Anderson","given":"W","non-dropping-particle":"","parse-names":false,"suffix":""},{"dropping-particle":"","family":"Tal-Singer","given":"R","non-dropping-particle":"","parse-names":false,"suffix":""},{"dropping-particle":"","family":"Lomas","given":"D A","non-dropping-particle":"","parse-names":false,"suffix":""},{"dropping-particle":"","family":"Bakke","given":"P","non-dropping-particle":"","parse-names":false,"suffix":""},{"dropping-particle":"","family":"Gulsvik","given":"A","non-dropping-particle":"","parse-names":false,"suffix":""},{"dropping-particle":"","family":"Silverman","given":"E K","non-dropping-particle":"","parse-names":false,"suffix":""},{"dropping-particle":"","family":"DeMeo","given":"D L","non-dropping-particle":"","parse-names":false,"suffix":""},{"dropping-particle":"","family":"Heppner","given":"H J","non-dropping-particle":"","parse-names":false,"suffix":""},{"dropping-particle":"V","family":"Georgiopoulou","given":"V","non-dropping-particle":"","parse-names":false,"suffix":""},{"dropping-particle":"","family":"Dimopoulos","given":"S","non-dropping-particle":"","parse-names":false,"suffix":""},{"dropping-particle":"","family":"Sakellariou","given":"D","non-dropping-particle":"","parse-names":false,"suffix":""},{"dropping-particle":"","family":"Papazachou","given":"O","non-dropping-particle":"","parse-names":false,"suffix":""},{"dropping-particle":"","family":"Gerovasili","given":"V","non-dropping-particle":"","parse-names":false,"suffix":""},{"dropping-particle":"","family":"Tasoulis","given":"A","non-dropping-particle":"","parse-names":false,"suffix":""},{"dropping-particle":"","family":"Agapitou","given":"V","non-dropping-particle":"","parse-names":false,"suffix":""},{"dropping-particle":"","family":"Vogiatzis","given":"I","non-dropping-particle":"","parse-names":false,"suffix":""},{"dropping-particle":"","family":"Roussos","given":"C","non-dropping-particle":"","parse-names":false,"suffix":""},{"dropping-particle":"","family":"Nanas","given":"S","non-dropping-particle":"","parse-names":false,"suffix":""},{"dropping-particle":"","family":"Delbressine","given":"Jeannet M","non-dropping-particle":"","parse-names":false,"suffix":""},{"dropping-particle":"","family":"Vaes","given":"Anouk W","non-dropping-particle":"","parse-names":false,"suffix":""},{"dropping-particle":"","family":"Goërtz","given":"Yvonne M","non-dropping-particle":"","parse-names":false,"suffix":""},{"dropping-particle":"","family":"Sillen","given":"Maurice J H","non-dropping-particle":"","parse-names":false,"suffix":""},{"dropping-particle":"","family":"Kawagoshi","given":"Atsuyoshi","non-dropping-particle":"","parse-names":false,"suffix":""},{"dropping-particle":"","family":"Meijer","given":"Kenneth","non-dropping-particle":"","parse-names":false,"suffix":""},{"dropping-particle":"","family":"Janssen","given":"Daisy J A","non-dropping-particle":"","parse-names":false,"suffix":""},{"dropping-particle":"","family":"Spruit","given":"Martijn A","non-dropping-particle":"","parse-names":false,"suffix":""},{"dropping-particle":"","family":"Pereira","given":"A.C.A.C. Ana Carolina A C","non-dropping-particle":"","parse-names":false,"suffix":""},{"dropping-particle":"","family":"Xavier","given":"Rafaella F","non-dropping-particle":"","parse-names":false,"suffix":""},{"dropping-particle":"","family":"Oliveira","given":"Cristino C","non-dropping-particle":"","parse-names":false,"suffix":""},{"dropping-particle":"","family":"Lopes","given":"Aline C J","non-dropping-particle":"","parse-names":false,"suffix":""},{"dropping-particle":"","family":"Silva","given":"C.C.B.M. Cibele M C B M","non-dropping-particle":"da","parse-names":false,"suffix":""},{"dropping-particle":"","family":"Clark","given":"Ross A","non-dropping-particle":"","parse-names":false,"suffix":""},{"dropping-particle":"","family":"Cukier","given":"A","non-dropping-particle":"","parse-names":false,"suffix":""},{"dropping-particle":"","family":"Denehy","given":"Linda","non-dropping-particle":"","parse-names":false,"suffix":""},{"dropping-particle":"","family":"Carvalho","given":"C R F","non-dropping-particle":"De","parse-names":false,"suffix":""},{"dropping-particle":"","family":"Rocco","given":"Carolina M. C M","non-dropping-particle":"","parse-names":false,"suffix":""},{"dropping-particle":"","family":"Sampaio","given":"L M M","non-dropping-particle":"","parse-names":false,"suffix":""},{"dropping-particle":"","family":"Stirbulov","given":"R","non-dropping-particle":"","parse-names":false,"suffix":""},{"dropping-particle":"","family":"Corrêa","given":"J C F","non-dropping-particle":"","parse-names":false,"suffix":""},{"dropping-particle":"","family":"Harrison","given":"Samantha Louise","non-dropping-particle":"","parse-names":false,"suffix":""},{"dropping-particle":"","family":"Bierski","given":"K","non-dropping-particle":"","parse-names":false,"suffix":""},{"dropping-particle":"","family":"Edwards","given":"J","non-dropping-particle":"","parse-names":false,"suffix":""},{"dropping-particle":"","family":"McFaull","given":"V","non-dropping-particle":"","parse-names":false,"suffix":""},{"dropping-particle":"","family":"McLusky","given":"S","non-dropping-particle":"","parse-names":false,"suffix":""},{"dropping-particle":"","family":"Russell","given":"A G","non-dropping-particle":"","parse-names":false,"suffix":""},{"dropping-particle":"","family":"Williams","given":"G","non-dropping-particle":"","parse-names":false,"suffix":""},{"dropping-particle":"","family":"Williams","given":"S","non-dropping-particle":"","parse-names":false,"suffix":""},{"dropping-particle":"","family":"Koike","given":"K","non-dropping-particle":"","parse-names":false,"suffix":""},{"dropping-particle":"","family":"Kondo","given":"Y","non-dropping-particle":"","parse-names":false,"suffix":""},{"dropping-particle":"","family":"Sekiya","given":"M","non-dropping-particle":"","parse-names":false,"suffix":""},{"dropping-particle":"","family":"Sato","given":"Y","non-dropping-particle":"","parse-names":false,"suffix":""},{"dropping-particle":"","family":"Tobino","given":"K","non-dropping-particle":"","parse-names":false,"suffix":""},{"dropping-particle":"","family":"Iwakami","given":"S.-I.","non-dropping-particle":"","parse-names":false,"suffix":""},{"dropping-particle":"","family":"Goto","given":"S","non-dropping-particle":"","parse-names":false,"suffix":""},{"dropping-particle":"","family":"Takahashi","given":"K","non-dropping-particle":"","parse-names":false,"suffix":""},{"dropping-particle":"","family":"Maruyama","given":"N","non-dropping-particle":"","parse-names":false,"suffix":""},{"dropping-particle":"","family":"Seyama","given":"K","non-dropping-particle":"","parse-names":false,"suffix":""},{"dropping-particle":"","family":"Ishigami","given":"A","non-dropping-particle":"","parse-names":false,"suffix":""},{"dropping-particle":"","family":"Mastinu","given":"A","non-dropping-particle":"","parse-names":false,"suffix":""},{"dropping-particle":"","family":"Stobbione","given":"T","non-dropping-particle":"","parse-names":false,"suffix":""},{"dropping-particle":"","family":"Macnee","given":"W","non-dropping-particle":"","parse-names":false,"suffix":""},{"dropping-particle":"","family":"Klein","given":"Penelope J","non-dropping-particle":"","parse-names":false,"suffix":""},{"dropping-particle":"","family":"Baumgarden","given":"Joseph","non-dropping-particle":"","parse-names":false,"suffix":""},{"dropping-particle":"","family":"Schneider","given":"Roger","non-dropping-particle":"","parse-names":false,"suffix":""},{"dropping-particle":"","family":"Puig-Vilanova","given":"E","non-dropping-particle":"","parse-names":false,"suffix":""},{"dropping-particle":"","family":"Rodriguez","given":"D A","non-dropping-particle":"","parse-names":false,"suffix":""},{"dropping-particle":"","family":"Lloreta","given":"J","non-dropping-particle":"","parse-names":false,"suffix":""},{"dropping-particle":"","family":"Ausin","given":"P","non-dropping-particle":"","parse-names":false,"suffix":""},{"dropping-particle":"","family":"Pascual-Guardia","given":"S","non-dropping-particle":"","parse-names":false,"suffix":""},{"dropping-particle":"","family":"Broquetas","given":"J","non-dropping-particle":"","parse-names":false,"suffix":""},{"dropping-particle":"","family":"Roca","given":"J","non-dropping-particle":"","parse-names":false,"suffix":""},{"dropping-particle":"","family":"Gea","given":"J","non-dropping-particle":"","parse-names":false,"suffix":""},{"dropping-particle":"","family":"Barreiro","given":"E","non-dropping-particle":"","parse-names":false,"suffix":""},{"dropping-particle":"","family":"Nagelschmitz","given":"J","non-dropping-particle":"","parse-names":false,"suffix":""},{"dropping-particle":"","family":"Becka","given":"M","non-dropping-particle":"","parse-names":false,"suffix":""},{"dropping-particle":"","family":"Kaufel","given":"D","non-dropping-particle":"","parse-names":false,"suffix":""},{"dropping-particle":"","family":"Schwers","given":"S","non-dropping-particle":"","parse-names":false,"suffix":""},{"dropping-particle":"","family":"Wensing","given":"G","non-dropping-particle":"","parse-names":false,"suffix":""},{"dropping-particle":"","family":"Atalay","given":"O T","non-dropping-particle":"","parse-names":false,"suffix":""},{"dropping-particle":"","family":"Yilmaz","given":"A","non-dropping-particle":"","parse-names":false,"suffix":""},{"dropping-particle":"","family":"Altinişik","given":"G","non-dropping-particle":"","parse-names":false,"suffix":""},{"dropping-particle":"","family":"Cengiz","given":"B","non-dropping-particle":"","parse-names":false,"suffix":""},{"dropping-particle":"","family":"Taşkin","given":"H","non-dropping-particle":"","parse-names":false,"suffix":""},{"dropping-particle":"","family":"Yalman","given":"A","non-dropping-particle":"","parse-names":false,"suffix":""},{"dropping-particle":"","family":"Kizmaz","given":"E","non-dropping-particle":"","parse-names":false,"suffix":""},{"dropping-particle":"","family":"Singh","given":"Shashank Shekar","non-dropping-particle":"","parse-names":false,"suffix":""},{"dropping-particle":"","family":"Loke","given":"Y K","non-dropping-particle":"","parse-names":false,"suffix":""},{"dropping-particle":"","family":"Taylor","given":"J D","non-dropping-particle":"","parse-names":false,"suffix":""},{"dropping-particle":"","family":"Bai","given":"S","non-dropping-particle":"","parse-names":false,"suffix":""},{"dropping-particle":"","family":"Ye","given":"R","non-dropping-particle":"","parse-names":false,"suffix":""},{"dropping-particle":"","family":"Wang","given":"C.-Y.","non-dropping-particle":"","parse-names":false,"suffix":""},{"dropping-particle":"","family":"Sun","given":"P","non-dropping-particle":"","parse-names":false,"suffix":""},{"dropping-particle":"","family":"Zhao","given":"L","non-dropping-particle":"","parse-names":false,"suffix":""},{"dropping-particle":"","family":"Yumrutepe","given":"T","non-dropping-particle":"","parse-names":false,"suffix":""},{"dropping-particle":"","family":"Aytemur","given":"Z A","non-dropping-particle":"","parse-names":false,"suffix":""},{"dropping-particle":"","family":"Baysal","given":"O","non-dropping-particle":"","parse-names":false,"suffix":""},{"dropping-particle":"","family":"Taskapan","given":"H","non-dropping-particle":"","parse-names":false,"suffix":""},{"dropping-particle":"","family":"Taskapan","given":"C M","non-dropping-particle":"","parse-names":false,"suffix":""},{"dropping-particle":"","family":"Hacievliyagil","given":"S S","non-dropping-particle":"","parse-names":false,"suffix":""},{"dropping-particle":"","family":"Hamilton","given":"P K","non-dropping-particle":"","parse-names":false,"suffix":""},{"dropping-particle":"","family":"Morgan","given":"N A","non-dropping-particle":"","parse-names":false,"suffix":""},{"dropping-particle":"","family":"Connolly","given":"G M","non-dropping-particle":"","parse-names":false,"suffix":""},{"dropping-particle":"","family":"Maxwell","given":"A P","non-dropping-particle":"","parse-names":false,"suffix":""},{"dropping-particle":"","family":"Attie","given":"S","non-dropping-particle":"","parse-names":false,"suffix":""},{"dropping-particle":"","family":"Giannasi","given":"S E","non-dropping-particle":"","parse-names":false,"suffix":""},{"dropping-particle":"","family":"Esperanza","given":"J A","non-dropping-particle":"","parse-names":false,"suffix":""},{"dropping-particle":"","family":"Midley","given":"A","non-dropping-particle":"","parse-names":false,"suffix":""},{"dropping-particle":"","family":"Raimondi","given":"A","non-dropping-particle":"","parse-names":false,"suffix":""},{"dropping-particle":"","family":"Rodriguez","given":"P","non-dropping-particle":"","parse-names":false,"suffix":""},{"dropping-particle":"","family":"Mendez","given":"J","non-dropping-particle":"","parse-names":false,"suffix":""},{"dropping-particle":"","family":"Sinner","given":"J","non-dropping-particle":"","parse-names":false,"suffix":""},{"dropping-particle":"","family":"Roman","given":"E S","non-dropping-particle":"","parse-names":false,"suffix":""},{"dropping-particle":"","family":"Valentini","given":"R","non-dropping-particle":"","parse-names":false,"suffix":""},{"dropping-particle":"","family":"Martino","given":"M","non-dropping-particle":"Di","parse-names":false,"suffix":""},{"dropping-particle":"","family":"Agabiti","given":"N","non-dropping-particle":"","parse-names":false,"suffix":""},{"dropping-particle":"","family":"Cascini","given":"S","non-dropping-particle":"","parse-names":false,"suffix":""},{"dropping-particle":"","family":"Kirchmayer","given":"U","non-dropping-particle":"","parse-names":false,"suffix":""},{"dropping-particle":"","family":"Belleudi","given":"V","non-dropping-particle":"","parse-names":false,"suffix":""},{"dropping-particle":"","family":"Fusco","given":"D","non-dropping-particle":"","parse-names":false,"suffix":""},{"dropping-particle":"","family":"Pinnarelli","given":"L","non-dropping-particle":"","parse-names":false,"suffix":""},{"dropping-particle":"","family":"Bauleo","given":"L","non-dropping-particle":"","parse-names":false,"suffix":""},{"dropping-particle":"","family":"Voci","given":"C","non-dropping-particle":"","parse-names":false,"suffix":""},{"dropping-particle":"","family":"Patorno","given":"E","non-dropping-particle":"","parse-names":false,"suffix":""},{"dropping-particle":"","family":"Pistelli","given":"R","non-dropping-particle":"","parse-names":false,"suffix":""},{"dropping-particle":"","family":"Davoli","given":"M","non-dropping-particle":"","parse-names":false,"suffix":""},{"dropping-particle":"","family":"Dreden","given":"P","non-dropping-particle":"Van","parse-names":false,"suffix":""},{"dropping-particle":"","family":"Fatmi","given":"B","non-dropping-particle":"","parse-names":false,"suffix":""},{"dropping-particle":"","family":"Francois","given":"D","non-dropping-particle":"","parse-names":false,"suffix":""},{"dropping-particle":"","family":"Grenet","given":"D","non-dropping-particle":"","parse-names":false,"suffix":""},{"dropping-particle":"","family":"Picard","given":"C","non-dropping-particle":"","parse-names":false,"suffix":""},{"dropping-particle":"","family":"Bironien","given":"R","non-dropping-particle":"","parse-names":false,"suffix":""},{"dropping-particle":"","family":"Parquin","given":"F","non-dropping-particle":"","parse-names":false,"suffix":""},{"dropping-particle":"","family":"Roux","given":"A","non-dropping-particle":"","parse-names":false,"suffix":""},{"dropping-particle":"","family":"Vasse","given":"M","non-dropping-particle":"","parse-names":false,"suffix":""},{"dropping-particle":"","family":"Lordani","given":"C R F","non-dropping-particle":"","parse-names":false,"suffix":""},{"dropping-particle":"","family":"Eckert","given":"R G","non-dropping-particle":"","parse-names":false,"suffix":""},{"dropping-particle":"","family":"Lordani","given":"T V A","non-dropping-particle":"","parse-names":false,"suffix":""},{"dropping-particle":"","family":"Porto","given":"I R","non-dropping-particle":"","parse-names":false,"suffix":""},{"dropping-particle":"","family":"Duarte","given":"P A D","non-dropping-particle":"","parse-names":false,"suffix":""},{"dropping-particle":"","family":"Valério","given":"N M P","non-dropping-particle":"","parse-names":false,"suffix":""},{"dropping-particle":"","family":"Gemmati","given":"D","non-dropping-particle":"","parse-names":false,"suffix":""},{"dropping-particle":"","family":"Bramanti","given":"B","non-dropping-particle":"","parse-names":false,"suffix":""},{"dropping-particle":"","family":"Serino","given":"M L","non-dropping-particle":"","parse-names":false,"suffix":""},{"dropping-particle":"","family":"Secchiero","given":"P","non-dropping-particle":"","parse-names":false,"suffix":""},{"dropping-particle":"","family":"Zauli","given":"G","non-dropping-particle":"","parse-names":false,"suffix":""},{"dropping-particle":"","family":"Tisato","given":"V","non-dropping-particle":"","parse-names":false,"suffix":""},{"dropping-particle":"","family":"Haxhiu","given":"M A","non-dropping-particle":"","parse-names":false,"suffix":""},{"dropping-particle":"","family":"Kc","given":"P","non-dropping-particle":"","parse-names":false,"suffix":""},{"dropping-particle":"","family":"Cherniack","given":"N S","non-dropping-particle":"","parse-names":false,"suffix":""},{"dropping-particle":"","family":"Kedia","given":"R","non-dropping-particle":"","parse-names":false,"suffix":""},{"dropping-particle":"","family":"Prashant","given":"P","non-dropping-particle":"","parse-names":false,"suffix":""},{"dropping-particle":"","family":"Michelle","given":"B","non-dropping-particle":"","parse-names":false,"suffix":""},{"dropping-particle":"","family":"Simcock","given":"J","non-dropping-particle":"","parse-names":false,"suffix":""},{"dropping-particle":"","family":"Sharma","given":"S K","non-dropping-particle":"","parse-names":false,"suffix":""},{"dropping-particle":"","family":"Gupta","given":"R","non-dropping-particle":"","parse-names":false,"suffix":""},{"dropping-particle":"","family":"Nautiyal","given":"A","non-dropping-particle":"","parse-names":false,"suffix":""},{"dropping-particle":"","family":"Sindhwani","given":"G","non-dropping-particle":"","parse-names":false,"suffix":""},{"dropping-particle":"","family":"Sharma","given":"V","non-dropping-particle":"","parse-names":false,"suffix":""},{"dropping-particle":"","family":"Lee","given":"W","non-dropping-particle":"","parse-names":false,"suffix":""},{"dropping-particle":"","family":"Thomas","given":"P S","non-dropping-particle":"","parse-names":false,"suffix":""},{"dropping-particle":"","family":"Nash","given":"P","non-dropping-particle":"","parse-names":false,"suffix":""},{"dropping-particle":"","family":"Coates","given":"L C","non-dropping-particle":"","parse-names":false,"suffix":""},{"dropping-particle":"","family":"Kivitz","given":"A J","non-dropping-particle":"","parse-names":false,"suffix":""},{"dropping-particle":"","family":"Mease","given":"P J","non-dropping-particle":"","parse-names":false,"suffix":""},{"dropping-particle":"","family":"Gladman","given":"D D","non-dropping-particle":"","parse-names":false,"suffix":""},{"dropping-particle":"","family":"Covarrubias-Cobos","given":"J A","non-dropping-particle":"","parse-names":false,"suffix":""},{"dropping-particle":"","family":"FitzGerald","given":"O","non-dropping-particle":"","parse-names":false,"suffix":""},{"dropping-particle":"","family":"Fleishaker","given":"D","non-dropping-particle":"","parse-names":false,"suffix":""},{"dropping-particle":"","family":"Wang","given":"C.-Y.","non-dropping-particle":"","parse-names":false,"suffix":""},{"dropping-particle":"","family":"Wu","given":"J.-H.","non-dropping-particle":"","parse-names":false,"suffix":""},{"dropping-particle":"","family":"Hsu","given":"M.-A.","non-dropping-particle":"","parse-names":false,"suffix":""},{"dropping-particle":"","family":"Menon","given":"S","non-dropping-particle":"","parse-names":false,"suffix":""},{"dropping-particle":"","family":"Fallon","given":"L","non-dropping-particle":"","parse-names":false,"suffix":""},{"dropping-particle":"","family":"Romero","given":"A B","non-dropping-particle":"","parse-names":false,"suffix":""},{"dropping-particle":"","family":"Kanik","given":"K S","non-dropping-particle":"","parse-names":false,"suffix":""},{"dropping-particle":"","family":"Leung","given":"Regina Wai Man","non-dropping-particle":"","parse-names":false,"suffix":""},{"dropping-particle":"","family":"Alison","given":"Jennifer A","non-dropping-particle":"","parse-names":false,"suffix":""},{"dropping-particle":"","family":"Mckeough","given":"Zoe J","non-dropping-particle":"","parse-names":false,"suffix":""},{"dropping-particle":"","family":"Peters","given":"M J","non-dropping-particle":"","parse-names":false,"suffix":""},{"dropping-particle":"","family":"Soto-Martínez","given":"M E","non-dropping-particle":"","parse-names":false,"suffix":""},{"dropping-particle":"","family":"Rohrbacher","given":"R","non-dropping-particle":"","parse-names":false,"suffix":""},{"dropping-particle":"","family":"Marx","given":"P","non-dropping-particle":"","parse-names":false,"suffix":""},{"dropping-particle":"","family":"Schaufler","given":"T","non-dropping-particle":"","parse-names":false,"suffix":""},{"dropping-particle":"","family":"Schneider","given":"H","non-dropping-particle":"","parse-names":false,"suffix":""},{"dropping-particle":"","family":"Dzierba","given":"A L","non-dropping-particle":"","parse-names":false,"suffix":""},{"dropping-particle":"","family":"Abraham","given":"P","non-dropping-particle":"","parse-names":false,"suffix":""},{"dropping-particle":"","family":"Goudelin","given":"M","non-dropping-particle":"","parse-names":false,"suffix":""},{"dropping-particle":"","family":"Champy","given":"P","non-dropping-particle":"","parse-names":false,"suffix":""},{"dropping-particle":"","family":"Amiel","given":"J.-B.","non-dropping-particle":"","parse-names":false,"suffix":""},{"dropping-particle":"","family":"Evrard","given":"B","non-dropping-particle":"","parse-names":false,"suffix":""},{"dropping-particle":"","family":"Fedou","given":"A.-L.","non-dropping-particle":"","parse-names":false,"suffix":""},{"dropping-particle":"","family":"Daix","given":"T","non-dropping-particle":"","parse-names":false,"suffix":""},{"dropping-particle":"","family":"François","given":"B","non-dropping-particle":"","parse-names":false,"suffix":""},{"dropping-particle":"","family":"Vignon","given":"P","non-dropping-particle":"","parse-names":false,"suffix":""},{"dropping-particle":"","family":"Spiropoulou","given":"A","non-dropping-particle":"","parse-names":false,"suffix":""},{"dropping-particle":"","family":"Lykouras","given":"D","non-dropping-particle":"","parse-names":false,"suffix":""},{"dropping-particle":"","family":"Lykouras","given":"M","non-dropping-particle":"","parse-names":false,"suffix":""},{"dropping-particle":"","family":"Spiropoulos","given":"K","non-dropping-particle":"","parse-names":false,"suffix":""},{"dropping-particle":"","family":"Helle","given":"T","non-dropping-particle":"","parse-names":false,"suffix":""},{"dropping-particle":"","family":"Joho","given":"T","non-dropping-particle":"","parse-names":false,"suffix":""},{"dropping-particle":"","family":"Kaptain","given":"R J","non-dropping-particle":"","parse-names":false,"suffix":""},{"dropping-particle":"","family":"Kottorp","given":"A","non-dropping-particle":"","parse-names":false,"suffix":""},{"dropping-particle":"","family":"Michaeloudes","given":"C","non-dropping-particle":"","parse-names":false,"suffix":""},{"dropping-particle":"","family":"Mumby","given":"S","non-dropping-particle":"","parse-names":false,"suffix":""},{"dropping-particle":"","family":"Chung","given":"K F","non-dropping-particle":"","parse-names":false,"suffix":""},{"dropping-particle":"","family":"Adcock","given":"I M","non-dropping-particle":"","parse-names":false,"suffix":""},{"dropping-particle":"","family":"Beauchamp","given":"Maria K M.K. K Marla K","non-dropping-particle":"","parse-names":false,"suffix":""},{"dropping-particle":"","family":"Sibley","given":"Kathryn M","non-dropping-particle":"","parse-names":false,"suffix":""},{"dropping-particle":"","family":"Lakhani","given":"B","non-dropping-particle":"","parse-names":false,"suffix":""},{"dropping-particle":"","family":"Romano","given":"Julia M","non-dropping-particle":"","parse-names":false,"suffix":""},{"dropping-particle":"","family":"Mathur","given":"S","non-dropping-particle":"","parse-names":false,"suffix":""},{"dropping-particle":"","family":"Goldstein","given":"Roger S R.S. S","non-dropping-particle":"","parse-names":false,"suffix":""},{"dropping-particle":"","family":"Brooks","given":"Dina","non-dropping-particle":"","parse-names":false,"suffix":""},{"dropping-particle":"","family":"Mark","given":"W","non-dropping-particle":"","parse-names":false,"suffix":""},{"dropping-particle":"","family":"Courtney","given":"R","non-dropping-particle":"","parse-names":false,"suffix":""},{"dropping-particle":"","family":"Rebeccah","given":"C","non-dropping-particle":"","parse-names":false,"suffix":""},{"dropping-particle":"","family":"Matthew","given":"Y","non-dropping-particle":"","parse-names":false,"suffix":""},{"dropping-particle":"","family":"Preau","given":"S","non-dropping-particle":"","parse-names":false,"suffix":""},{"dropping-particle":"","family":"Bortolotti","given":"P","non-dropping-particle":"","parse-names":false,"suffix":""},{"dropping-particle":"","family":"Colling","given":"D","non-dropping-particle":"","parse-names":false,"suffix":""},{"dropping-particle":"","family":"Dewavrin","given":"F","non-dropping-particle":"","parse-names":false,"suffix":""},{"dropping-particle":"","family":"Colas","given":"V","non-dropping-particle":"","parse-names":false,"suffix":""},{"dropping-particle":"","family":"Voisin","given":"B","non-dropping-particle":"","parse-names":false,"suffix":""},{"dropping-particle":"","family":"Onimus","given":"T","non-dropping-particle":"","parse-names":false,"suffix":""},{"dropping-particle":"","family":"Drumez","given":"E","non-dropping-particle":"","parse-names":false,"suffix":""},{"dropping-particle":"","family":"Durocher","given":"A","non-dropping-particle":"","parse-names":false,"suffix":""},{"dropping-particle":"","family":"Redheuil","given":"A","non-dropping-particle":"","parse-names":false,"suffix":""},{"dropping-particle":"","family":"Saulnier","given":"F","non-dropping-particle":"","parse-names":false,"suffix":""},{"dropping-particle":"","family":"Uddin","given":"M J","non-dropping-particle":"","parse-names":false,"suffix":""},{"dropping-particle":"","family":"Groenwold","given":"R H H","non-dropping-particle":"","parse-names":false,"suffix":""},{"dropping-particle":"","family":"Boer","given":"A","non-dropping-particle":"de","parse-names":false,"suffix":""},{"dropping-particle":"","family":"Afonso","given":"A S M","non-dropping-particle":"","parse-names":false,"suffix":""},{"dropping-particle":"","family":"Primatesta","given":"P","non-dropping-particle":"","parse-names":false,"suffix":""},{"dropping-particle":"","family":"Becker","given":"C","non-dropping-particle":"","parse-names":false,"suffix":""},{"dropping-particle":"V","family":"Belitser","given":"S","non-dropping-particle":"","parse-names":false,"suffix":""},{"dropping-particle":"","family":"Hoes","given":"A W","non-dropping-particle":"","parse-names":false,"suffix":""},{"dropping-particle":"","family":"Roes","given":"K C B","non-dropping-particle":"","parse-names":false,"suffix":""},{"dropping-particle":"","family":"Klungel","given":"O H","non-dropping-particle":"","parse-names":false,"suffix":""},{"dropping-particle":"","family":"Wilhelm-Leen","given":"E","non-dropping-particle":"","parse-names":false,"suffix":""},{"dropping-particle":"","family":"Montez-Rath","given":"M E","non-dropping-particle":"","parse-names":false,"suffix":""},{"dropping-particle":"","family":"Chertow","given":"G","non-dropping-particle":"","parse-names":false,"suffix":""},{"dropping-particle":"","family":"Martino","given":"M","non-dropping-particle":"","parse-names":false,"suffix":""},{"dropping-particle":"","family":"Rocchi","given":"G","non-dropping-particle":"","parse-names":false,"suffix":""},{"dropping-particle":"","family":"Escelsior","given":"A","non-dropping-particle":"","parse-names":false,"suffix":""},{"dropping-particle":"","family":"Fornaro","given":"M","non-dropping-particle":"","parse-names":false,"suffix":""},{"dropping-particle":"","family":"Leung","given":"Regina Wai Man","non-dropping-particle":"","parse-names":false,"suffix":""},{"dropping-particle":"","family":"Mckeough","given":"Zoe J","non-dropping-particle":"","parse-names":false,"suffix":""},{"dropping-particle":"","family":"Peters","given":"M J","non-dropping-particle":"","parse-names":false,"suffix":""},{"dropping-particle":"","family":"Alison","given":"Jennifer A","non-dropping-particle":"","parse-names":false,"suffix":""},{"dropping-particle":"","family":"Zhou","given":"F","non-dropping-particle":"","parse-names":false,"suffix":""},{"dropping-particle":"","family":"Liu","given":"J.-M.","non-dropping-particle":"","parse-names":false,"suffix":""},{"dropping-particle":"","family":"Dias Marques","given":"A S P","non-dropping-particle":"De","parse-names":false,"suffix":""},{"dropping-particle":"","family":"Rebelo","given":"P","non-dropping-particle":"","parse-names":false,"suffix":""},{"dropping-particle":"","family":"Paixao","given":"C","non-dropping-particle":"","parse-names":false,"suffix":""},{"dropping-particle":"","family":"Jacome","given":"C","non-dropping-particle":"","parse-names":false,"suffix":""},{"dropping-particle":"","family":"Cruz","given":"Joana","non-dropping-particle":"","parse-names":false,"suffix":""},{"dropping-particle":"","family":"Rua","given":"M","non-dropping-particle":"","parse-names":false,"suffix":""},{"dropping-particle":"","family":"Loureiro","given":"H","non-dropping-particle":"","parse-names":false,"suffix":""},{"dropping-particle":"","family":"Freitas","given":"C","non-dropping-particle":"","parse-names":false,"suffix":""},{"dropping-particle":"","family":"Valente","given":"C","non-dropping-particle":"","parse-names":false,"suffix":""},{"dropping-particle":"","family":"Ferreira","given":"P","non-dropping-particle":"","parse-names":false,"suffix":""},{"dropping-particle":"","family":"Andrade","given":"L","non-dropping-particle":"","parse-names":false,"suffix":""},{"dropping-particle":"","family":"Oliveira","given":"Ana","non-dropping-particle":"","parse-names":false,"suffix":""},{"dropping-particle":"","family":"Miciano","given":"A S","non-dropping-particle":"","parse-names":false,"suffix":""},{"dropping-particle":"","family":"Esmedlyaeva","given":"D","non-dropping-particle":"","parse-names":false,"suffix":""},{"dropping-particle":"","family":"Kiryukhina","given":"L","non-dropping-particle":"","parse-names":false,"suffix":""},{"dropping-particle":"","family":"Nefedova","given":"N","non-dropping-particle":"","parse-names":false,"suffix":""},{"dropping-particle":"","family":"Gavrilov","given":"P","non-dropping-particle":"","parse-names":false,"suffix":""},{"dropping-particle":"","family":"Dyakova","given":"M","non-dropping-particle":"","parse-names":false,"suffix":""},{"dropping-particle":"","family":"Yablonskii","given":"P","non-dropping-particle":"","parse-names":false,"suffix":""},{"dropping-particle":"","family":"Haq","given":"S K","non-dropping-particle":"","parse-names":false,"suffix":""},{"dropping-particle":"","family":"Rabbani","given":"G","non-dropping-particle":"","parse-names":false,"suffix":""},{"dropping-particle":"","family":"Ahmad","given":"E","non-dropping-particle":"","parse-names":false,"suffix":""},{"dropping-particle":"","family":"Atif","given":"S M","non-dropping-particle":"","parse-names":false,"suffix":""},{"dropping-particle":"","family":"Khan","given":"R H","non-dropping-particle":"","parse-names":false,"suffix":""},{"dropping-particle":"","family":"Milnerowicz","given":"H","non-dropping-particle":"","parse-names":false,"suffix":""},{"dropping-particle":"","family":"Ściskalska","given":"M","non-dropping-particle":"","parse-names":false,"suffix":""},{"dropping-particle":"","family":"Dul","given":"M","non-dropping-particle":"","parse-names":false,"suffix":""},{"dropping-particle":"","family":"Marques","given":"Alda","non-dropping-particle":"","parse-names":false,"suffix":""},{"dropping-particle":"","family":"Cruz","given":"Joana","non-dropping-particle":"","parse-names":false,"suffix":""},{"dropping-particle":"","family":"Regêncio","given":"M","non-dropping-particle":"","parse-names":false,"suffix":""},{"dropping-particle":"","family":"Quina","given":"S","non-dropping-particle":"","parse-names":false,"suffix":""},{"dropping-particle":"","family":"Oliveira","given":"Ana","non-dropping-particle":"","parse-names":false,"suffix":""},{"dropping-particle":"","family":"Jácome","given":"Cristina","non-dropping-particle":"","parse-names":false,"suffix":""},{"dropping-particle":"","family":"Chiu","given":"S L","non-dropping-particle":"","parse-names":false,"suffix":""},{"dropping-particle":"","family":"Lo","given":"I M","non-dropping-particle":"","parse-names":false,"suffix":""},{"dropping-particle":"","family":"Prieto de Paula","given":"J M","non-dropping-particle":"","parse-names":false,"suffix":""},{"dropping-particle":"","family":"Franco Hidalgo","given":"S","non-dropping-particle":"","parse-names":false,"suffix":""},{"dropping-particle":"","family":"Borge Gallardo","given":"L","non-dropping-particle":"","parse-names":false,"suffix":""},{"dropping-particle":"","family":"Mayor Toranzo","given":"E","non-dropping-particle":"","parse-names":false,"suffix":""},{"dropping-particle":"","family":"Asanad","given":"K","non-dropping-particle":"","parse-names":false,"suffix":""},{"dropping-particle":"","family":"Skarecky","given":"D","non-dropping-particle":"","parse-names":false,"suffix":""},{"dropping-particle":"","family":"Ahlering","given":"T","non-dropping-particle":"","parse-names":false,"suffix":""},{"dropping-particle":"","family":"Freedland","given":"S","non-dropping-particle":"","parse-names":false,"suffix":""},{"dropping-particle":"","family":"Daskivich","given":"T","non-dropping-particle":"","parse-names":false,"suffix":""},{"dropping-particle":"","family":"Moxham","given":"J","non-dropping-particle":"","parse-names":false,"suffix":""},{"dropping-particle":"","family":"Jolley","given":"C J","non-dropping-particle":"","parse-names":false,"suffix":""},{"dropping-particle":"","family":"Butt","given":"A","non-dropping-particle":"","parse-names":false,"suffix":""},{"dropping-particle":"","family":"Alghabban","given":"A A","non-dropping-particle":"","parse-names":false,"suffix":""},{"dropping-particle":"","family":"Khurshid","given":"S K","non-dropping-particle":"","parse-names":false,"suffix":""},{"dropping-particle":"","family":"Ali","given":"Z A","non-dropping-particle":"","parse-names":false,"suffix":""},{"dropping-particle":"","family":"Nizami","given":"I N","non-dropping-particle":"","parse-names":false,"suffix":""},{"dropping-particle":"","family":"Salahuddin","given":"N S","non-dropping-particle":"","parse-names":false,"suffix":""},{"dropping-particle":"","family":"Bodas","given":"M","non-dropping-particle":"","parse-names":false,"suffix":""},{"dropping-particle":"","family":"Tran","given":"I","non-dropping-particle":"","parse-names":false,"suffix":""},{"dropping-particle":"","family":"Vij","given":"N","non-dropping-particle":"","parse-names":false,"suffix":""},{"dropping-particle":"","family":"Chai","given":"S B","non-dropping-particle":"","parse-names":false,"suffix":""},{"dropping-particle":"","family":"Wang","given":"J","non-dropping-particle":"","parse-names":false,"suffix":""},{"dropping-particle":"","family":"Tang","given":"C S","non-dropping-particle":"","parse-names":false,"suffix":""},{"dropping-particle":"","family":"Miciano","given":"A S","non-dropping-particle":"","parse-names":false,"suffix":""},{"dropping-particle":"","family":"Stanciu","given":"S","non-dropping-particle":"","parse-names":false,"suffix":""},{"dropping-particle":"","family":"Marinescu","given":"R","non-dropping-particle":"","parse-names":false,"suffix":""},{"dropping-particle":"","family":"Iordache","given":"M","non-dropping-particle":"","parse-names":false,"suffix":""},{"dropping-particle":"","family":"Dumitrescu","given":"S","non-dropping-particle":"","parse-names":false,"suffix":""},{"dropping-particle":"","family":"Mureşan","given":"M","non-dropping-particle":"","parse-names":false,"suffix":""},{"dropping-particle":"","family":"Bogdan","given":"M A","non-dropping-particle":"","parse-names":false,"suffix":""},{"dropping-particle":"","family":"Bergin","given":"D A","non-dropping-particle":"","parse-names":false,"suffix":""},{"dropping-particle":"","family":"Reeves","given":"E P","non-dropping-particle":"","parse-names":false,"suffix":""},{"dropping-particle":"","family":"McElvaney","given":"N G","non-dropping-particle":"","parse-names":false,"suffix":""},{"dropping-particle":"","family":"Khow","given":"K S F","non-dropping-particle":"","parse-names":false,"suffix":""},{"dropping-particle":"","family":"Yong","given":"T Y","non-dropping-particle":"","parse-names":false,"suffix":""},{"dropping-particle":"","family":"Katz","given":"P P","non-dropping-particle":"","parse-names":false,"suffix":""},{"dropping-particle":"","family":"Singer","given":"J P","non-dropping-particle":"","parse-names":false,"suffix":""},{"dropping-particle":"","family":"Chen","given":"H.-C.","non-dropping-particle":"","parse-names":false,"suffix":""},{"dropping-particle":"","family":"Omachi","given":"T A","non-dropping-particle":"","parse-names":false,"suffix":""},{"dropping-particle":"","family":"Balmes","given":"J","non-dropping-particle":"","parse-names":false,"suffix":""},{"dropping-particle":"","family":"Blanc","given":"P D","non-dropping-particle":"","parse-names":false,"suffix":""},{"dropping-particle":"","family":"Garcia-Arcos","given":"I","non-dropping-particle":"","parse-names":false,"suffix":""},{"dropping-particle":"","family":"Goldberg","given":"I J","non-dropping-particle":"","parse-names":false,"suffix":""},{"dropping-particle":"","family":"Foronjy","given":"R F","non-dropping-particle":"","parse-names":false,"suffix":""},{"dropping-particle":"","family":"Bock","given":"B C","non-dropping-particle":"","parse-names":false,"suffix":""},{"dropping-particle":"","family":"Jennings","given":"E","non-dropping-particle":"","parse-names":false,"suffix":""},{"dropping-particle":"","family":"Becker","given":"B M","non-dropping-particle":"","parse-names":false,"suffix":""},{"dropping-particle":"","family":"Partridge","given":"R","non-dropping-particle":"","parse-names":false,"suffix":""},{"dropping-particle":"","family":"Niaura","given":"R S","non-dropping-particle":"","parse-names":false,"suffix":""},{"dropping-particle":"","family":"Toledo-Arruda","given":"A C","non-dropping-particle":"","parse-names":false,"suffix":""},{"dropping-particle":"","family":"Vieira","given":"R P","non-dropping-particle":"","parse-names":false,"suffix":""},{"dropping-particle":"","family":"Guarnier","given":"F A","non-dropping-particle":"","parse-names":false,"suffix":""},{"dropping-particle":"","family":"Suehiro","given":"C L","non-dropping-particle":"","parse-names":false,"suffix":""},{"dropping-particle":"","family":"Caleman-Neto","given":"A","non-dropping-particle":"","parse-names":false,"suffix":""},{"dropping-particle":"","family":"Olivo","given":"C R","non-dropping-particle":"","parse-names":false,"suffix":""},{"dropping-particle":"","family":"Arantes","given":"P M M","non-dropping-particle":"","parse-names":false,"suffix":""},{"dropping-particle":"","family":"Almeida","given":"F M","non-dropping-particle":"","parse-names":false,"suffix":""},{"dropping-particle":"","family":"Lopes","given":"F.D.T.Q.S.","non-dropping-particle":"","parse-names":false,"suffix":""},{"dropping-particle":"","family":"Ramos","given":"E M C","non-dropping-particle":"","parse-names":false,"suffix":""},{"dropping-particle":"","family":"Cecchini","given":"R","non-dropping-particle":"","parse-names":false,"suffix":""},{"dropping-particle":"","family":"Lin","given":"C.-Y. C.-H. C.-S. C.-L. J","non-dropping-particle":"","parse-names":false,"suffix":""},{"dropping-particle":"","family":"Martins","given":"M A","non-dropping-particle":"","parse-names":false,"suffix":""},{"dropping-particle":"","family":"Hardy","given":"J E","non-dropping-particle":"","parse-names":false,"suffix":""},{"dropping-particle":"","family":"Hilmer","given":"S N","non-dropping-particle":"","parse-names":false,"suffix":""},{"dropping-particle":"","family":"He","given":"Z","non-dropping-particle":"","parse-names":false,"suffix":""},{"dropping-particle":"","family":"Li","given":"B","non-dropping-particle":"","parse-names":false,"suffix":""},{"dropping-particle":"","family":"Yu","given":"L","non-dropping-particle":"","parse-names":false,"suffix":""},{"dropping-particle":"","family":"Liu","given":"Q","non-dropping-particle":"","parse-names":false,"suffix":""},{"dropping-particle":"","family":"Zhong","given":"N","non-dropping-particle":"","parse-names":false,"suffix":""},{"dropping-particle":"","family":"Ran","given":"P","non-dropping-particle":"","parse-names":false,"suffix":""},{"dropping-particle":"","family":"Radder","given":"J","non-dropping-particle":"","parse-names":false,"suffix":""},{"dropping-particle":"","family":"Gregory","given":"A D","non-dropping-particle":"","parse-names":false,"suffix":""},{"dropping-particle":"","family":"Chu","given":"Y","non-dropping-particle":"","parse-names":false,"suffix":""},{"dropping-particle":"","family":"Zhang","given":"Y","non-dropping-particle":"","parse-names":false,"suffix":""},{"dropping-particle":"","family":"Shapiro","given":"S D","non-dropping-particle":"","parse-names":false,"suffix":""},{"dropping-particle":"","family":"Paula-Ribeiro","given":"M","non-dropping-particle":"","parse-names":false,"suffix":""},{"dropping-particle":"","family":"Rocha","given":"A","non-dropping-particle":"","parse-names":false,"suffix":""},{"dropping-particle":"","family":"Ko","given":"F W","non-dropping-particle":"","parse-names":false,"suffix":""},{"dropping-particle":"","family":"Chan","given":"K P","non-dropping-particle":"","parse-names":false,"suffix":""},{"dropping-particle":"","family":"Hui","given":"D S","non-dropping-particle":"","parse-names":false,"suffix":""},{"dropping-particle":"","family":"Goddard","given":"J R","non-dropping-particle":"","parse-names":false,"suffix":""},{"dropping-particle":"","family":"Shaw","given":"J G","non-dropping-particle":"","parse-names":false,"suffix":""},{"dropping-particle":"","family":"Reid","given":"D W","non-dropping-particle":"","parse-names":false,"suffix":""},{"dropping-particle":"","family":"Yang","given":"I V A","non-dropping-particle":"","parse-names":false,"suffix":""},{"dropping-particle":"","family":"Michaeloudes","given":"C","non-dropping-particle":"","parse-names":false,"suffix":""},{"dropping-particle":"","family":"Kuo","given":"C.-H. C.-C.","non-dropping-particle":"","parse-names":false,"suffix":""},{"dropping-particle":"","family":"Haji","given":"G","non-dropping-particle":"","parse-names":false,"suffix":""},{"dropping-particle":"","family":"Finch","given":"D K","non-dropping-particle":"","parse-names":false,"suffix":""},{"dropping-particle":"","family":"Halayko","given":"A J","non-dropping-particle":"","parse-names":false,"suffix":""},{"dropping-particle":"","family":"Kirkham","given":"P","non-dropping-particle":"","parse-names":false,"suffix":""},{"dropping-particle":"","family":"Chung","given":"K F","non-dropping-particle":"","parse-names":false,"suffix":""},{"dropping-particle":"","family":"Adcock","given":"I M","non-dropping-particle":"","parse-names":false,"suffix":""},{"dropping-particle":"","family":"Herath","given":"S C","non-dropping-particle":"","parse-names":false,"suffix":""},{"dropping-particle":"","family":"Normansell","given":"R","non-dropping-particle":"","parse-names":false,"suffix":""},{"dropping-particle":"","family":"Maisey","given":"S","non-dropping-particle":"","parse-names":false,"suffix":""},{"dropping-particle":"","family":"Poole","given":"P","non-dropping-particle":"","parse-names":false,"suffix":""},{"dropping-particle":"","family":"Sablon","given":"A","non-dropping-particle":"","parse-names":false,"suffix":""},{"dropping-particle":"","family":"Jacobs","given":"R","non-dropping-particle":"","parse-names":false,"suffix":""},{"dropping-particle":"","family":"Diltoer","given":"M","non-dropping-particle":"","parse-names":false,"suffix":""},{"dropping-particle":"","family":"Troubleyn","given":"J","non-dropping-particle":"","parse-names":false,"suffix":""},{"dropping-particle":"","family":"Malbrain","given":"M.L.N.G.","non-dropping-particle":"","parse-names":false,"suffix":""},{"dropping-particle":"","family":"Grigorakos","given":"L","non-dropping-particle":"","parse-names":false,"suffix":""},{"dropping-particle":"","family":"Sotiriou","given":"E","non-dropping-particle":"","parse-names":false,"suffix":""},{"dropping-particle":"","family":"Markou","given":"N","non-dropping-particle":"","parse-names":false,"suffix":""},{"dropping-particle":"","family":"Stratouli","given":"S","non-dropping-particle":"","parse-names":false,"suffix":""},{"dropping-particle":"","family":"Boutzouka","given":"E","non-dropping-particle":"","parse-names":false,"suffix":""},{"dropping-particle":"","family":"Philntisis","given":"G","non-dropping-particle":"","parse-names":false,"suffix":""},{"dropping-particle":"","family":"Baltopoulos","given":"G","non-dropping-particle":"","parse-names":false,"suffix":""},{"dropping-particle":"","family":"Qutubuddin","given":"A","non-dropping-particle":"","parse-names":false,"suffix":""},{"dropping-particle":"","family":"Reis","given":"T","non-dropping-particle":"","parse-names":false,"suffix":""},{"dropping-particle":"","family":"Alramadhani","given":"R","non-dropping-particle":"","parse-names":false,"suffix":""},{"dropping-particle":"","family":"Cifu","given":"D X","non-dropping-particle":"","parse-names":false,"suffix":""},{"dropping-particle":"","family":"Towne","given":"A","non-dropping-particle":"","parse-names":false,"suffix":""},{"dropping-particle":"","family":"Carne","given":"W","non-dropping-particle":"","parse-names":false,"suffix":""},{"dropping-particle":"","family":"Solloway","given":"M R","non-dropping-particle":"","parse-names":false,"suffix":""},{"dropping-particle":"","family":"Taylor","given":"S L J","non-dropping-particle":"","parse-names":false,"suffix":""},{"dropping-particle":"","family":"Shekelle","given":"P G","non-dropping-particle":"","parse-names":false,"suffix":""},{"dropping-particle":"","family":"Miake-Lye","given":"I M","non-dropping-particle":"","parse-names":false,"suffix":""},{"dropping-particle":"","family":"Beroes","given":"J M","non-dropping-particle":"","parse-names":false,"suffix":""},{"dropping-particle":"","family":"Shanman","given":"R M","non-dropping-particle":"","parse-names":false,"suffix":""},{"dropping-particle":"","family":"Hempel","given":"S","non-dropping-particle":"","parse-names":false,"suffix":""},{"dropping-particle":"","family":"Yilmaz","given":"A","non-dropping-particle":"","parse-names":false,"suffix":""},{"dropping-particle":"","family":"Gürsoy","given":"S","non-dropping-particle":"","parse-names":false,"suffix":""},{"dropping-particle":"","family":"Atalay","given":"O T","non-dropping-particle":"","parse-names":false,"suffix":""},{"dropping-particle":"","family":"Evyapan","given":"F B","non-dropping-particle":"","parse-names":false,"suffix":""},{"dropping-particle":"","family":"Scuri","given":"M","non-dropping-particle":"","parse-names":false,"suffix":""},{"dropping-particle":"","family":"Vestbo","given":"J","non-dropping-particle":"","parse-names":false,"suffix":""},{"dropping-particle":"","family":"Papi","given":"A","non-dropping-particle":"","parse-names":false,"suffix":""},{"dropping-particle":"","family":"Corradi","given":"M","non-dropping-particle":"","parse-names":false,"suffix":""},{"dropping-particle":"","family":"Spinola","given":"M","non-dropping-particle":"","parse-names":false,"suffix":""},{"dropping-particle":"","family":"Montagna","given":"I","non-dropping-particle":"","parse-names":false,"suffix":""},{"dropping-particle":"","family":"Francisco","given":"C","non-dropping-particle":"","parse-names":false,"suffix":""},{"dropping-particle":"","family":"Cohuet","given":"G","non-dropping-particle":"","parse-names":false,"suffix":""},{"dropping-particle":"","family":"Vezzoli","given":"S","non-dropping-particle":"","parse-names":false,"suffix":""},{"dropping-particle":"","family":"Muraro","given":"A","non-dropping-particle":"","parse-names":false,"suffix":""},{"dropping-particle":"","family":"Petruzzelli","given":"S","non-dropping-particle":"","parse-names":false,"suffix":""},{"dropping-particle":"","family":"Singh","given":"D","non-dropping-particle":"","parse-names":false,"suffix":""},{"dropping-particle":"","family":"Joy","given":"S","non-dropping-particle":"","parse-names":false,"suffix":""},{"dropping-particle":"","family":"Peel","given":"S","non-dropping-particle":"","parse-names":false,"suffix":""},{"dropping-particle":"","family":"Daugherty","given":"L","non-dropping-particle":"","parse-names":false,"suffix":""},{"dropping-particle":"","family":"Esler","given":"M D","non-dropping-particle":"","parse-names":false,"suffix":""},{"dropping-particle":"","family":"Eikelis","given":"N","non-dropping-particle":"","parse-names":false,"suffix":""},{"dropping-particle":"","family":"Lambert","given":"E","non-dropping-particle":"","parse-names":false,"suffix":""},{"dropping-particle":"","family":"Straznicky","given":"N","non-dropping-particle":"","parse-names":false,"suffix":""},{"dropping-particle":"","family":"Windt","given":"M R","non-dropping-particle":"","parse-names":false,"suffix":""},{"dropping-particle":"","family":"Yanus","given":"M R","non-dropping-particle":"","parse-names":false,"suffix":""},{"dropping-particle":"","family":"Rice","given":"C","non-dropping-particle":"","parse-names":false,"suffix":""},{"dropping-particle":"","family":"Cristóvão","given":"C","non-dropping-particle":"","parse-names":false,"suffix":""},{"dropping-particle":"","family":"Cristóvão","given":"L","non-dropping-particle":"","parse-names":false,"suffix":""},{"dropping-particle":"","family":"Nogueira","given":"F","non-dropping-particle":"","parse-names":false,"suffix":""},{"dropping-particle":"","family":"Bicho","given":"M","non-dropping-particle":"","parse-names":false,"suffix":""},{"dropping-particle":"","family":"Patel","given":"M S","non-dropping-particle":"","parse-names":false,"suffix":""},{"dropping-particle":"","family":"Mohan","given":"D","non-dropping-particle":"","parse-names":false,"suffix":""},{"dropping-particle":"","family":"Kon","given":"S S C","non-dropping-particle":"","parse-names":false,"suffix":""},{"dropping-particle":"","family":"Canavan","given":"J L","non-dropping-particle":"","parse-names":false,"suffix":""},{"dropping-particle":"","family":"Polkey","given":"M I","non-dropping-particle":"","parse-names":false,"suffix":""},{"dropping-particle":"","family":"Nobakht M. Gh","given":"B F","non-dropping-particle":"","parse-names":false,"suffix":""},{"dropping-particle":"","family":"Oskouie","given":"A A","non-dropping-particle":"","parse-names":false,"suffix":""},{"dropping-particle":"","family":"Aliannejad","given":"R","non-dropping-particle":"","parse-names":false,"suffix":""},{"dropping-particle":"","family":"Rezaei-Tavirani","given":"M","non-dropping-particle":"","parse-names":false,"suffix":""},{"dropping-particle":"","family":"Tavallaie","given":"S","non-dropping-particle":"","parse-names":false,"suffix":""},{"dropping-particle":"","family":"Baghban","given":"A A","non-dropping-particle":"","parse-names":false,"suffix":""},{"dropping-particle":"","family":"Taheri","given":"S","non-dropping-particle":"","parse-names":false,"suffix":""},{"dropping-particle":"","family":"Keramati","given":"M R","non-dropping-particle":"","parse-names":false,"suffix":""},{"dropping-particle":"","family":"Alamdari","given":"D H","non-dropping-particle":"","parse-names":false,"suffix":""},{"dropping-particle":"","family":"Marquis","given":"K","non-dropping-particle":"","parse-names":false,"suffix":""},{"dropping-particle":"","family":"Maltais","given":"François D","non-dropping-particle":"","parse-names":false,"suffix":""},{"dropping-particle":"","family":"Poirier","given":"P","non-dropping-particle":"","parse-names":false,"suffix":""},{"dropping-particle":"","family":"Dumitru","given":"I","non-dropping-particle":"","parse-names":false,"suffix":""},{"dropping-particle":"","family":"Osman","given":"K","non-dropping-particle":"","parse-names":false,"suffix":""},{"dropping-particle":"","family":"Justillien","given":"E","non-dropping-particle":"","parse-names":false,"suffix":""},{"dropping-particle":"","family":"Owusu","given":"B","non-dropping-particle":"","parse-names":false,"suffix":""},{"dropping-particle":"","family":"Shen","given":"M","non-dropping-particle":"","parse-names":false,"suffix":""},{"dropping-particle":"","family":"Perryman","given":"R","non-dropping-particle":"","parse-names":false,"suffix":""},{"dropping-particle":"","family":"Nash","given":"P","non-dropping-particle":"","parse-names":false,"suffix":""},{"dropping-particle":"","family":"Coates","given":"L C","non-dropping-particle":"","parse-names":false,"suffix":""},{"dropping-particle":"","family":"Kivitz","given":"A J","non-dropping-particle":"","parse-names":false,"suffix":""},{"dropping-particle":"","family":"Mease","given":"P J","non-dropping-particle":"","parse-names":false,"suffix":""},{"dropping-particle":"","family":"Gladman","given":"D D","non-dropping-particle":"","parse-names":false,"suffix":""},{"dropping-particle":"","family":"Covarrubias-Cobos","given":"J A","non-dropping-particle":"","parse-names":false,"suffix":""},{"dropping-particle":"","family":"Fleishaker","given":"D","non-dropping-particle":"","parse-names":false,"suffix":""},{"dropping-particle":"","family":"Wang","given":"C.-Y.","non-dropping-particle":"","parse-names":false,"suffix":""},{"dropping-particle":"","family":"Kudlacz","given":"E","non-dropping-particle":"","parse-names":false,"suffix":""},{"dropping-particle":"","family":"Menon","given":"S","non-dropping-particle":"","parse-names":false,"suffix":""},{"dropping-particle":"","family":"Hendrikx","given":"T","non-dropping-particle":"","parse-names":false,"suffix":""},{"dropping-particle":"","family":"Kanik","given":"K S","non-dropping-particle":"","parse-names":false,"suffix":""},{"dropping-particle":"","family":"Köster","given":"M","non-dropping-particle":"","parse-names":false,"suffix":""},{"dropping-particle":"","family":"Dennhardt","given":"S","non-dropping-particle":"","parse-names":false,"suffix":""},{"dropping-particle":"","family":"Jüttner","given":"F","non-dropping-particle":"","parse-names":false,"suffix":""},{"dropping-particle":"","family":"Hopf","given":"H.-B.","non-dropping-particle":"","parse-names":false,"suffix":""},{"dropping-particle":"","family":"Liebhart","given":"J","non-dropping-particle":"","parse-names":false,"suffix":""},{"dropping-particle":"","family":"Dobek","given":"R","non-dropping-particle":"","parse-names":false,"suffix":""},{"dropping-particle":"","family":"Leung","given":"Regina Wai Man","non-dropping-particle":"","parse-names":false,"suffix":""},{"dropping-particle":"","family":"Mckeough","given":"Zoe J","non-dropping-particle":"","parse-names":false,"suffix":""},{"dropping-particle":"","family":"Alison","given":"Jennifer A","non-dropping-particle":"","parse-names":false,"suffix":""},{"dropping-particle":"","family":"Schmerbach","given":"K","non-dropping-particle":"","parse-names":false,"suffix":""},{"dropping-particle":"","family":"Patzak","given":"A","non-dropping-particle":"","parse-names":false,"suffix":""},{"dropping-particle":"","family":"Solis","given":"A","non-dropping-particle":"","parse-names":false,"suffix":""},{"dropping-particle":"","family":"Peters","given":"J B","non-dropping-particle":"","parse-names":false,"suffix":""},{"dropping-particle":"","family":"Carrer","given":"M","non-dropping-particle":"","parse-names":false,"suffix":""},{"dropping-particle":"","family":"Crosby","given":"J R","non-dropping-particle":"","parse-names":false,"suffix":""},{"dropping-particle":"","family":"Shannon","given":"K E","non-dropping-particle":"","parse-names":false,"suffix":""},{"dropping-particle":"","family":"Damle","given":"S S","non-dropping-particle":"","parse-names":false,"suffix":""},{"dropping-particle":"","family":"Kuntz","given":"S G","non-dropping-particle":"","parse-names":false,"suffix":""},{"dropping-particle":"","family":"Monia","given":"B P","non-dropping-particle":"","parse-names":false,"suffix":""},{"dropping-particle":"","family":"Hart","given":"C R E","non-dropping-particle":"","parse-names":false,"suffix":""},{"dropping-particle":"","family":"Grossman","given":"T R","non-dropping-particle":"","parse-names":false,"suffix":""},{"dropping-particle":"","family":"Yang","given":"I V A","non-dropping-particle":"","parse-names":false,"suffix":""},{"dropping-particle":"","family":"Clarke","given":"M S","non-dropping-particle":"","parse-names":false,"suffix":""},{"dropping-particle":"","family":"Sim","given":"E H","non-dropping-particle":"","parse-names":false,"suffix":""},{"dropping-particle":"","family":"Fong","given":"K M","non-dropping-particle":"","parse-names":false,"suffix":""},{"dropping-particle":"","family":"Kaushal","given":"M D","non-dropping-particle":"","parse-names":false,"suffix":""},{"dropping-particle":"","family":"Sherman","given":"M","non-dropping-particle":"","parse-names":false,"suffix":""},{"dropping-particle":"","family":"Mahalingashetty","given":"A","non-dropping-particle":"","parse-names":false,"suffix":""},{"dropping-particle":"","family":"Androutsou","given":"L","non-dropping-particle":"","parse-names":false,"suffix":""},{"dropping-particle":"","family":"Theodoratou","given":"D","non-dropping-particle":"","parse-names":false,"suffix":""},{"dropping-particle":"","family":"Geitona","given":"M","non-dropping-particle":"","parse-names":false,"suffix":""},{"dropping-particle":"","family":"Jenner","given":"J","non-dropping-particle":"","parse-names":false,"suffix":""},{"dropping-particle":"","family":"Vandenbroucke","given":"R E","non-dropping-particle":"","parse-names":false,"suffix":""},{"dropping-particle":"","family":"Dejonckheere","given":"E","non-dropping-particle":"","parse-names":false,"suffix":""},{"dropping-particle":"","family":"Libert","given":"C","non-dropping-particle":"","parse-names":false,"suffix":""},{"dropping-particle":"","family":"Struik","given":"F M","non-dropping-particle":"","parse-names":false,"suffix":""},{"dropping-particle":"","family":"Kerstjens","given":"H A M","non-dropping-particle":"","parse-names":false,"suffix":""},{"dropping-particle":"","family":"Bladder","given":"G","non-dropping-particle":"","parse-names":false,"suffix":""},{"dropping-particle":"","family":"Sprooten","given":"R","non-dropping-particle":"","parse-names":false,"suffix":""},{"dropping-particle":"","family":"Zijnen","given":"M","non-dropping-particle":"","parse-names":false,"suffix":""},{"dropping-particle":"","family":"Asin","given":"J","non-dropping-particle":"","parse-names":false,"suffix":""},{"dropping-particle":"","family":"Molen","given":"T","non-dropping-particle":"Van Der","parse-names":false,"suffix":""},{"dropping-particle":"","family":"Wijkstra","given":"P J","non-dropping-particle":"","parse-names":false,"suffix":""},{"dropping-particle":"","family":"Gooptu","given":"B","non-dropping-particle":"","parse-names":false,"suffix":""},{"dropping-particle":"","family":"Ekeowa","given":"U I","non-dropping-particle":"","parse-names":false,"suffix":""},{"dropping-particle":"","family":"Lomas","given":"D A","non-dropping-particle":"","parse-names":false,"suffix":""},{"dropping-particle":"","family":"Fotokian","given":"Z","non-dropping-particle":"","parse-names":false,"suffix":""},{"dropping-particle":"","family":"Shahboulaghi","given":"F M","non-dropping-particle":"","parse-names":false,"suffix":""},{"dropping-particle":"","family":"Fallahi-Khoshknab","given":"M","non-dropping-particle":"","parse-names":false,"suffix":""},{"dropping-particle":"","family":"Pourhabib","given":"A","non-dropping-particle":"","parse-names":false,"suffix":""},{"dropping-particle":"","family":"Araki","given":"O","non-dropping-particle":"","parse-names":false,"suffix":""},{"dropping-particle":"","family":"Inoue","given":"T","non-dropping-particle":"","parse-names":false,"suffix":""},{"dropping-particle":"","family":"Karube","given":"Y","non-dropping-particle":"","parse-names":false,"suffix":""},{"dropping-particle":"","family":"Sumiko","given":"M","non-dropping-particle":"","parse-names":false,"suffix":""},{"dropping-particle":"","family":"Kobayashi","given":"S","non-dropping-particle":"","parse-names":false,"suffix":""},{"dropping-particle":"","family":"Chida","given":"M","non-dropping-particle":"","parse-names":false,"suffix":""},{"dropping-particle":"","family":"Park","given":"Jaekwan K","non-dropping-particle":"","parse-names":false,"suffix":""},{"dropping-particle":"","family":"Deutz","given":"Nicolaas E P","non-dropping-particle":"","parse-names":false,"suffix":""},{"dropping-particle":"","family":"Byju","given":"A G","non-dropping-particle":"","parse-names":false,"suffix":""},{"dropping-particle":"","family":"Reddy","given":"C P","non-dropping-particle":"","parse-names":false,"suffix":""},{"dropping-particle":"","family":"Park","given":"Hangue J","non-dropping-particle":"","parse-names":false,"suffix":""},{"dropping-particle":"","family":"Cruthirds","given":"Clayton L","non-dropping-particle":"","parse-names":false,"suffix":""},{"dropping-particle":"","family":"Jeon","given":"B H","non-dropping-particle":"","parse-names":false,"suffix":""},{"dropping-particle":"","family":"Kirschner","given":"Sarah K","non-dropping-particle":"","parse-names":false,"suffix":""},{"dropping-particle":"","family":"Madigan","given":"Michael L","non-dropping-particle":"","parse-names":false,"suffix":""},{"dropping-particle":"","family":"Engelen","given":"Mariëlle P K J M.P.K.J.","non-dropping-particle":"","parse-names":false,"suffix":""},{"dropping-particle":"","family":"Woźniak","given":"A","non-dropping-particle":"","parse-names":false,"suffix":""},{"dropping-particle":"","family":"Górecki","given":"D","non-dropping-particle":"","parse-names":false,"suffix":""},{"dropping-particle":"","family":"Szpinda","given":"M","non-dropping-particle":"","parse-names":false,"suffix":""},{"dropping-particle":"","family":"Mila-Kierzenkowska","given":"C","non-dropping-particle":"","parse-names":false,"suffix":""},{"dropping-particle":"","family":"Woźniak","given":"B","non-dropping-particle":"","parse-names":false,"suffix":""},{"dropping-particle":"","family":"Tam","given":"A","non-dropping-particle":"","parse-names":false,"suffix":""},{"dropping-particle":"","family":"Sin","given":"D D","non-dropping-particle":"","parse-names":false,"suffix":""},{"dropping-particle":"","family":"Bar-Shai","given":"A","non-dropping-particle":"","parse-names":false,"suffix":""},{"dropping-particle":"","family":"Ahimor","given":"A","non-dropping-particle":"","parse-names":false,"suffix":""},{"dropping-particle":"","family":"Stark","given":"M","non-dropping-particle":"","parse-names":false,"suffix":""},{"dropping-particle":"","family":"Fireman","given":"E","non-dropping-particle":"","parse-names":false,"suffix":""},{"dropping-particle":"","family":"Franssen","given":"F M E","non-dropping-particle":"","parse-names":false,"suffix":""},{"dropping-particle":"","family":"Schols","given":"A.M.W.J. M","non-dropping-particle":"","parse-names":false,"suffix":""},{"dropping-particle":"","family":"Tomoda","given":"K","non-dropping-particle":"","parse-names":false,"suffix":""},{"dropping-particle":"","family":"Yoshikawa","given":"M","non-dropping-particle":"","parse-names":false,"suffix":""},{"dropping-particle":"","family":"Kubo","given":"K","non-dropping-particle":"","parse-names":false,"suffix":""},{"dropping-particle":"","family":"Koyama","given":"N","non-dropping-particle":"","parse-names":false,"suffix":""},{"dropping-particle":"","family":"Yamamoto","given":"Y","non-dropping-particle":"","parse-names":false,"suffix":""},{"dropping-particle":"","family":"Kimura","given":"H","non-dropping-particle":"","parse-names":false,"suffix":""},{"dropping-particle":"","family":"Wilson","given":"A M","non-dropping-particle":"","parse-names":false,"suffix":""},{"dropping-particle":"","family":"Munoz","given":"M J","non-dropping-particle":"","parse-names":false,"suffix":""},{"dropping-particle":"","family":"Manhard","given":"C","non-dropping-particle":"","parse-names":false,"suffix":""},{"dropping-particle":"","family":"Balilionis","given":"G","non-dropping-particle":"","parse-names":false,"suffix":""},{"dropping-particle":"","family":"Vallabhajosula","given":"S","non-dropping-particle":"","parse-names":false,"suffix":""},{"dropping-particle":"","family":"Bailey","given":"S R","non-dropping-particle":"","parse-names":false,"suffix":""},{"dropping-particle":"","family":"Geltser","given":"B I","non-dropping-particle":"","parse-names":false,"suffix":""},{"dropping-particle":"","family":"Kotelnikov","given":"V N","non-dropping-particle":"","parse-names":false,"suffix":""},{"dropping-particle":"V","family":"Zayats","given":"Y","non-dropping-particle":"","parse-names":false,"suffix":""},{"dropping-particle":"V","family":"Antonyuk","given":"M","non-dropping-particle":"","parse-names":false,"suffix":""},{"dropping-particle":"","family":"Novgorodtseva","given":"T P","non-dropping-particle":"","parse-names":false,"suffix":""},{"dropping-particle":"","family":"Gvozdenko","given":"T A","non-dropping-particle":"","parse-names":false,"suffix":""},{"dropping-particle":"","family":"Vitkina","given":"T","non-dropping-particle":"","parse-names":false,"suffix":""},{"dropping-particle":"","family":"Knyshova","given":"V","non-dropping-particle":"","parse-names":false,"suffix":""},{"dropping-particle":"","family":"Silva","given":"M","non-dropping-particle":"","parse-names":false,"suffix":""},{"dropping-particle":"","family":"Pastorino","given":"U","non-dropping-particle":"","parse-names":false,"suffix":""},{"dropping-particle":"","family":"Sverzellati","given":"N","non-dropping-particle":"","parse-names":false,"suffix":""},{"dropping-particle":"","family":"Wang","given":"Y.-H.","non-dropping-particle":"","parse-names":false,"suffix":""},{"dropping-particle":"","family":"Xiong","given":"M","non-dropping-particle":"","parse-names":false,"suffix":""},{"dropping-particle":"","family":"Chen","given":"L.-C.","non-dropping-particle":"","parse-names":false,"suffix":""},{"dropping-particle":"","family":"Zhong","given":"N","non-dropping-particle":"","parse-names":false,"suffix":""},{"dropping-particle":"","family":"Lu","given":"W","non-dropping-particle":"","parse-names":false,"suffix":""},{"dropping-particle":"","family":"Board","given":"P G","non-dropping-particle":"","parse-names":false,"suffix":""},{"dropping-particle":"","family":"Menon","given":"D","non-dropping-particle":"","parse-names":false,"suffix":""},{"dropping-particle":"","family":"Corcoran","given":"S","non-dropping-particle":"","parse-names":false,"suffix":""},{"dropping-particle":"","family":"Kaparianos","given":"A","non-dropping-particle":"","parse-names":false,"suffix":""},{"dropping-particle":"","family":"Argyropoulou","given":"E","non-dropping-particle":"","parse-names":false,"suffix":""},{"dropping-particle":"","family":"Pastoriza","given":"J","non-dropping-particle":"","parse-names":false,"suffix":""},{"dropping-particle":"","family":"Parsikia","given":"A","non-dropping-particle":"","parse-names":false,"suffix":""},{"dropping-particle":"","family":"Castaldi","given":"M","non-dropping-particle":"","parse-names":false,"suffix":""},{"dropping-particle":"","family":"McNelis","given":"J","non-dropping-particle":"","parse-names":false,"suffix":""},{"dropping-particle":"","family":"Ngu","given":"J M C","non-dropping-particle":"","parse-names":false,"suffix":""},{"dropping-particle":"","family":"Guo","given":"M H","non-dropping-particle":"","parse-names":false,"suffix":""},{"dropping-particle":"","family":"Glineur","given":"D","non-dropping-particle":"","parse-names":false,"suffix":""},{"dropping-particle":"","family":"Tran","given":"D","non-dropping-particle":"","parse-names":false,"suffix":""},{"dropping-particle":"","family":"Rubens","given":"F D","non-dropping-particle":"","parse-names":false,"suffix":""},{"dropping-particle":"","family":"Takahashi","given":"T","non-dropping-particle":"","parse-names":false,"suffix":""},{"dropping-particle":"","family":"Ogawa","given":"E","non-dropping-particle":"","parse-names":false,"suffix":""},{"dropping-particle":"","family":"Haruna","given":"A","non-dropping-particle":"","parse-names":false,"suffix":""},{"dropping-particle":"","family":"Kudo","given":"M","non-dropping-particle":"","parse-names":false,"suffix":""},{"dropping-particle":"","family":"Kiyokawa","given":"H","non-dropping-particle":"","parse-names":false,"suffix":""},{"dropping-particle":"","family":"Tanabe","given":"N","non-dropping-particle":"","parse-names":false,"suffix":""},{"dropping-particle":"","family":"Kinose","given":"D","non-dropping-particle":"","parse-names":false,"suffix":""},{"dropping-particle":"","family":"Sato","given":"S","non-dropping-particle":"","parse-names":false,"suffix":""},{"dropping-particle":"","family":"Hoshino","given":"Y","non-dropping-particle":"","parse-names":false,"suffix":""},{"dropping-particle":"","family":"Hirai","given":"T","non-dropping-particle":"","parse-names":false,"suffix":""},{"dropping-particle":"","family":"Sakai","given":"H","non-dropping-particle":"","parse-names":false,"suffix":""},{"dropping-particle":"","family":"Nakano","given":"Y","non-dropping-particle":"","parse-names":false,"suffix":""},{"dropping-particle":"","family":"Muro","given":"S","non-dropping-particle":"","parse-names":false,"suffix":""},{"dropping-particle":"","family":"Mishima","given":"M","non-dropping-particle":"","parse-names":false,"suffix":""},{"dropping-particle":"","family":"Lyamina","given":"S","non-dropping-particle":"","parse-names":false,"suffix":""},{"dropping-particle":"","family":"Maev","given":"I","non-dropping-particle":"","parse-names":false,"suffix":""},{"dropping-particle":"","family":"Yurenev","given":"G","non-dropping-particle":"","parse-names":false,"suffix":""},{"dropping-particle":"","family":"Malyshev","given":"I","non-dropping-particle":"","parse-names":false,"suffix":""},{"dropping-particle":"","family":"Gloeckl","given":"R","non-dropping-particle":"","parse-names":false,"suffix":""},{"dropping-particle":"","family":"Jarosch","given":"I","non-dropping-particle":"","parse-names":false,"suffix":""},{"dropping-particle":"","family":"Bengsch","given":"U","non-dropping-particle":"","parse-names":false,"suffix":""},{"dropping-particle":"","family":"Claus","given":"M","non-dropping-particle":"","parse-names":false,"suffix":""},{"dropping-particle":"","family":"Schneeberger","given":"T","non-dropping-particle":"","parse-names":false,"suffix":""},{"dropping-particle":"","family":"Andrianopoulos","given":"V","non-dropping-particle":"","parse-names":false,"suffix":""},{"dropping-particle":"","family":"Christle","given":"J W","non-dropping-particle":"","parse-names":false,"suffix":""},{"dropping-particle":"","family":"Hitzl","given":"W","non-dropping-particle":"","parse-names":false,"suffix":""},{"dropping-particle":"","family":"Kenn","given":"K","non-dropping-particle":"","parse-names":false,"suffix":""},{"dropping-particle":"","family":"Kukkonen","given":"M K","non-dropping-particle":"","parse-names":false,"suffix":""},{"dropping-particle":"","family":"Tiili","given":"E","non-dropping-particle":"","parse-names":false,"suffix":""},{"dropping-particle":"","family":"Vehmas","given":"T","non-dropping-particle":"","parse-names":false,"suffix":""},{"dropping-particle":"","family":"Oksa","given":"P","non-dropping-particle":"","parse-names":false,"suffix":""},{"dropping-particle":"","family":"Piirilä","given":"P","non-dropping-particle":"","parse-names":false,"suffix":""},{"dropping-particle":"","family":"Hirvonen","given":"A","non-dropping-particle":"","parse-names":false,"suffix":""},{"dropping-particle":"","family":"Vallet","given":"S","non-dropping-particle":"","parse-names":false,"suffix":""},{"dropping-particle":"","family":"Anderson","given":"K C","non-dropping-particle":"","parse-names":false,"suffix":""},{"dropping-particle":"","family":"Jinglun","given":"L","non-dropping-particle":"","parse-names":false,"suffix":""},{"dropping-particle":"","family":"Shen","given":"F","non-dropping-particle":"","parse-names":false,"suffix":""},{"dropping-particle":"","family":"Teboul","given":"J.-L.","non-dropping-particle":"","parse-names":false,"suffix":""},{"dropping-particle":"","family":"Richard","given":"C","non-dropping-particle":"","parse-names":false,"suffix":""},{"dropping-particle":"","family":"Monnet","given":"X","non-dropping-particle":"","parse-names":false,"suffix":""},{"dropping-particle":"","family":"Houston-Feenstra","given":"L","non-dropping-particle":"","parse-names":false,"suffix":""},{"dropping-particle":"","family":"Chiong","given":"J R","non-dropping-particle":"","parse-names":false,"suffix":""},{"dropping-particle":"","family":"Pina","given":"I","non-dropping-particle":"","parse-names":false,"suffix":""},{"dropping-particle":"","family":"Min","given":"Jie","non-dropping-particle":"","parse-names":false,"suffix":""},{"dropping-particle":"","family":"Mao","given":"Bing","non-dropping-particle":"","parse-names":false,"suffix":""},{"dropping-particle":"","family":"Huang","given":"Y.-L. J","non-dropping-particle":"","parse-names":false,"suffix":""},{"dropping-particle":"","family":"Pan","given":"Y","non-dropping-particle":"","parse-names":false,"suffix":""},{"dropping-particle":"","family":"Chen","given":"D.-H. C","non-dropping-particle":"","parse-names":false,"suffix":""},{"dropping-particle":"","family":"Xiao","given":"W","non-dropping-particle":"","parse-names":false,"suffix":""},{"dropping-particle":"","family":"Fu","given":"Juan-Juan","non-dropping-particle":"","parse-names":false,"suffix":""},{"dropping-particle":"","family":"Yu","given":"Peng-Ming","non-dropping-particle":"","parse-names":false,"suffix":""},{"dropping-particle":"","family":"Su","given":"J","non-dropping-particle":"","parse-names":false,"suffix":""},{"dropping-particle":"","family":"Varahabhatla","given":"A","non-dropping-particle":"","parse-names":false,"suffix":""},{"dropping-particle":"","family":"Dresback","given":"C","non-dropping-particle":"","parse-names":false,"suffix":""},{"dropping-particle":"","family":"Nakahira","given":"K","non-dropping-particle":"","parse-names":false,"suffix":""},{"dropping-particle":"","family":"Cloonan","given":"S M","non-dropping-particle":"","parse-names":false,"suffix":""},{"dropping-particle":"","family":"Mizumura","given":"K","non-dropping-particle":"","parse-names":false,"suffix":""},{"dropping-particle":"","family":"Choi","given":"A M K","non-dropping-particle":"","parse-names":false,"suffix":""},{"dropping-particle":"","family":"Ryter","given":"S W","non-dropping-particle":"","parse-names":false,"suffix":""},{"dropping-particle":"","family":"Balsam","given":"P","non-dropping-particle":"","parse-names":false,"suffix":""},{"dropping-particle":"","family":"Tymińska","given":"A","non-dropping-particle":"","parse-names":false,"suffix":""},{"dropping-particle":"","family":"Ozierański","given":"K","non-dropping-particle":"","parse-names":false,"suffix":""},{"dropping-particle":"","family":"Zukowska","given":"K","non-dropping-particle":"","parse-names":false,"suffix":""},{"dropping-particle":"","family":"Załȩska","given":"M","non-dropping-particle":"","parse-names":false,"suffix":""},{"dropping-particle":"","family":"Szepietowska","given":"K","non-dropping-particle":"","parse-names":false,"suffix":""},{"dropping-particle":"","family":"Maciejewski","given":"K","non-dropping-particle":"","parse-names":false,"suffix":""},{"dropping-particle":"","family":"Peller","given":"M","non-dropping-particle":"","parse-names":false,"suffix":""},{"dropping-particle":"","family":"Grabowski","given":"M","non-dropping-particle":"","parse-names":false,"suffix":""},{"dropping-particle":"","family":"Lodziński","given":"P","non-dropping-particle":"","parse-names":false,"suffix":""},{"dropping-particle":"","family":"Praska-Ogińska","given":"A","non-dropping-particle":"","parse-names":false,"suffix":""},{"dropping-particle":"","family":"Zaboyska","given":"I","non-dropping-particle":"","parse-names":false,"suffix":""},{"dropping-particle":"","family":"Bednarski","given":"J","non-dropping-particle":"","parse-names":false,"suffix":""},{"dropping-particle":"","family":"Opolski","given":"G","non-dropping-particle":"","parse-names":false,"suffix":""},{"dropping-particle":"","family":"Porizka","given":"M","non-dropping-particle":"","parse-names":false,"suffix":""},{"dropping-particle":"","family":"Stritesky","given":"M","non-dropping-particle":"","parse-names":false,"suffix":""},{"dropping-particle":"","family":"Semrad","given":"M","non-dropping-particle":"","parse-names":false,"suffix":""},{"dropping-particle":"","family":"Dobias","given":"M","non-dropping-particle":"","parse-names":false,"suffix":""},{"dropping-particle":"","family":"Dohnalova","given":"A","non-dropping-particle":"","parse-names":false,"suffix":""},{"dropping-particle":"","family":"Korinek","given":"J","non-dropping-particle":"","parse-names":false,"suffix":""},{"dropping-particle":"","family":"Scarlata","given":"S","non-dropping-particle":"","parse-names":false,"suffix":""},{"dropping-particle":"","family":"Pennazza","given":"G","non-dropping-particle":"","parse-names":false,"suffix":""},{"dropping-particle":"","family":"Santonico","given":"M","non-dropping-particle":"","parse-names":false,"suffix":""},{"dropping-particle":"","family":"Zito","given":"A","non-dropping-particle":"","parse-names":false,"suffix":""},{"dropping-particle":"","family":"Cortese","given":"L","non-dropping-particle":"","parse-names":false,"suffix":""},{"dropping-particle":"","family":"Fontana","given":"D","non-dropping-particle":"","parse-names":false,"suffix":""},{"dropping-particle":"","family":"Calabrese","given":"M","non-dropping-particle":"","parse-names":false,"suffix":""},{"dropping-particle":"","family":"Santangelo","given":"S","non-dropping-particle":"","parse-names":false,"suffix":""},{"dropping-particle":"","family":"Chiurco","given":"D","non-dropping-particle":"","parse-names":false,"suffix":""},{"dropping-particle":"","family":"Pedone","given":"C","non-dropping-particle":"","parse-names":false,"suffix":""},{"dropping-particle":"","family":"D'Amico","given":"A","non-dropping-particle":"","parse-names":false,"suffix":""},{"dropping-particle":"","family":"Antonelli Incalzi","given":"R","non-dropping-particle":"","parse-names":false,"suffix":""},{"dropping-particle":"","family":"Brajer-Luftmann","given":"B","non-dropping-particle":"","parse-names":false,"suffix":""},{"dropping-particle":"","family":"Batura-Gabryel","given":"H","non-dropping-particle":"","parse-names":false,"suffix":""},{"dropping-particle":"","family":"Grabicki","given":"M","non-dropping-particle":"","parse-names":false,"suffix":""},{"dropping-particle":"","family":"Kuźnar-Kamińska","given":"B","non-dropping-particle":"","parse-names":false,"suffix":""},{"dropping-particle":"","family":"Luftmann","given":"B","non-dropping-particle":"","parse-names":false,"suffix":""},{"dropping-particle":"","family":"Sawiński","given":"K","non-dropping-particle":"","parse-names":false,"suffix":""},{"dropping-particle":"","family":"Watanabe","given":"M","non-dropping-particle":"","parse-names":false,"suffix":""},{"dropping-particle":"","family":"Nakamoto","given":"K","non-dropping-particle":"","parse-names":false,"suffix":""},{"dropping-particle":"","family":"Inui","given":"T","non-dropping-particle":"","parse-names":false,"suffix":""},{"dropping-particle":"","family":"Sada","given":"M","non-dropping-particle":"","parse-names":false,"suffix":""},{"dropping-particle":"","family":"Oda","given":"M","non-dropping-particle":"","parse-names":false,"suffix":""},{"dropping-particle":"","family":"Honda","given":"K","non-dropping-particle":"","parse-names":false,"suffix":""},{"dropping-particle":"","family":"Tamura","given":"M","non-dropping-particle":"","parse-names":false,"suffix":""},{"dropping-particle":"","family":"Ishii","given":"H","non-dropping-particle":"","parse-names":false,"suffix":""},{"dropping-particle":"","family":"Takizawa","given":"H","non-dropping-particle":"","parse-names":false,"suffix":""},{"dropping-particle":"","family":"Tokudome","given":"T","non-dropping-particle":"","parse-names":false,"suffix":""},{"dropping-particle":"","family":"Otani","given":"K","non-dropping-particle":"","parse-names":false,"suffix":""},{"dropping-particle":"","family":"Miyazato","given":"M","non-dropping-particle":"","parse-names":false,"suffix":""},{"dropping-particle":"","family":"Kangawa","given":"K","non-dropping-particle":"","parse-names":false,"suffix":""},{"dropping-particle":"","family":"Wallace","given":"E","non-dropping-particle":"","parse-names":false,"suffix":""},{"dropping-particle":"","family":"Smith","given":"S M","non-dropping-particle":"","parse-names":false,"suffix":""},{"dropping-particle":"","family":"Fahey","given":"T","non-dropping-particle":"","parse-names":false,"suffix":""},{"dropping-particle":"","family":"Elisaf","given":"M","non-dropping-particle":"","parse-names":false,"suffix":""},{"dropping-particle":"","family":"Florentin","given":"M","non-dropping-particle":"","parse-names":false,"suffix":""},{"dropping-particle":"","family":"Bazanova","given":"O M","non-dropping-particle":"","parse-names":false,"suffix":""},{"dropping-particle":"V","family":"Kholodina","given":"N","non-dropping-particle":"","parse-names":false,"suffix":""},{"dropping-particle":"","family":"Jernigan","given":"N L","non-dropping-particle":"","parse-names":false,"suffix":""},{"dropping-particle":"","family":"Resta","given":"T C","non-dropping-particle":"","parse-names":false,"suffix":""},{"dropping-particle":"V","family":"Gonzalez Bosc","given":"L","non-dropping-particle":"","parse-names":false,"suffix":""},{"dropping-particle":"","family":"Min","given":"Jie","non-dropping-particle":"","parse-names":false,"suffix":""},{"dropping-particle":"","family":"Li","given":"Z","non-dropping-particle":"","parse-names":false,"suffix":""},{"dropping-particle":"","family":"Wang","given":"J","non-dropping-particle":"","parse-names":false,"suffix":""},{"dropping-particle":"","family":"Zhang","given":"F","non-dropping-particle":"","parse-names":false,"suffix":""},{"dropping-particle":"","family":"Li","given":"F","non-dropping-particle":"","parse-names":false,"suffix":""},{"dropping-particle":"","family":"DIng","given":"J","non-dropping-particle":"","parse-names":false,"suffix":""},{"dropping-particle":"","family":"Gonzalez-Rey","given":"E","non-dropping-particle":"","parse-names":false,"suffix":""},{"dropping-particle":"","family":"Delgado-Maroto","given":"V","non-dropping-particle":"","parse-names":false,"suffix":""},{"dropping-particle":"","family":"Souza-Moreira","given":"L","non-dropping-particle":"","parse-names":false,"suffix":""},{"dropping-particle":"","family":"Delgado","given":"M","non-dropping-particle":"","parse-names":false,"suffix":""},{"dropping-particle":"","family":"Smith","given":"B B E","non-dropping-particle":"","parse-names":false,"suffix":""},{"dropping-particle":"","family":"Mauermann","given":"W J","non-dropping-particle":"","parse-names":false,"suffix":""},{"dropping-particle":"","family":"Yalamuri","given":"S M","non-dropping-particle":"","parse-names":false,"suffix":""},{"dropping-particle":"","family":"Frank","given":"R D","non-dropping-particle":"","parse-names":false,"suffix":""},{"dropping-particle":"","family":"Gurrieri","given":"C","non-dropping-particle":"","parse-names":false,"suffix":""},{"dropping-particle":"","family":"Arghami","given":"A","non-dropping-particle":"","parse-names":false,"suffix":""},{"dropping-particle":"","family":"Smith","given":"Michelle D M","non-dropping-particle":"","parse-names":false,"suffix":""},{"dropping-particle":"","family":"Lugade","given":"A A","non-dropping-particle":"","parse-names":false,"suffix":""},{"dropping-particle":"","family":"Bogner","given":"P N","non-dropping-particle":"","parse-names":false,"suffix":""},{"dropping-particle":"","family":"Thanavala","given":"Y","non-dropping-particle":"","parse-names":false,"suffix":""},{"dropping-particle":"","family":"Gabel","given":"F","non-dropping-particle":"","parse-names":false,"suffix":""},{"dropping-particle":"","family":"Chambers","given":"R","non-dropping-particle":"","parse-names":false,"suffix":""},{"dropping-particle":"","family":"Cox","given":"T A","non-dropping-particle":"","parse-names":false,"suffix":""},{"dropping-particle":"","family":"Listl","given":"S","non-dropping-particle":"","parse-names":false,"suffix":""},{"dropping-particle":"","family":"Maskrey","given":"N","non-dropping-particle":"","parse-names":false,"suffix":""},{"dropping-particle":"","family":"Perez","given":"M F","non-dropping-particle":"","parse-names":false,"suffix":""},{"dropping-particle":"","family":"Atuegwu","given":"N","non-dropping-particle":"","parse-names":false,"suffix":""},{"dropping-particle":"","family":"Mead","given":"E","non-dropping-particle":"","parse-names":false,"suffix":""},{"dropping-particle":"","family":"Oncken","given":"C","non-dropping-particle":"","parse-names":false,"suffix":""},{"dropping-particle":"","family":"Mortensen","given":"E M","non-dropping-particle":"","parse-names":false,"suffix":""},{"dropping-particle":"","family":"Clifford","given":"R L","non-dropping-particle":"","parse-names":false,"suffix":""},{"dropping-particle":"","family":"Coward","given":"W R","non-dropping-particle":"","parse-names":false,"suffix":""},{"dropping-particle":"","family":"Knox","given":"A J","non-dropping-particle":"","parse-names":false,"suffix":""},{"dropping-particle":"","family":"John","given":"A E","non-dropping-particle":"","parse-names":false,"suffix":""},{"dropping-particle":"","family":"Sam","given":"S S A","non-dropping-particle":"","parse-names":false,"suffix":""},{"dropping-particle":"","family":"Highsmith","given":"E W","non-dropping-particle":"","parse-names":false,"suffix":""},{"dropping-particle":"","family":"Tsongalis","given":"G J","non-dropping-particle":"","parse-names":false,"suffix":""},{"dropping-particle":"","family":"Lefferts","given":"J A","non-dropping-particle":"","parse-names":false,"suffix":""},{"dropping-particle":"","family":"Lamia","given":"O.-B.","non-dropping-particle":"","parse-names":false,"suffix":""},{"dropping-particle":"","family":"Dachraoui","given":"F","non-dropping-particle":"","parse-names":false,"suffix":""},{"dropping-particle":"","family":"Ouanes","given":"I","non-dropping-particle":"","parse-names":false,"suffix":""},{"dropping-particle":"","family":"Bouneb","given":"R","non-dropping-particle":"","parse-names":false,"suffix":""},{"dropping-particle":"","family":"Jalloul","given":"F","non-dropping-particle":"","parse-names":false,"suffix":""},{"dropping-particle":"","family":"Dlala","given":"M","non-dropping-particle":"","parse-names":false,"suffix":""},{"dropping-particle":"","family":"Najjar","given":"M F","non-dropping-particle":"","parse-names":false,"suffix":""},{"dropping-particle":"","family":"Abroug","given":"F","non-dropping-particle":"","parse-names":false,"suffix":""},{"dropping-particle":"","family":"Makhoul","given":"N","non-dropping-particle":"","parse-names":false,"suffix":""},{"dropping-particle":"","family":"Farah","given":"R","non-dropping-particle":"","parse-names":false,"suffix":""},{"dropping-particle":"","family":"Jacobson","given":"L","non-dropping-particle":"","parse-names":false,"suffix":""},{"dropping-particle":"","family":"Hately","given":"G","non-dropping-particle":"","parse-names":false,"suffix":""},{"dropping-particle":"","family":"Mandic","given":"S","non-dropping-particle":"","parse-names":false,"suffix":""},{"dropping-particle":"","family":"Rocco","given":"Carolina M. C M","non-dropping-particle":"","parse-names":false,"suffix":""},{"dropping-particle":"","family":"Malosá","given":"L","non-dropping-particle":"","parse-names":false,"suffix":""},{"dropping-particle":"","family":"Stirbulov","given":"R","non-dropping-particle":"","parse-names":false,"suffix":""},{"dropping-particle":"","family":"Corrêa","given":"J C F","non-dropping-particle":"","parse-names":false,"suffix":""},{"dropping-particle":"","family":"Stopyra","given":"A","non-dropping-particle":"","parse-names":false,"suffix":""},{"dropping-particle":"","family":"Sobiech","given":"P","non-dropping-particle":"","parse-names":false,"suffix":""},{"dropping-particle":"","family":"Waclawska-Matyjasik","given":"A","non-dropping-particle":"","parse-names":false,"suffix":""},{"dropping-particle":"","family":"Wang","given":"L","non-dropping-particle":"","parse-names":false,"suffix":""},{"dropping-particle":"","family":"Jin","given":"X","non-dropping-particle":"","parse-names":false,"suffix":""},{"dropping-particle":"","family":"Li","given":"Z","non-dropping-particle":"","parse-names":false,"suffix":""},{"dropping-particle":"","family":"Patel","given":"M S","non-dropping-particle":"","parse-names":false,"suffix":""},{"dropping-particle":"","family":"Kon","given":"S S C","non-dropping-particle":"","parse-names":false,"suffix":""},{"dropping-particle":"","family":"Canavan","given":"J L","non-dropping-particle":"","parse-names":false,"suffix":""},{"dropping-particle":"","family":"Mohan","given":"D","non-dropping-particle":"","parse-names":false,"suffix":""},{"dropping-particle":"","family":"Clark","given":"A L","non-dropping-particle":"","parse-names":false,"suffix":""},{"dropping-particle":"","family":"Jones","given":"S E","non-dropping-particle":"","parse-names":false,"suffix":""},{"dropping-particle":"","family":"Nolan","given":"C M","non-dropping-particle":"","parse-names":false,"suffix":""},{"dropping-particle":"","family":"Polkey","given":"M I","non-dropping-particle":"","parse-names":false,"suffix":""},{"dropping-particle":"","family":"Man","given":"Wd.-C. D W.D.-C.","non-dropping-particle":"","parse-names":false,"suffix":""},{"dropping-particle":"","family":"Hajsadeghi","given":"S","non-dropping-particle":"","parse-names":false,"suffix":""},{"dropping-particle":"","family":"Khamseh","given":"M E","non-dropping-particle":"","parse-names":false,"suffix":""},{"dropping-particle":"","family":"Gholami","given":"S","non-dropping-particle":"","parse-names":false,"suffix":""},{"dropping-particle":"","family":"Kerman","given":"S R J","non-dropping-particle":"","parse-names":false,"suffix":""},{"dropping-particle":"","family":"Gohardehi","given":"G","non-dropping-particle":"","parse-names":false,"suffix":""},{"dropping-particle":"","family":"Moghadam","given":"N S","non-dropping-particle":"","parse-names":false,"suffix":""},{"dropping-particle":"","family":"Sabet","given":"A S","non-dropping-particle":"","parse-names":false,"suffix":""},{"dropping-particle":"","family":"Moradi","given":"M","non-dropping-particle":"","parse-names":false,"suffix":""},{"dropping-particle":"","family":"Mollahoseini","given":"R","non-dropping-particle":"","parse-names":false,"suffix":""},{"dropping-particle":"","family":"Najafi","given":"M","non-dropping-particle":"","parse-names":false,"suffix":""},{"dropping-particle":"","family":"Keramati","given":"M R","non-dropping-particle":"","parse-names":false,"suffix":""},{"dropping-particle":"","family":"Araki","given":"O","non-dropping-particle":"","parse-names":false,"suffix":""},{"dropping-particle":"","family":"Matsumura","given":"Y","non-dropping-particle":"","parse-names":false,"suffix":""},{"dropping-particle":"","family":"Inoue","given":"T","non-dropping-particle":"","parse-names":false,"suffix":""},{"dropping-particle":"","family":"Karube","given":"Y","non-dropping-particle":"","parse-names":false,"suffix":""},{"dropping-particle":"","family":"Maeda","given":"S","non-dropping-particle":"","parse-names":false,"suffix":""},{"dropping-particle":"","family":"Kobayashi","given":"S","non-dropping-particle":"","parse-names":false,"suffix":""},{"dropping-particle":"","family":"Chida","given":"M","non-dropping-particle":"","parse-names":false,"suffix":""},{"dropping-particle":"","family":"Bennetts","given":"P S","non-dropping-particle":"","parse-names":false,"suffix":""},{"dropping-particle":"","family":"Pierce","given":"J D","non-dropping-particle":"","parse-names":false,"suffix":""},{"dropping-particle":"","family":"Donovan","given":"E K","non-dropping-particle":"","parse-names":false,"suffix":""},{"dropping-particle":"","family":"Swaminath","given":"A","non-dropping-particle":"","parse-names":false,"suffix":""},{"dropping-particle":"","family":"Hopkins","given":"M E","non-dropping-particle":"","parse-names":false,"suffix":""},{"dropping-particle":"V","family":"MacKenzie-Ross","given":"R","non-dropping-particle":"","parse-names":false,"suffix":""},{"dropping-particle":"","family":"Faiz","given":"K W","non-dropping-particle":"","parse-names":false,"suffix":""},{"dropping-particle":"","family":"Sundseth","given":"A","non-dropping-particle":"","parse-names":false,"suffix":""},{"dropping-particle":"","family":"Thommessen","given":"B","non-dropping-particle":"","parse-names":false,"suffix":""},{"dropping-particle":"","family":"Rønning","given":"O M","non-dropping-particle":"","parse-names":false,"suffix":""},{"dropping-particle":"","family":"Kirkil","given":"G","non-dropping-particle":"","parse-names":false,"suffix":""},{"dropping-particle":"","family":"Muz","given":"M H","non-dropping-particle":"","parse-names":false,"suffix":""},{"dropping-particle":"","family":"Sancaktar","given":"E","non-dropping-particle":"","parse-names":false,"suffix":""},{"dropping-particle":"","family":"Kaman","given":"D","non-dropping-particle":"","parse-names":false,"suffix":""},{"dropping-particle":"","family":"Şahin","given":"K","non-dropping-particle":"","parse-names":false,"suffix":""},{"dropping-particle":"","family":"Küçük","given":"O","non-dropping-particle":"","parse-names":false,"suffix":""},{"dropping-particle":"","family":"Dolmage","given":"T E","non-dropping-particle":"","parse-names":false,"suffix":""},{"dropping-particle":"","family":"Evans","given":"R A","non-dropping-particle":"","parse-names":false,"suffix":""},{"dropping-particle":"","family":"Brooks","given":"Dina","non-dropping-particle":"","parse-names":false,"suffix":""},{"dropping-particle":"","family":"Goldstein","given":"Roger S R.S. S","non-dropping-particle":"","parse-names":false,"suffix":""},{"dropping-particle":"","family":"Nakhoul","given":"N L","non-dropping-particle":"","parse-names":false,"suffix":""},{"dropping-particle":"","family":"Hering-Smith","given":"K","non-dropping-particle":"","parse-names":false,"suffix":""},{"dropping-particle":"","family":"Hamm","given":"L L","non-dropping-particle":"","parse-names":false,"suffix":""},{"dropping-particle":"","family":"Islam","given":"M T","non-dropping-particle":"","parse-names":false,"suffix":""},{"dropping-particle":"","family":"Abdulnour-Nakhoul","given":"S","non-dropping-particle":"","parse-names":false,"suffix":""},{"dropping-particle":"","family":"Wan","given":"E S","non-dropping-particle":"","parse-names":false,"suffix":""},{"dropping-particle":"","family":"Garshick","given":"E","non-dropping-particle":"","parse-names":false,"suffix":""},{"dropping-particle":"","family":"DeMeo","given":"D L","non-dropping-particle":"","parse-names":false,"suffix":""},{"dropping-particle":"","family":"Moy","given":"M","non-dropping-particle":"","parse-names":false,"suffix":""},{"dropping-particle":"","family":"Xie","given":"F","non-dropping-particle":"","parse-names":false,"suffix":""},{"dropping-particle":"","family":"Zheng","given":"W","non-dropping-particle":"","parse-names":false,"suffix":""},{"dropping-particle":"","family":"Yan","given":"Q","non-dropping-particle":"","parse-names":false,"suffix":""},{"dropping-particle":"","family":"Peng","given":"Z","non-dropping-particle":"","parse-names":false,"suffix":""},{"dropping-particle":"","family":"Zhang","given":"T.-M.","non-dropping-particle":"","parse-names":false,"suffix":""},{"dropping-particle":"","family":"Liu","given":"X.-J.","non-dropping-particle":"","parse-names":false,"suffix":""},{"dropping-particle":"","family":"Marro","given":"M","non-dropping-particle":"","parse-names":false,"suffix":""},{"dropping-particle":"","family":"Nardelli","given":"M","non-dropping-particle":"","parse-names":false,"suffix":""},{"dropping-particle":"","family":"Magro","given":"V M","non-dropping-particle":"","parse-names":false,"suffix":""},{"dropping-particle":"","family":"Gea","given":"J","non-dropping-particle":"","parse-names":false,"suffix":""},{"dropping-particle":"","family":"Barreiro","given":"E","non-dropping-particle":"","parse-names":false,"suffix":""},{"dropping-particle":"","family":"Orozco-Levi","given":"M","non-dropping-particle":"","parse-names":false,"suffix":""},{"dropping-particle":"","family":"Kukkonen","given":"M K","non-dropping-particle":"","parse-names":false,"suffix":""},{"dropping-particle":"","family":"Tiili","given":"E","non-dropping-particle":"","parse-names":false,"suffix":""},{"dropping-particle":"","family":"Vehmas","given":"T","non-dropping-particle":"","parse-names":false,"suffix":""},{"dropping-particle":"","family":"Oksa","given":"P","non-dropping-particle":"","parse-names":false,"suffix":""},{"dropping-particle":"","family":"Piirilä","given":"P","non-dropping-particle":"","parse-names":false,"suffix":""},{"dropping-particle":"","family":"Hirvonen","given":"A","non-dropping-particle":"","parse-names":false,"suffix":""},{"dropping-particle":"","family":"Kuwano","given":"K","non-dropping-particle":"","parse-names":false,"suffix":""},{"dropping-particle":"","family":"Araya","given":"J","non-dropping-particle":"","parse-names":false,"suffix":""},{"dropping-particle":"","family":"Hara","given":"H","non-dropping-particle":"","parse-names":false,"suffix":""},{"dropping-particle":"","family":"Minagawa","given":"S","non-dropping-particle":"","parse-names":false,"suffix":""},{"dropping-particle":"","family":"Takasaka","given":"N","non-dropping-particle":"","parse-names":false,"suffix":""},{"dropping-particle":"","family":"Ito","given":"S","non-dropping-particle":"","parse-names":false,"suffix":""},{"dropping-particle":"","family":"Kobayashi","given":"K","non-dropping-particle":"","parse-names":false,"suffix":""},{"dropping-particle":"","family":"Nakayama","given":"K","non-dropping-particle":"","parse-names":false,"suffix":""},{"dropping-particle":"","family":"Stanojkovic","given":"I","non-dropping-particle":"","parse-names":false,"suffix":""},{"dropping-particle":"","family":"Kotur-Stevuljevic","given":"J","non-dropping-particle":"","parse-names":false,"suffix":""},{"dropping-particle":"","family":"Milenkovic","given":"B","non-dropping-particle":"","parse-names":false,"suffix":""},{"dropping-particle":"","family":"Spasic","given":"S","non-dropping-particle":"","parse-names":false,"suffix":""},{"dropping-particle":"","family":"Vujic","given":"T","non-dropping-particle":"","parse-names":false,"suffix":""},{"dropping-particle":"","family":"Stefanovic","given":"A","non-dropping-particle":"","parse-names":false,"suffix":""},{"dropping-particle":"","family":"Llic","given":"A","non-dropping-particle":"","parse-names":false,"suffix":""},{"dropping-particle":"","family":"Ivanisevic","given":"J","non-dropping-particle":"","parse-names":false,"suffix":""},{"dropping-particle":"","family":"Fabbri","given":"L M","non-dropping-particle":"","parse-names":false,"suffix":""},{"dropping-particle":"","family":"Papi","given":"A","non-dropping-particle":"","parse-names":false,"suffix":""},{"dropping-particle":"","family":"Piraino","given":"A","non-dropping-particle":"","parse-names":false,"suffix":""},{"dropping-particle":"","family":"Micarelli","given":"G","non-dropping-particle":"","parse-names":false,"suffix":""},{"dropping-particle":"","family":"Petruzzelli","given":"S","non-dropping-particle":"","parse-names":false,"suffix":""},{"dropping-particle":"","family":"Gysels","given":"M H","non-dropping-particle":"","parse-names":false,"suffix":""},{"dropping-particle":"","family":"Higginson","given":"I J","non-dropping-particle":"","parse-names":false,"suffix":""},{"dropping-particle":"","family":"Schneckenpointner","given":"R","non-dropping-particle":"","parse-names":false,"suffix":""},{"dropping-particle":"","family":"Jörres","given":"R A","non-dropping-particle":"","parse-names":false,"suffix":""},{"dropping-particle":"","family":"Meidenbauer","given":"N","non-dropping-particle":"","parse-names":false,"suffix":""},{"dropping-particle":"","family":"Kollert","given":"F","non-dropping-particle":"","parse-names":false,"suffix":""},{"dropping-particle":"","family":"Pfeifer","given":"M","non-dropping-particle":"","parse-names":false,"suffix":""},{"dropping-particle":"","family":"Budweiser","given":"S","non-dropping-particle":"","parse-names":false,"suffix":""},{"dropping-particle":"","family":"Martillo","given":"M","non-dropping-particle":"","parse-names":false,"suffix":""},{"dropping-particle":"","family":"Garcia","given":"R","non-dropping-particle":"","parse-names":false,"suffix":""},{"dropping-particle":"","family":"Yudelevich","given":"E","non-dropping-particle":"","parse-names":false,"suffix":""},{"dropping-particle":"","family":"Osorio","given":"G","non-dropping-particle":"","parse-names":false,"suffix":""},{"dropping-particle":"","family":"Shapiro","given":"J","non-dropping-particle":"","parse-names":false,"suffix":""},{"dropping-particle":"","family":"Cavalheri","given":"V","non-dropping-particle":"","parse-names":false,"suffix":""},{"dropping-particle":"","family":"Burtin","given":"Chris","non-dropping-particle":"","parse-names":false,"suffix":""},{"dropping-particle":"","family":"Formico","given":"V R","non-dropping-particle":"","parse-names":false,"suffix":""},{"dropping-particle":"","family":"Nonoyama","given":"M L","non-dropping-particle":"","parse-names":false,"suffix":""},{"dropping-particle":"","family":"Jenkins","given":"S","non-dropping-particle":"","parse-names":false,"suffix":""},{"dropping-particle":"","family":"Spruit","given":"Martijn A","non-dropping-particle":"","parse-names":false,"suffix":""},{"dropping-particle":"","family":"Hill","given":"Keith D","non-dropping-particle":"","parse-names":false,"suffix":""},{"dropping-particle":"","family":"Macrea","given":"M","non-dropping-particle":"","parse-names":false,"suffix":""},{"dropping-particle":"","family":"Oursler","given":"K","non-dropping-particle":"","parse-names":false,"suffix":""},{"dropping-particle":"","family":"Martin","given":"T J","non-dropping-particle":"","parse-names":false,"suffix":""},{"dropping-particle":"","family":"ZuWallack","given":"R","non-dropping-particle":"","parse-names":false,"suffix":""},{"dropping-particle":"","family":"Balwan","given":"S","non-dropping-particle":"","parse-names":false,"suffix":""},{"dropping-particle":"","family":"Jervis","given":"R","non-dropping-particle":"","parse-names":false,"suffix":""},{"dropping-particle":"","family":"Conigliaro","given":"J","non-dropping-particle":"","parse-names":false,"suffix":""},{"dropping-particle":"","family":"Smith","given":"K L","non-dropping-particle":"","parse-names":false,"suffix":""},{"dropping-particle":"","family":"Iwakura","given":"M","non-dropping-particle":"","parse-names":false,"suffix":""},{"dropping-particle":"","family":"Okura","given":"K","non-dropping-particle":"","parse-names":false,"suffix":""},{"dropping-particle":"","family":"Shibata","given":"K","non-dropping-particle":"","parse-names":false,"suffix":""},{"dropping-particle":"","family":"Kawagoshi","given":"Atsuyoshi","non-dropping-particle":"","parse-names":false,"suffix":""},{"dropping-particle":"","family":"Sugawara","given":"K","non-dropping-particle":"","parse-names":false,"suffix":""},{"dropping-particle":"","family":"Takahashi","given":"H","non-dropping-particle":"","parse-names":false,"suffix":""},{"dropping-particle":"","family":"Shioya","given":"T","non-dropping-particle":"","parse-names":false,"suffix":""},{"dropping-particle":"","family":"Wang","given":"H.-C. H.-R.","non-dropping-particle":"","parse-names":false,"suffix":""},{"dropping-particle":"","family":"He","given":"H","non-dropping-particle":"","parse-names":false,"suffix":""},{"dropping-particle":"","family":"Laurentiis","given":"G","non-dropping-particle":"De","parse-names":false,"suffix":""},{"dropping-particle":"","family":"Scapagnini","given":"G","non-dropping-particle":"","parse-names":false,"suffix":""},{"dropping-particle":"","family":"Paris","given":"D","non-dropping-particle":"","parse-names":false,"suffix":""},{"dropping-particle":"","family":"Melck","given":"D","non-dropping-particle":"","parse-names":false,"suffix":""},{"dropping-particle":"","family":"Maniscalco","given":"M","non-dropping-particle":"","parse-names":false,"suffix":""},{"dropping-particle":"","family":"Motta","given":"A","non-dropping-particle":"","parse-names":false,"suffix":""},{"dropping-particle":"","family":"Matteo","given":"S","non-dropping-particle":"","parse-names":false,"suffix":""},{"dropping-particle":"","family":"Bianco","given":"A","non-dropping-particle":"","parse-names":false,"suffix":""},{"dropping-particle":"","family":"Li","given":"Q","non-dropping-particle":"","parse-names":false,"suffix":""},{"dropping-particle":"","family":"Capellan","given":"D","non-dropping-particle":"","parse-names":false,"suffix":""},{"dropping-particle":"","family":"Casamayor","given":"N","non-dropping-particle":"","parse-names":false,"suffix":""},{"dropping-particle":"","family":"Maestre-Mesa","given":"J","non-dropping-particle":"","parse-names":false,"suffix":""},{"dropping-particle":"","family":"Jackson","given":"R","non-dropping-particle":"","parse-names":false,"suffix":""},{"dropping-particle":"","family":"Levitt","given":"R","non-dropping-particle":"","parse-names":false,"suffix":""},{"dropping-particle":"","family":"Heuvers","given":"M E","non-dropping-particle":"","parse-names":false,"suffix":""},{"dropping-particle":"","family":"Wisnivesky","given":"J P","non-dropping-particle":"","parse-names":false,"suffix":""},{"dropping-particle":"","family":"Stricker","given":"B H","non-dropping-particle":"","parse-names":false,"suffix":""},{"dropping-particle":"","family":"Aerts","given":"J G","non-dropping-particle":"","parse-names":false,"suffix":""},{"dropping-particle":"","family":"Drouin","given":"J S","non-dropping-particle":"","parse-names":false,"suffix":""},{"dropping-particle":"","family":"Martin","given":"K","non-dropping-particle":"","parse-names":false,"suffix":""},{"dropping-particle":"","family":"Onowu","given":"N","non-dropping-particle":"","parse-names":false,"suffix":""},{"dropping-particle":"","family":"Berg","given":"A","non-dropping-particle":"","parse-names":false,"suffix":""},{"dropping-particle":"","family":"Zuellig","given":"L","non-dropping-particle":"","parse-names":false,"suffix":""},{"dropping-particle":"","family":"Nicks","given":"M E","non-dropping-particle":"","parse-names":false,"suffix":""},{"dropping-particle":"","family":"O'Brien","given":"M M","non-dropping-particle":"","parse-names":false,"suffix":""},{"dropping-particle":"","family":"Bowler","given":"R P","non-dropping-particle":"","parse-names":false,"suffix":""},{"dropping-particle":"","family":"Michaeloudes","given":"C","non-dropping-particle":"","parse-names":false,"suffix":""},{"dropping-particle":"","family":"Sukkar","given":"M B","non-dropping-particle":"","parse-names":false,"suffix":""},{"dropping-particle":"","family":"Khorasani","given":"N M","non-dropping-particle":"","parse-names":false,"suffix":""},{"dropping-particle":"","family":"Bhavsar","given":"P K","non-dropping-particle":"","parse-names":false,"suffix":""},{"dropping-particle":"","family":"Chung","given":"K F","non-dropping-particle":"","parse-names":false,"suffix":""},{"dropping-particle":"","family":"Mesquita","given":"Rafael","non-dropping-particle":"","parse-names":false,"suffix":""},{"dropping-particle":"","family":"Janssen","given":"Daisy J A","non-dropping-particle":"","parse-names":false,"suffix":""},{"dropping-particle":"","family":"Wouters","given":"E F M","non-dropping-particle":"","parse-names":false,"suffix":""},{"dropping-particle":"","family":"Schols","given":"J.M.G.A.","non-dropping-particle":"","parse-names":false,"suffix":""},{"dropping-particle":"","family":"Pitta","given":"Fabio","non-dropping-particle":"","parse-names":false,"suffix":""},{"dropping-particle":"","family":"Spruit","given":"Martijn A","non-dropping-particle":"","parse-names":false,"suffix":""},{"dropping-particle":"","family":"Zhang","given":"T.-M.","non-dropping-particle":"","parse-names":false,"suffix":""},{"dropping-particle":"","family":"Liu","given":"W.-Y. W.-W.","non-dropping-particle":"","parse-names":false,"suffix":""},{"dropping-particle":"","family":"Kong","given":"D.-Y.","non-dropping-particle":"","parse-names":false,"suffix":""},{"dropping-particle":"","family":"Duong-Quy","given":"S","non-dropping-particle":"","parse-names":false,"suffix":""},{"dropping-particle":"","family":"Hua-Huy","given":"T","non-dropping-particle":"","parse-names":false,"suffix":""},{"dropping-particle":"","family":"Dao","given":"P","non-dropping-particle":"","parse-names":false,"suffix":""},{"dropping-particle":"","family":"Le-Dong","given":"N","non-dropping-particle":"","parse-names":false,"suffix":""},{"dropping-particle":"","family":"Dinh-Xuan","given":"A","non-dropping-particle":"","parse-names":false,"suffix":""},{"dropping-particle":"","family":"Tzoran","given":"I","non-dropping-particle":"","parse-names":false,"suffix":""},{"dropping-particle":"","family":"Hoffman","given":"R","non-dropping-particle":"","parse-names":false,"suffix":""},{"dropping-particle":"","family":"Monreal","given":"M","non-dropping-particle":"","parse-names":false,"suffix":""},{"dropping-particle":"","family":"David","given":"P","non-dropping-particle":"","parse-names":false,"suffix":""},{"dropping-particle":"","family":"Lyamina","given":"S","non-dropping-particle":"","parse-names":false,"suffix":""},{"dropping-particle":"","family":"Kalish","given":"S","non-dropping-particle":"","parse-names":false,"suffix":""},{"dropping-particle":"","family":"Malyshev","given":"I","non-dropping-particle":"","parse-names":false,"suffix":""},{"dropping-particle":"","family":"Matcovschi","given":"S","non-dropping-particle":"","parse-names":false,"suffix":""},{"dropping-particle":"","family":"Calancea","given":"V","non-dropping-particle":"","parse-names":false,"suffix":""},{"dropping-particle":"","family":"Dumitras","given":"T","non-dropping-particle":"","parse-names":false,"suffix":""},{"dropping-particle":"","family":"Bodrug","given":"N","non-dropping-particle":"","parse-names":false,"suffix":""},{"dropping-particle":"","family":"Barba","given":"D","non-dropping-particle":"","parse-names":false,"suffix":""},{"dropping-particle":"","family":"Podoroghin","given":"M","non-dropping-particle":"","parse-names":false,"suffix":""},{"dropping-particle":"","family":"Garmendia","given":"J","non-dropping-particle":"","parse-names":false,"suffix":""},{"dropping-particle":"","family":"Morey","given":"P","non-dropping-particle":"","parse-names":false,"suffix":""},{"dropping-particle":"","family":"Bengoechea","given":"J A","non-dropping-particle":"","parse-names":false,"suffix":""},{"dropping-particle":"","family":"Sun","given":"J","non-dropping-particle":"","parse-names":false,"suffix":""},{"dropping-particle":"","family":"Liu","given":"T","non-dropping-particle":"","parse-names":false,"suffix":""},{"dropping-particle":"","family":"Yan","given":"Y","non-dropping-particle":"","parse-names":false,"suffix":""},{"dropping-particle":"","family":"Huo","given":"K","non-dropping-particle":"","parse-names":false,"suffix":""},{"dropping-particle":"","family":"Zhang","given":"W","non-dropping-particle":"","parse-names":false,"suffix":""},{"dropping-particle":"","family":"Liu","given":"H","non-dropping-particle":"","parse-names":false,"suffix":""},{"dropping-particle":"","family":"Shi","given":"Z","non-dropping-particle":"","parse-names":false,"suffix":""},{"dropping-particle":"","family":"Yu","given":"E","non-dropping-particle":"","parse-names":false,"suffix":""},{"dropping-particle":"","family":"Park","given":"M","non-dropping-particle":"","parse-names":false,"suffix":""},{"dropping-particle":"","family":"Landon","given":"J","non-dropping-particle":"","parse-names":false,"suffix":""},{"dropping-particle":"","family":"Kim","given":"S","non-dropping-particle":"","parse-names":false,"suffix":""},{"dropping-particle":"","family":"Birben","given":"E","non-dropping-particle":"","parse-names":false,"suffix":""},{"dropping-particle":"","family":"Sahiner","given":"U M","non-dropping-particle":"","parse-names":false,"suffix":""},{"dropping-particle":"","family":"Sackesen","given":"C","non-dropping-particle":"","parse-names":false,"suffix":""},{"dropping-particle":"","family":"Erzurum","given":"S","non-dropping-particle":"","parse-names":false,"suffix":""},{"dropping-particle":"","family":"Kalayci","given":"O","non-dropping-particle":"","parse-names":false,"suffix":""},{"dropping-particle":"","family":"Favia","given":"M","non-dropping-particle":"","parse-names":false,"suffix":""},{"dropping-particle":"","family":"Bari","given":"L","non-dropping-particle":"De","parse-names":false,"suffix":""},{"dropping-particle":"","family":"Bobba","given":"A","non-dropping-particle":"","parse-names":false,"suffix":""},{"dropping-particle":"","family":"Atlante","given":"A","non-dropping-particle":"","parse-names":false,"suffix":""},{"dropping-particle":"","family":"Angulo","given":"M","non-dropping-particle":"","parse-names":false,"suffix":""},{"dropping-particle":"","family":"Taranto","given":"E","non-dropping-particle":"","parse-names":false,"suffix":""},{"dropping-particle":"","family":"Soto","given":"J P","non-dropping-particle":"","parse-names":false,"suffix":""},{"dropping-particle":"","family":"Malacrida","given":"L","non-dropping-particle":"","parse-names":false,"suffix":""},{"dropping-particle":"","family":"Nin","given":"N","non-dropping-particle":"","parse-names":false,"suffix":""},{"dropping-particle":"","family":"Hurtado","given":"F J","non-dropping-particle":"","parse-names":false,"suffix":""},{"dropping-particle":"","family":"Píriz","given":"H","non-dropping-particle":"","parse-names":false,"suffix":""},{"dropping-particle":"","family":"Aisanov","given":"Z R","non-dropping-particle":"","parse-names":false,"suffix":""},{"dropping-particle":"","family":"Avdeev","given":"S N","non-dropping-particle":"","parse-names":false,"suffix":""},{"dropping-particle":"V","family":"Arkhipov","given":"V","non-dropping-particle":"","parse-names":false,"suffix":""},{"dropping-particle":"","family":"Belevskiy","given":"A S","non-dropping-particle":"","parse-names":false,"suffix":""},{"dropping-particle":"V","family":"Leshchenko","given":"I","non-dropping-particle":"","parse-names":false,"suffix":""},{"dropping-particle":"","family":"Ovcharenko","given":"S I","non-dropping-particle":"","parse-names":false,"suffix":""},{"dropping-particle":"","family":"Shmelev","given":"E I","non-dropping-particle":"","parse-names":false,"suffix":""},{"dropping-particle":"","family":"Chuchalin","given":"A G","non-dropping-particle":"","parse-names":false,"suffix":""},{"dropping-particle":"","family":"Terzano","given":"C","non-dropping-particle":"","parse-names":false,"suffix":""},{"dropping-particle":"","family":"Stefano","given":"F","non-dropping-particle":"Di","parse-names":false,"suffix":""},{"dropping-particle":"","family":"Conti","given":"V","non-dropping-particle":"","parse-names":false,"suffix":""},{"dropping-particle":"","family":"Nicola","given":"M","non-dropping-particle":"Di","parse-names":false,"suffix":""},{"dropping-particle":"","family":"Paone","given":"G","non-dropping-particle":"","parse-names":false,"suffix":""},{"dropping-particle":"","family":"Petroianni","given":"A","non-dropping-particle":"","parse-names":false,"suffix":""},{"dropping-particle":"","family":"Ricci","given":"A","non-dropping-particle":"","parse-names":false,"suffix":""},{"dropping-particle":"","family":"Altraja","given":"S","non-dropping-particle":"","parse-names":false,"suffix":""},{"dropping-particle":"","family":"Mahlapuu","given":"R","non-dropping-particle":"","parse-names":false,"suffix":""},{"dropping-particle":"","family":"Soomets","given":"U","non-dropping-particle":"","parse-names":false,"suffix":""},{"dropping-particle":"","family":"Altraja","given":"A","non-dropping-particle":"","parse-names":false,"suffix":""},{"dropping-particle":"","family":"Bellini","given":"L M","non-dropping-particle":"","parse-names":false,"suffix":""},{"dropping-particle":"","family":"Ende","given":"J","non-dropping-particle":"","parse-names":false,"suffix":""},{"dropping-particle":"","family":"Licker","given":"M","non-dropping-particle":"","parse-names":false,"suffix":""},{"dropping-particle":"","family":"Ostermann","given":"C","non-dropping-particle":"","parse-names":false,"suffix":""},{"dropping-particle":"","family":"Linde","given":"S","non-dropping-particle":"","parse-names":false,"suffix":""},{"dropping-particle":"","family":"Siegling-Vlitakis","given":"C","non-dropping-particle":"","parse-names":false,"suffix":""},{"dropping-particle":"","family":"Reinhold","given":"P","non-dropping-particle":"","parse-names":false,"suffix":""},{"dropping-particle":"","family":"Chai","given":"Q","non-dropping-particle":"","parse-names":false,"suffix":""},{"dropping-particle":"","family":"Zhang","given":"Y","non-dropping-particle":"","parse-names":false,"suffix":""},{"dropping-particle":"","family":"Liu","given":"C H","non-dropping-particle":"","parse-names":false,"suffix":""},{"dropping-particle":"","family":"Galindo-Filho","given":"V C","non-dropping-particle":"","parse-names":false,"suffix":""},{"dropping-particle":"","family":"Alcoforado","given":"L","non-dropping-particle":"","parse-names":false,"suffix":""},{"dropping-particle":"","family":"Rattes","given":"C S F","non-dropping-particle":"","parse-names":false,"suffix":""},{"dropping-particle":"","family":"Paiva","given":"D N","non-dropping-particle":"","parse-names":false,"suffix":""},{"dropping-particle":"","family":"Brandão","given":"S C S","non-dropping-particle":"","parse-names":false,"suffix":""},{"dropping-particle":"","family":"Fink","given":"J B","non-dropping-particle":"","parse-names":false,"suffix":""},{"dropping-particle":"","family":"Dornelas de Andrade","given":"A","non-dropping-particle":"","parse-names":false,"suffix":""},{"dropping-particle":"","family":"Kyriazis","given":"J","non-dropping-particle":"","parse-names":false,"suffix":""},{"dropping-particle":"","family":"Papagiannis","given":"N","non-dropping-particle":"","parse-names":false,"suffix":""},{"dropping-particle":"","family":"Kavouria","given":"E","non-dropping-particle":"","parse-names":false,"suffix":""},{"dropping-particle":"","family":"Tsouni","given":"P","non-dropping-particle":"","parse-names":false,"suffix":""},{"dropping-particle":"","family":"Diakatou","given":"E","non-dropping-particle":"","parse-names":false,"suffix":""},{"dropping-particle":"","family":"Marmaras","given":"C","non-dropping-particle":"","parse-names":false,"suffix":""},{"dropping-particle":"","family":"Ortega-Loubon","given":"C","non-dropping-particle":"","parse-names":false,"suffix":""},{"dropping-particle":"","family":"Cano-Hernández","given":"B","non-dropping-particle":"","parse-names":false,"suffix":""},{"dropping-particle":"","family":"Poves-Alvarez","given":"R","non-dropping-particle":"","parse-names":false,"suffix":""},{"dropping-particle":"","family":"Muñoz-Moreno","given":"M F","non-dropping-particle":"","parse-names":false,"suffix":""},{"dropping-particle":"","family":"Román-García","given":"P","non-dropping-particle":"","parse-names":false,"suffix":""},{"dropping-particle":"","family":"Balbás-Alvarez","given":"S","non-dropping-particle":"","parse-names":false,"suffix":""},{"dropping-particle":"","family":"la Varga-Martínez","given":"O","non-dropping-particle":"de","parse-names":false,"suffix":""},{"dropping-particle":"","family":"Gómez-Sánchez","given":"E","non-dropping-particle":"","parse-names":false,"suffix":""},{"dropping-particle":"","family":"Gómez-Pesquera","given":"E","non-dropping-particle":"","parse-names":false,"suffix":""},{"dropping-particle":"","family":"Lorenzo-López","given":"M","non-dropping-particle":"","parse-names":false,"suffix":""},{"dropping-particle":"","family":"Tamayo","given":"E","non-dropping-particle":"","parse-names":false,"suffix":""},{"dropping-particle":"","family":"Heredia-Rodríguez","given":"M","non-dropping-particle":"","parse-names":false,"suffix":""},{"dropping-particle":"","family":"Wildung","given":"M","non-dropping-particle":"","parse-names":false,"suffix":""},{"dropping-particle":"","family":"Herr","given":"C","non-dropping-particle":"","parse-names":false,"suffix":""},{"dropping-particle":"","family":"Alevra","given":"M","non-dropping-particle":"","parse-names":false,"suffix":""},{"dropping-particle":"","family":"Andreas","given":"S","non-dropping-particle":"","parse-names":false,"suffix":""},{"dropping-particle":"","family":"Riedel","given":"D","non-dropping-particle":"","parse-names":false,"suffix":""},{"dropping-particle":"","family":"Lizé","given":"M","non-dropping-particle":"","parse-names":false,"suffix":""},{"dropping-particle":"","family":"Khosa","given":"K","non-dropping-particle":"","parse-names":false,"suffix":""},{"dropping-particle":"","family":"Cheikh","given":"E","non-dropping-particle":"","parse-names":false,"suffix":""},{"dropping-particle":"","family":"Phillips","given":"M","non-dropping-particle":"","parse-names":false,"suffix":""},{"dropping-particle":"","family":"Kerkering","given":"T","non-dropping-particle":"","parse-names":false,"suffix":""},{"dropping-particle":"","family":"Gadzinowski","given":"J","non-dropping-particle":"","parse-names":false,"suffix":""},{"dropping-particle":"","family":"Szczapa","given":"T","non-dropping-particle":"","parse-names":false,"suffix":""},{"dropping-particle":"","family":"Meyer","given":"K","non-dropping-particle":"","parse-names":false,"suffix":""},{"dropping-particle":"","family":"Tsao","given":"F","non-dropping-particle":"","parse-names":false,"suffix":""},{"dropping-particle":"","family":"Li","given":"Z","non-dropping-particle":"","parse-names":false,"suffix":""},{"dropping-particle":"","family":"Amessoudji","given":"A","non-dropping-particle":"","parse-names":false,"suffix":""},{"dropping-particle":"","family":"Jawdat","given":"D","non-dropping-particle":"","parse-names":false,"suffix":""},{"dropping-particle":"","family":"Sadat","given":"M","non-dropping-particle":"","parse-names":false,"suffix":""},{"dropping-particle":"","family":"Arabi","given":"Y","non-dropping-particle":"","parse-names":false,"suffix":""},{"dropping-particle":"","family":"Harrison","given":"Samantha Louise","non-dropping-particle":"","parse-names":false,"suffix":""},{"dropping-particle":"","family":"Araujo","given":"Tamara","non-dropping-particle":"","parse-names":false,"suffix":""},{"dropping-particle":"","family":"Batterham","given":"A","non-dropping-particle":"","parse-names":false,"suffix":""},{"dropping-particle":"","family":"Goldstein","given":"Roger S R.S. S","non-dropping-particle":"","parse-names":false,"suffix":""},{"dropping-particle":"","family":"Brooks","given":"Dina","non-dropping-particle":"","parse-names":false,"suffix":""},{"dropping-particle":"","family":"Chen","given":"Y.-C. W Y.-W.","non-dropping-particle":"","parse-names":false,"suffix":""},{"dropping-particle":"","family":"Wu","given":"H.-F. Y","non-dropping-particle":"","parse-names":false,"suffix":""},{"dropping-particle":"","family":"Fang","given":"W.-H. W.-F.","non-dropping-particle":"","parse-names":false,"suffix":""},{"dropping-particle":"","family":"Chen","given":"H.-C.","non-dropping-particle":"","parse-names":false,"suffix":""},{"dropping-particle":"","family":"Lin","given":"C.-Y. C.-H. C.-S. C.-L. J","non-dropping-particle":"","parse-names":false,"suffix":""},{"dropping-particle":"","family":"Lin","given":"M.-C.","non-dropping-particle":"","parse-names":false,"suffix":""},{"dropping-particle":"","family":"Müller","given":"T D","non-dropping-particle":"","parse-names":false,"suffix":""},{"dropping-particle":"","family":"Tschöp","given":"M H","non-dropping-particle":"","parse-names":false,"suffix":""},{"dropping-particle":"","family":"Mkacher","given":"Wajdi","non-dropping-particle":"","parse-names":false,"suffix":""},{"dropping-particle":"","family":"Trabelsi","given":"Yassine","non-dropping-particle":"","parse-names":false,"suffix":""},{"dropping-particle":"","family":"Tabka","given":"Zouhair","non-dropping-particle":"","parse-names":false,"suffix":""},{"dropping-particle":"","family":"Durmus","given":"N","non-dropping-particle":"","parse-names":false,"suffix":""},{"dropping-particle":"","family":"Zhang","given":"Y","non-dropping-particle":"","parse-names":false,"suffix":""},{"dropping-particle":"","family":"Doo","given":"K","non-dropping-particle":"","parse-names":false,"suffix":""},{"dropping-particle":"","family":"Grunig","given":"G","non-dropping-particle":"","parse-names":false,"suffix":""},{"dropping-particle":"","family":"Cotrina-Vidal","given":"M","non-dropping-particle":"","parse-names":false,"suffix":""},{"dropping-particle":"","family":"Shao","given":"Y","non-dropping-particle":"","parse-names":false,"suffix":""},{"dropping-particle":"","family":"Reibman","given":"J","non-dropping-particle":"","parse-names":false,"suffix":""},{"dropping-particle":"","family":"Ghanei","given":"M","non-dropping-particle":"","parse-names":false,"suffix":""},{"dropping-particle":"","family":"Ghalejooghi","given":"N A Z","non-dropping-particle":"","parse-names":false,"suffix":""},{"dropping-particle":"","family":"Nourani","given":"M R","non-dropping-particle":"","parse-names":false,"suffix":""},{"dropping-particle":"","family":"Harandi","given":"A A","non-dropping-particle":"","parse-names":false,"suffix":""},{"dropping-particle":"","family":"Fooladi","given":"A A I","non-dropping-particle":"","parse-names":false,"suffix":""},{"dropping-particle":"","family":"Goudelin","given":"M","non-dropping-particle":"","parse-names":false,"suffix":""},{"dropping-particle":"","family":"Champy","given":"P","non-dropping-particle":"","parse-names":false,"suffix":""},{"dropping-particle":"","family":"Amiel","given":"J.-B.","non-dropping-particle":"","parse-names":false,"suffix":""},{"dropping-particle":"","family":"Evrard","given":"B","non-dropping-particle":"","parse-names":false,"suffix":""},{"dropping-particle":"","family":"Fedou","given":"A.-L.","non-dropping-particle":"","parse-names":false,"suffix":""},{"dropping-particle":"","family":"Daix","given":"T","non-dropping-particle":"","parse-names":false,"suffix":""},{"dropping-particle":"","family":"François","given":"B","non-dropping-particle":"","parse-names":false,"suffix":""},{"dropping-particle":"","family":"Vignon","given":"P","non-dropping-particle":"","parse-names":false,"suffix":""},{"dropping-particle":"","family":"Cole","given":"A","non-dropping-particle":"","parse-names":false,"suffix":""},{"dropping-particle":"","family":"Moretz","given":"C","non-dropping-particle":"","parse-names":false,"suffix":""},{"dropping-particle":"","family":"Mu","given":"G","non-dropping-particle":"","parse-names":false,"suffix":""},{"dropping-particle":"","family":"Wu","given":"B.-F.","non-dropping-particle":"","parse-names":false,"suffix":""},{"dropping-particle":"","family":"Guisinger","given":"A","non-dropping-particle":"","parse-names":false,"suffix":""},{"dropping-particle":"","family":"Liu","given":"Y.-P. Y.-C.","non-dropping-particle":"","parse-names":false,"suffix":""},{"dropping-particle":"","family":"Baylis","given":"L","non-dropping-particle":"","parse-names":false,"suffix":""},{"dropping-particle":"","family":"Zeng","given":"M","non-dropping-particle":"","parse-names":false,"suffix":""},{"dropping-particle":"","family":"Liu","given":"Z","non-dropping-particle":"","parse-names":false,"suffix":""},{"dropping-particle":"","family":"Ulusoy","given":"S","non-dropping-particle":"","parse-names":false,"suffix":""},{"dropping-particle":"","family":"Inal-Ince","given":"D","non-dropping-particle":"","parse-names":false,"suffix":""},{"dropping-particle":"","family":"Cakmak","given":"A","non-dropping-particle":"","parse-names":false,"suffix":""},{"dropping-particle":"","family":"Calik-Kutukcu","given":"E","non-dropping-particle":"","parse-names":false,"suffix":""},{"dropping-particle":"","family":"Saglam","given":"M","non-dropping-particle":"","parse-names":false,"suffix":""},{"dropping-particle":"","family":"Vardar-Yagli","given":"N","non-dropping-particle":"","parse-names":false,"suffix":""},{"dropping-particle":"","family":"Tekerlek","given":"H","non-dropping-particle":"","parse-names":false,"suffix":""},{"dropping-particle":"","family":"Sonbahar-Ulu","given":"H","non-dropping-particle":"","parse-names":false,"suffix":""},{"dropping-particle":"","family":"Bozdemir-Ozel","given":"C","non-dropping-particle":"","parse-names":false,"suffix":""},{"dropping-particle":"","family":"Arikan","given":"H","non-dropping-particle":"","parse-names":false,"suffix":""},{"dropping-particle":"","family":"Coplu","given":"L","non-dropping-particle":"","parse-names":false,"suffix":""},{"dropping-particle":"","family":"Papakrivou","given":"E","non-dropping-particle":"","parse-names":false,"suffix":""},{"dropping-particle":"","family":"Makris","given":"D","non-dropping-particle":"","parse-names":false,"suffix":""},{"dropping-particle":"","family":"Manoulakas","given":"E","non-dropping-particle":"","parse-names":false,"suffix":""},{"dropping-particle":"","family":"Karvouniaris","given":"M","non-dropping-particle":"","parse-names":false,"suffix":""},{"dropping-particle":"","family":"Zakynthinos","given":"E","non-dropping-particle":"","parse-names":false,"suffix":""},{"dropping-particle":"","family":"Cohen","given":"M D","non-dropping-particle":"","parse-names":false,"suffix":""},{"dropping-particle":"","family":"Jeffries","given":"K K","non-dropping-particle":"","parse-names":false,"suffix":""},{"dropping-particle":"","family":"Heller","given":"G","non-dropping-particle":"","parse-names":false,"suffix":""},{"dropping-particle":"","family":"Sewell","given":"S","non-dropping-particle":"","parse-names":false,"suffix":""},{"dropping-particle":"","family":"Kim","given":"Y.-K.","non-dropping-particle":"","parse-names":false,"suffix":""},{"dropping-particle":"","family":"Apanovitch","given":"E K","non-dropping-particle":"","parse-names":false,"suffix":""},{"dropping-particle":"","family":"Firmeza","given":"J","non-dropping-particle":"","parse-names":false,"suffix":""},{"dropping-particle":"","family":"Gempel","given":"S","non-dropping-particle":"","parse-names":false,"suffix":""},{"dropping-particle":"","family":"Gonzalez","given":"M","non-dropping-particle":"","parse-names":false,"suffix":""},{"dropping-particle":"","family":"Tse","given":"H N","non-dropping-particle":"","parse-names":false,"suffix":""},{"dropping-particle":"","family":"Tseng","given":"C.-M. Z S","non-dropping-particle":"","parse-names":false,"suffix":""},{"dropping-particle":"","family":"Milačić","given":"N","non-dropping-particle":"","parse-names":false,"suffix":""},{"dropping-particle":"","family":"Milačić","given":"B","non-dropping-particle":"","parse-names":false,"suffix":""},{"dropping-particle":"","family":"Milojković","given":"M","non-dropping-particle":"","parse-names":false,"suffix":""},{"dropping-particle":"","family":"Ljubisavljevic","given":"S","non-dropping-particle":"","parse-names":false,"suffix":""},{"dropping-particle":"","family":"Vodopić","given":"S","non-dropping-particle":"","parse-names":false,"suffix":""},{"dropping-particle":"","family":"Hasanbegović","given":"M","non-dropping-particle":"","parse-names":false,"suffix":""},{"dropping-particle":"","family":"Durovic","given":"M","non-dropping-particle":"","parse-names":false,"suffix":""},{"dropping-particle":"","family":"Dima","given":"E","non-dropping-particle":"","parse-names":false,"suffix":""},{"dropping-particle":"","family":"Kyriakoudi","given":"A","non-dropping-particle":"","parse-names":false,"suffix":""},{"dropping-particle":"","family":"Kaponi","given":"M","non-dropping-particle":"","parse-names":false,"suffix":""},{"dropping-particle":"","family":"Vasileiadis","given":"I","non-dropping-particle":"","parse-names":false,"suffix":""},{"dropping-particle":"","family":"Stamou","given":"P","non-dropping-particle":"","parse-names":false,"suffix":""},{"dropping-particle":"","family":"Koutsoukou","given":"A","non-dropping-particle":"","parse-names":false,"suffix":""},{"dropping-particle":"","family":"Koulouris","given":"N G","non-dropping-particle":"","parse-names":false,"suffix":""},{"dropping-particle":"","family":"Rovina","given":"N","non-dropping-particle":"","parse-names":false,"suffix":""},{"dropping-particle":"","family":"Hartman","given":"L","non-dropping-particle":"","parse-names":false,"suffix":""},{"dropping-particle":"","family":"Rasch","given":"L A","non-dropping-particle":"","parse-names":false,"suffix":""},{"dropping-particle":"","family":"Klausch","given":"T","non-dropping-particle":"","parse-names":false,"suffix":""},{"dropping-particle":"","family":"Bijlsma","given":"H W J","non-dropping-particle":"","parse-names":false,"suffix":""},{"dropping-particle":"","family":"Christensen","given":"R","non-dropping-particle":"","parse-names":false,"suffix":""},{"dropping-particle":"","family":"Smulders","given":"Y M","non-dropping-particle":"","parse-names":false,"suffix":""},{"dropping-particle":"","family":"Ralston","given":"S H","non-dropping-particle":"","parse-names":false,"suffix":""},{"dropping-particle":"","family":"Buttgereit","given":"F","non-dropping-particle":"","parse-names":false,"suffix":""},{"dropping-particle":"","family":"Cutolo","given":"M","non-dropping-particle":"","parse-names":false,"suffix":""},{"dropping-particle":"","family":"Silva","given":"J A P","non-dropping-particle":"Da","parse-names":false,"suffix":""},{"dropping-particle":"","family":"Opris","given":"D","non-dropping-particle":"","parse-names":false,"suffix":""},{"dropping-particle":"","family":"Rovenský","given":"J","non-dropping-particle":"","parse-names":false,"suffix":""},{"dropping-particle":"","family":"Szamosi","given":"S","non-dropping-particle":"","parse-names":false,"suffix":""},{"dropping-particle":"","family":"Middelink","given":"L M","non-dropping-particle":"","parse-names":false,"suffix":""},{"dropping-particle":"","family":"Lems","given":"W F","non-dropping-particle":"","parse-names":false,"suffix":""},{"dropping-particle":"","family":"Boers","given":"M","non-dropping-particle":"","parse-names":false,"suffix":""},{"dropping-particle":"","family":"Maneechotesuwan","given":"K","non-dropping-particle":"","parse-names":false,"suffix":""},{"dropping-particle":"","family":"Kasetsinsombat","given":"K","non-dropping-particle":"","parse-names":false,"suffix":""},{"dropping-particle":"","family":"Wongkajornsilp","given":"A","non-dropping-particle":"","parse-names":false,"suffix":""},{"dropping-particle":"","family":"Barnes","given":"P J","non-dropping-particle":"","parse-names":false,"suffix":""},{"dropping-particle":"","family":"Antons","given":"J","non-dropping-particle":"","parse-names":false,"suffix":""},{"dropping-particle":"","family":"Peters","given":"J B","non-dropping-particle":"","parse-names":false,"suffix":""},{"dropping-particle":"","family":"Hees","given":"H W H","non-dropping-particle":"van","parse-names":false,"suffix":""},{"dropping-particle":"","family":"Klaassen","given":"M","non-dropping-particle":"","parse-names":false,"suffix":""},{"dropping-particle":"","family":"Helvoort","given":"H A","non-dropping-particle":"Van","parse-names":false,"suffix":""},{"dropping-particle":"","family":"Borst","given":"B","non-dropping-particle":"van den","parse-names":false,"suffix":""},{"dropping-particle":"","family":"Vercoulen","given":"J H","non-dropping-particle":"","parse-names":false,"suffix":""},{"dropping-particle":"","family":"Kalemci","given":"Serdar","non-dropping-particle":"","parse-names":false,"suffix":""},{"dropping-particle":"","family":"Sarıhan","given":"Aydın","non-dropping-particle":"","parse-names":false,"suffix":""},{"dropping-particle":"","family":"Zeybek","given":"Arife","non-dropping-particle":"","parse-names":false,"suffix":""},{"dropping-particle":"","family":"Şimşek","given":"Abdullah","non-dropping-particle":"","parse-names":false,"suffix":""},{"dropping-particle":"","family":"Taşdemir","given":"N","non-dropping-particle":"","parse-names":false,"suffix":""},{"dropping-particle":"","family":"Make","given":"B","non-dropping-particle":"","parse-names":false,"suffix":""},{"dropping-particle":"","family":"Marvel","given":"J","non-dropping-particle":"","parse-names":false,"suffix":""},{"dropping-particle":"","family":"Yu","given":"T.-C.","non-dropping-particle":"","parse-names":false,"suffix":""},{"dropping-particle":"","family":"Wood","given":"R","non-dropping-particle":"","parse-names":false,"suffix":""},{"dropping-particle":"","family":"Burke","given":"T","non-dropping-particle":"","parse-names":false,"suffix":""},{"dropping-particle":"","family":"Small","given":"M","non-dropping-particle":"","parse-names":false,"suffix":""},{"dropping-particle":"","family":"Higgins","given":"V","non-dropping-particle":"","parse-names":false,"suffix":""},{"dropping-particle":"","family":"Aydin","given":"M","non-dropping-particle":"","parse-names":false,"suffix":""},{"dropping-particle":"","family":"Altintas","given":"N","non-dropping-particle":"","parse-names":false,"suffix":""},{"dropping-particle":"","family":"Mutlu","given":"L","non-dropping-particle":"","parse-names":false,"suffix":""},{"dropping-particle":"","family":"Bilir","given":"B","non-dropping-particle":"","parse-names":false,"suffix":""},{"dropping-particle":"","family":"Oran","given":"M","non-dropping-particle":"","parse-names":false,"suffix":""},{"dropping-particle":"","family":"Tukubas","given":"F","non-dropping-particle":"","parse-names":false,"suffix":""},{"dropping-particle":"","family":"Topcu","given":"B","non-dropping-particle":"","parse-names":false,"suffix":""},{"dropping-particle":"","family":"Daga","given":"M K","non-dropping-particle":"","parse-names":false,"suffix":""},{"dropping-particle":"","family":"Singh","given":"Shashank Shekar","non-dropping-particle":"","parse-names":false,"suffix":""},{"dropping-particle":"","family":"Mawari","given":"G","non-dropping-particle":"","parse-names":false,"suffix":""},{"dropping-particle":"","family":"Zhang","given":"G.-S.","non-dropping-particle":"","parse-names":false,"suffix":""},{"dropping-particle":"","family":"Hu","given":"C","non-dropping-particle":"","parse-names":false,"suffix":""},{"dropping-particle":"","family":"Luo","given":"L","non-dropping-particle":"","parse-names":false,"suffix":""},{"dropping-particle":"","family":"Fang","given":"F","non-dropping-particle":"","parse-names":false,"suffix":""},{"dropping-particle":"","family":"Chen","given":"Y.-C. W Y.-W.","non-dropping-particle":"","parse-names":false,"suffix":""},{"dropping-particle":"","family":"Li","given":"J.-D.","non-dropping-particle":"","parse-names":false,"suffix":""},{"dropping-particle":"","family":"Peng","given":"Z","non-dropping-particle":"","parse-names":false,"suffix":""},{"dropping-particle":"","family":"Pan","given":"H","non-dropping-particle":"","parse-names":false,"suffix":""},{"dropping-particle":"","family":"Wepler","given":"M","non-dropping-particle":"","parse-names":false,"suffix":""},{"dropping-particle":"","family":"Merz","given":"T","non-dropping-particle":"","parse-names":false,"suffix":""},{"dropping-particle":"","family":"Mccook","given":"O","non-dropping-particle":"","parse-names":false,"suffix":""},{"dropping-particle":"","family":"Vogt","given":"J","non-dropping-particle":"","parse-names":false,"suffix":""},{"dropping-particle":"","family":"Wachter","given":"U","non-dropping-particle":"","parse-names":false,"suffix":""},{"dropping-particle":"","family":"Kress","given":"S","non-dropping-particle":"","parse-names":false,"suffix":""},{"dropping-particle":"","family":"Gröger","given":"M","non-dropping-particle":"","parse-names":false,"suffix":""},{"dropping-particle":"","family":"Fink","given":"M","non-dropping-particle":"","parse-names":false,"suffix":""},{"dropping-particle":"","family":"Georgieff","given":"M","non-dropping-particle":"","parse-names":false,"suffix":""},{"dropping-particle":"","family":"Calzia","given":"E","non-dropping-particle":"","parse-names":false,"suffix":""},{"dropping-particle":"","family":"Hartmann","given":"C","non-dropping-particle":"","parse-names":false,"suffix":""},{"dropping-particle":"","family":"Kleyman","given":"A","non-dropping-particle":"","parse-names":false,"suffix":""},{"dropping-particle":"","family":"Burret","given":"U","non-dropping-particle":"","parse-names":false,"suffix":""},{"dropping-particle":"","family":"Radermacher","given":"P","non-dropping-particle":"","parse-names":false,"suffix":""},{"dropping-particle":"","family":"Tuckermann","given":"J P","non-dropping-particle":"","parse-names":false,"suffix":""},{"dropping-particle":"","family":"Vettorazzi","given":"S","non-dropping-particle":"","parse-names":false,"suffix":""},{"dropping-particle":"","family":"Wright","given":"D B","non-dropping-particle":"","parse-names":false,"suffix":""},{"dropping-particle":"","family":"Trian","given":"T","non-dropping-particle":"","parse-names":false,"suffix":""},{"dropping-particle":"","family":"Siddiqui","given":"S","non-dropping-particle":"","parse-names":false,"suffix":""},{"dropping-particle":"","family":"Pascoe","given":"C D","non-dropping-particle":"","parse-names":false,"suffix":""},{"dropping-particle":"","family":"Johnson","given":"J R","non-dropping-particle":"","parse-names":false,"suffix":""},{"dropping-particle":"","family":"Dekkers","given":"B G J","non-dropping-particle":"","parse-names":false,"suffix":""},{"dropping-particle":"","family":"Dakshinamurti","given":"S","non-dropping-particle":"","parse-names":false,"suffix":""},{"dropping-particle":"","family":"Bagchi","given":"R","non-dropping-particle":"","parse-names":false,"suffix":""},{"dropping-particle":"","family":"Burgess","given":"J K","non-dropping-particle":"","parse-names":false,"suffix":""},{"dropping-particle":"","family":"Kanabar","given":"V","non-dropping-particle":"","parse-names":false,"suffix":""},{"dropping-particle":"","family":"Ojo","given":"O O","non-dropping-particle":"","parse-names":false,"suffix":""},{"dropping-particle":"","family":"Jonker","given":"R","non-dropping-particle":"","parse-names":false,"suffix":""},{"dropping-particle":"","family":"Engelen","given":"Mariëlle P K J M.P.K.J.","non-dropping-particle":"","parse-names":false,"suffix":""},{"dropping-particle":"","family":"Deutz","given":"Nicolaas E P","non-dropping-particle":"","parse-names":false,"suffix":""},{"dropping-particle":"","family":"Hartmann","given":"C","non-dropping-particle":"","parse-names":false,"suffix":""},{"dropping-particle":"","family":"Gröger","given":"M","non-dropping-particle":"","parse-names":false,"suffix":""},{"dropping-particle":"","family":"Noirhomme","given":"J.-P.","non-dropping-particle":"","parse-names":false,"suffix":""},{"dropping-particle":"","family":"Scheuerle","given":"A","non-dropping-particle":"","parse-names":false,"suffix":""},{"dropping-particle":"","family":"Möller","given":"P","non-dropping-particle":"","parse-names":false,"suffix":""},{"dropping-particle":"","family":"Wachter","given":"U","non-dropping-particle":"","parse-names":false,"suffix":""},{"dropping-particle":"","family":"Huber-Lang","given":"M","non-dropping-particle":"","parse-names":false,"suffix":""},{"dropping-particle":"","family":"Nussbaum","given":"B","non-dropping-particle":"","parse-names":false,"suffix":""},{"dropping-particle":"","family":"Jung","given":"B","non-dropping-particle":"","parse-names":false,"suffix":""},{"dropping-particle":"","family":"Merz","given":"T","non-dropping-particle":"","parse-names":false,"suffix":""},{"dropping-particle":"","family":"Mccook","given":"O","non-dropping-particle":"","parse-names":false,"suffix":""},{"dropping-particle":"","family":"Kress","given":"S","non-dropping-particle":"","parse-names":false,"suffix":""},{"dropping-particle":"","family":"Stahl","given":"B","non-dropping-particle":"","parse-names":false,"suffix":""},{"dropping-particle":"","family":"Calzia","given":"E","non-dropping-particle":"","parse-names":false,"suffix":""},{"dropping-particle":"","family":"Georgieff","given":"M","non-dropping-particle":"","parse-names":false,"suffix":""},{"dropping-particle":"","family":"Radermacher","given":"P","non-dropping-particle":"","parse-names":false,"suffix":""},{"dropping-particle":"","family":"Wepler","given":"M","non-dropping-particle":"","parse-names":false,"suffix":""},{"dropping-particle":"","family":"Chimenti","given":"M S","non-dropping-particle":"","parse-names":false,"suffix":""},{"dropping-particle":"","family":"Gramiccia","given":"T","non-dropping-particle":"","parse-names":false,"suffix":""},{"dropping-particle":"","family":"Saraceno","given":"R","non-dropping-particle":"","parse-names":false,"suffix":""},{"dropping-particle":"","family":"Bianchi","given":"L","non-dropping-particle":"","parse-names":false,"suffix":""},{"dropping-particle":"","family":"Garofalo","given":"V","non-dropping-particle":"","parse-names":false,"suffix":""},{"dropping-particle":"","family":"Buonomo","given":"O","non-dropping-particle":"","parse-names":false,"suffix":""},{"dropping-particle":"","family":"Perricone","given":"R","non-dropping-particle":"","parse-names":false,"suffix":""},{"dropping-particle":"","family":"Chimenti","given":"S","non-dropping-particle":"","parse-names":false,"suffix":""},{"dropping-particle":"","family":"Chiricozzi","given":"A","non-dropping-particle":"","parse-names":false,"suffix":""},{"dropping-particle":"","family":"Wshah","given":"A","non-dropping-particle":"","parse-names":false,"suffix":""},{"dropping-particle":"","family":"Butler","given":"S","non-dropping-particle":"","parse-names":false,"suffix":""},{"dropping-particle":"","family":"Patterson","given":"K","non-dropping-particle":"","parse-names":false,"suffix":""},{"dropping-particle":"","family":"Goldstein","given":"Roger S R.S. S","non-dropping-particle":"","parse-names":false,"suffix":""},{"dropping-particle":"","family":"Brooks","given":"Dina","non-dropping-particle":"","parse-names":false,"suffix":""},{"dropping-particle":"","family":"Ganesan","given":"R","non-dropping-particle":"","parse-names":false,"suffix":""},{"dropping-particle":"","family":"Gaur","given":"G S","non-dropping-particle":"","parse-names":false,"suffix":""},{"dropping-particle":"","family":"Karthik","given":"S","non-dropping-particle":"","parse-names":false,"suffix":""},{"dropping-particle":"","family":"Vishnukanth","given":"G","non-dropping-particle":"","parse-names":false,"suffix":""},{"dropping-particle":"","family":"Ngai","given":"S P","non-dropping-particle":"","parse-names":false,"suffix":""},{"dropping-particle":"","family":"Jones","given":"A Y","non-dropping-particle":"","parse-names":false,"suffix":""},{"dropping-particle":"","family":"Tam","given":"W W","non-dropping-particle":"","parse-names":false,"suffix":""},{"dropping-particle":"","family":"Gruber","given":"R B","non-dropping-particle":"","parse-names":false,"suffix":""},{"dropping-particle":"","family":"Golder","given":"F J","non-dropping-particle":"","parse-names":false,"suffix":""},{"dropping-particle":"","family":"Dax","given":"S L","non-dropping-particle":"","parse-names":false,"suffix":""},{"dropping-particle":"","family":"Peng","given":"S","non-dropping-particle":"","parse-names":false,"suffix":""},{"dropping-particle":"","family":"MacIntyre","given":"D.L. L","non-dropping-particle":"","parse-names":false,"suffix":""},{"dropping-particle":"","family":"Mannion","given":"J C","non-dropping-particle":"","parse-names":false,"suffix":""},{"dropping-particle":"","family":"Rodriguez","given":"D A","non-dropping-particle":"","parse-names":false,"suffix":""},{"dropping-particle":"","family":"Kalko","given":"S","non-dropping-particle":"","parse-names":false,"suffix":""},{"dropping-particle":"","family":"Puig-Vilanova","given":"Ø","non-dropping-particle":"","parse-names":false,"suffix":""},{"dropping-particle":"","family":"Perez-Olabarría","given":"M","non-dropping-particle":"","parse-names":false,"suffix":""},{"dropping-particle":"","family":"Falciani","given":"F","non-dropping-particle":"","parse-names":false,"suffix":""},{"dropping-particle":"","family":"Gea","given":"J","non-dropping-particle":"","parse-names":false,"suffix":""},{"dropping-particle":"","family":"Cascante","given":"M","non-dropping-particle":"","parse-names":false,"suffix":""},{"dropping-particle":"","family":"Barreiro","given":"E","non-dropping-particle":"","parse-names":false,"suffix":""},{"dropping-particle":"","family":"Roca","given":"J","non-dropping-particle":"","parse-names":false,"suffix":""},{"dropping-particle":"","family":"Díaz-Campos","given":"R M","non-dropping-particle":"","parse-names":false,"suffix":""},{"dropping-particle":"","family":"Bobolea","given":"I","non-dropping-particle":"","parse-names":false,"suffix":""},{"dropping-particle":"","family":"Girón-Matute","given":"W","non-dropping-particle":"","parse-names":false,"suffix":""},{"dropping-particle":"","family":"Guillén-Vera","given":"D","non-dropping-particle":"","parse-names":false,"suffix":""},{"dropping-particle":"","family":"las Cuevas-Moreno","given":"N","non-dropping-particle":"De","parse-names":false,"suffix":""},{"dropping-particle":"","family":"Melero-Moreno","given":"C","non-dropping-particle":"","parse-names":false,"suffix":""},{"dropping-particle":"","family":"Sharma","given":"U","non-dropping-particle":"","parse-names":false,"suffix":""},{"dropping-particle":"","family":"Clarke","given":"M S","non-dropping-particle":"","parse-names":false,"suffix":""},{"dropping-particle":"","family":"Aydogdu","given":"M","non-dropping-particle":"","parse-names":false,"suffix":""},{"dropping-particle":"","family":"Su","given":"B.-H.","non-dropping-particle":"","parse-names":false,"suffix":""},{"dropping-particle":"","family":"Tseng","given":"Y.-L.","non-dropping-particle":"","parse-names":false,"suffix":""},{"dropping-particle":"","family":"Shieh","given":"G.-S.","non-dropping-particle":"","parse-names":false,"suffix":""},{"dropping-particle":"","family":"Chen","given":"Y.-C. W Y.-W.","non-dropping-particle":"","parse-names":false,"suffix":""},{"dropping-particle":"","family":"Wu","given":"P","non-dropping-particle":"","parse-names":false,"suffix":""},{"dropping-particle":"","family":"Shiau","given":"A.-L.","non-dropping-particle":"","parse-names":false,"suffix":""},{"dropping-particle":"","family":"Wu","given":"C.-L.","non-dropping-particle":"","parse-names":false,"suffix":""},{"dropping-particle":"","family":"Kim","given":"H.-T. H.-J.","non-dropping-particle":"","parse-names":false,"suffix":""},{"dropping-particle":"","family":"Yin","given":"W","non-dropping-particle":"","parse-names":false,"suffix":""},{"dropping-particle":"","family":"Nakamichi","given":"Y","non-dropping-particle":"","parse-names":false,"suffix":""},{"dropping-particle":"","family":"Panza","given":"P","non-dropping-particle":"","parse-names":false,"suffix":""},{"dropping-particle":"","family":"Grohmann","given":"B","non-dropping-particle":"","parse-names":false,"suffix":""},{"dropping-particle":"","family":"Buettner","given":"C","non-dropping-particle":"","parse-names":false,"suffix":""},{"dropping-particle":"","family":"Guenther","given":"S","non-dropping-particle":"","parse-names":false,"suffix":""},{"dropping-particle":"","family":"Ruppert","given":"C","non-dropping-particle":"","parse-names":false,"suffix":""},{"dropping-particle":"","family":"Kobayashi","given":"Y","non-dropping-particle":"","parse-names":false,"suffix":""},{"dropping-particle":"","family":"Guenther","given":"A","non-dropping-particle":"","parse-names":false,"suffix":""},{"dropping-particle":"","family":"Stainier","given":"D Y R","non-dropping-particle":"","parse-names":false,"suffix":""},{"dropping-particle":"","family":"Zaghla","given":"H","non-dropping-particle":"","parse-names":false,"suffix":""},{"dropping-particle":"","family":"Atroush","given":"H","non-dropping-particle":"Al","parse-names":false,"suffix":""},{"dropping-particle":"","family":"Samir","given":"A","non-dropping-particle":"","parse-names":false,"suffix":""},{"dropping-particle":"","family":"Kamal","given":"M","non-dropping-particle":"","parse-names":false,"suffix":""},{"dropping-particle":"","family":"Corrao","given":"G","non-dropping-particle":"","parse-names":false,"suffix":""},{"dropping-particle":"","family":"Monzio Compagnoni","given":"M","non-dropping-particle":"","parse-names":false,"suffix":""},{"dropping-particle":"","family":"Cantarutti","given":"A","non-dropping-particle":"","parse-names":false,"suffix":""},{"dropping-particle":"","family":"Rea","given":"F","non-dropping-particle":"","parse-names":false,"suffix":""},{"dropping-particle":"","family":"Merlino","given":"L","non-dropping-particle":"","parse-names":false,"suffix":""},{"dropping-particle":"","family":"Catapano","given":"A L","non-dropping-particle":"","parse-names":false,"suffix":""},{"dropping-particle":"","family":"Mancia","given":"G","non-dropping-particle":"","parse-names":false,"suffix":""},{"dropping-particle":"","family":"Liu","given":"W.-Y. W.-W.","non-dropping-particle":"","parse-names":false,"suffix":""},{"dropping-particle":"","family":"Spruit","given":"Martijn A","non-dropping-particle":"","parse-names":false,"suffix":""},{"dropping-particle":"","family":"Delbressine","given":"Jeannet M","non-dropping-particle":"","parse-names":false,"suffix":""},{"dropping-particle":"","family":"Willems","given":"P J","non-dropping-particle":"","parse-names":false,"suffix":""},{"dropping-particle":"","family":"Franssen","given":"F M E","non-dropping-particle":"","parse-names":false,"suffix":""},{"dropping-particle":"","family":"Wouters","given":"E F M","non-dropping-particle":"","parse-names":false,"suffix":""},{"dropping-particle":"","family":"Meijer","given":"Kenneth","non-dropping-particle":"","parse-names":false,"suffix":""},{"dropping-particle":"","family":"Wilson","given":"J J","non-dropping-particle":"","parse-names":false,"suffix":""},{"dropping-particle":"","family":"Kirk","given":"A","non-dropping-particle":"","parse-names":false,"suffix":""},{"dropping-particle":"","family":"Hayes","given":"K","non-dropping-particle":"","parse-names":false,"suffix":""},{"dropping-particle":"","family":"Bradbury","given":"I","non-dropping-particle":"","parse-names":false,"suffix":""},{"dropping-particle":"","family":"McDonough","given":"S","non-dropping-particle":"","parse-names":false,"suffix":""},{"dropping-particle":"","family":"Tully","given":"M A","non-dropping-particle":"","parse-names":false,"suffix":""},{"dropping-particle":"","family":"O’Neill","given":"B","non-dropping-particle":"","parse-names":false,"suffix":""},{"dropping-particle":"","family":"Bradley","given":"J M","non-dropping-particle":"","parse-names":false,"suffix":""},{"dropping-particle":"","family":"Climent","given":"M","non-dropping-particle":"","parse-names":false,"suffix":""},{"dropping-particle":"","family":"Viggiani","given":"G","non-dropping-particle":"","parse-names":false,"suffix":""},{"dropping-particle":"","family":"Chen","given":"Y.-C. W Y.-W.","non-dropping-particle":"","parse-names":false,"suffix":""},{"dropping-particle":"","family":"Coulis","given":"G","non-dropping-particle":"","parse-names":false,"suffix":""},{"dropping-particle":"","family":"Castaldi","given":"A","non-dropping-particle":"","parse-names":false,"suffix":""},{"dropping-particle":"","family":"Kästle","given":"M","non-dropping-particle":"","parse-names":false,"suffix":""},{"dropping-particle":"","family":"Bartel","given":"S","non-dropping-particle":"","parse-names":false,"suffix":""},{"dropping-particle":"","family":"Geillinger-Kästle","given":"K","non-dropping-particle":"","parse-names":false,"suffix":""},{"dropping-particle":"","family":"Irmler","given":"M","non-dropping-particle":"","parse-names":false,"suffix":""},{"dropping-particle":"","family":"Beckers","given":"J","non-dropping-particle":"","parse-names":false,"suffix":""},{"dropping-particle":"","family":"Ryffel","given":"B","non-dropping-particle":"","parse-names":false,"suffix":""},{"dropping-particle":"","family":"Eickelberg","given":"O","non-dropping-particle":"","parse-names":false,"suffix":""},{"dropping-particle":"","family":"Krauss-Etschmann","given":"S","non-dropping-particle":"","parse-names":false,"suffix":""},{"dropping-particle":"","family":"Mörsäri","given":"A T","non-dropping-particle":"","parse-names":false,"suffix":""},{"dropping-particle":"","family":"Juola","given":"S","non-dropping-particle":"","parse-names":false,"suffix":""},{"dropping-particle":"","family":"Putila","given":"P","non-dropping-particle":"","parse-names":false,"suffix":""},{"dropping-particle":"","family":"Meriläinen","given":"M","non-dropping-particle":"","parse-names":false,"suffix":""},{"dropping-particle":"","family":"Ozsoy","given":"I","non-dropping-particle":"","parse-names":false,"suffix":""},{"dropping-particle":"","family":"Ozsoy","given":"G","non-dropping-particle":"","parse-names":false,"suffix":""},{"dropping-particle":"","family":"Kararti","given":"C","non-dropping-particle":"","parse-names":false,"suffix":""},{"dropping-particle":"","family":"Buyukturan","given":"B","non-dropping-particle":"","parse-names":false,"suffix":""},{"dropping-particle":"","family":"Yilmaz","given":"F","non-dropping-particle":"","parse-names":false,"suffix":""},{"dropping-particle":"","family":"Buyukturan","given":"O","non-dropping-particle":"","parse-names":false,"suffix":""},{"dropping-particle":"","family":"Erturk","given":"A","non-dropping-particle":"","parse-names":false,"suffix":""},{"dropping-particle":"","family":"Tobias","given":"J D","non-dropping-particle":"","parse-names":false,"suffix":""},{"dropping-particle":"","family":"Hudson","given":"J L","non-dropping-particle":"","parse-names":false,"suffix":""},{"dropping-particle":"","family":"Bell","given":"J M","non-dropping-particle":"","parse-names":false,"suffix":""},{"dropping-particle":"","family":"Crabtree","given":"T D","non-dropping-particle":"","parse-names":false,"suffix":""},{"dropping-particle":"","family":"Kreisel","given":"D","non-dropping-particle":"","parse-names":false,"suffix":""},{"dropping-particle":"","family":"Patterson","given":"G A","non-dropping-particle":"","parse-names":false,"suffix":""},{"dropping-particle":"","family":"Meyers","given":"B F","non-dropping-particle":"","parse-names":false,"suffix":""},{"dropping-particle":"","family":"Puri","given":"V","non-dropping-particle":"","parse-names":false,"suffix":""},{"dropping-particle":"","family":"Elmasry","given":"S A","non-dropping-particle":"","parse-names":false,"suffix":""},{"dropping-particle":"","family":"Al-Azzawi","given":"M A","non-dropping-particle":"","parse-names":false,"suffix":""},{"dropping-particle":"","family":"Ghoneim","given":"A H","non-dropping-particle":"","parse-names":false,"suffix":""},{"dropping-particle":"","family":"Nasr","given":"M Y","non-dropping-particle":"","parse-names":false,"suffix":""},{"dropping-particle":"","family":"AboZaid","given":"M M N","non-dropping-particle":"","parse-names":false,"suffix":""},{"dropping-particle":"","family":"Aisanov","given":"Z R","non-dropping-particle":"","parse-names":false,"suffix":""},{"dropping-particle":"","family":"Avdeev","given":"S N","non-dropping-particle":"","parse-names":false,"suffix":""},{"dropping-particle":"V","family":"Arkhipov","given":"V","non-dropping-particle":"","parse-names":false,"suffix":""},{"dropping-particle":"","family":"Belevskiy","given":"A S","non-dropping-particle":"","parse-names":false,"suffix":""},{"dropping-particle":"","family":"Chuchalin","given":"A G","non-dropping-particle":"","parse-names":false,"suffix":""},{"dropping-particle":"V","family":"Leshchenko","given":"I","non-dropping-particle":"","parse-names":false,"suffix":""},{"dropping-particle":"","family":"Ovcharenko","given":"S I","non-dropping-particle":"","parse-names":false,"suffix":""},{"dropping-particle":"","family":"Shmelev","given":"E I","non-dropping-particle":"","parse-names":false,"suffix":""},{"dropping-particle":"","family":"Miravitlles","given":"M","non-dropping-particle":"","parse-names":false,"suffix":""},{"dropping-particle":"","family":"Eapen","given":"M S","non-dropping-particle":"","parse-names":false,"suffix":""},{"dropping-particle":"","family":"Sharma","given":"P","non-dropping-particle":"","parse-names":false,"suffix":""},{"dropping-particle":"","family":"Sohal","given":"S S","non-dropping-particle":"","parse-names":false,"suffix":""},{"dropping-particle":"","family":"Freeman","given":"C M","non-dropping-particle":"","parse-names":false,"suffix":""},{"dropping-particle":"","family":"Attawala","given":"P","non-dropping-particle":"","parse-names":false,"suffix":""},{"dropping-particle":"","family":"Todt","given":"J C","non-dropping-particle":"","parse-names":false,"suffix":""},{"dropping-particle":"","family":"Martinez","given":"C H","non-dropping-particle":"","parse-names":false,"suffix":""},{"dropping-particle":"","family":"Martinez","given":"F O J","non-dropping-particle":"","parse-names":false,"suffix":""},{"dropping-particle":"","family":"Han","given":"M K","non-dropping-particle":"","parse-names":false,"suffix":""},{"dropping-particle":"","family":"McCloskey","given":"L","non-dropping-particle":"","parse-names":false,"suffix":""},{"dropping-particle":"","family":"Thompson","given":"D L","non-dropping-particle":"","parse-names":false,"suffix":""},{"dropping-particle":"","family":"Curtis","given":"J L","non-dropping-particle":"","parse-names":false,"suffix":""},{"dropping-particle":"","family":"Khorunzhaya","given":"V","non-dropping-particle":"","parse-names":false,"suffix":""},{"dropping-particle":"","family":"Dorofeyev","given":"A","non-dropping-particle":"","parse-names":false,"suffix":""},{"dropping-particle":"","family":"Chorostowska-Wynimko","given":"J","non-dropping-particle":"","parse-names":false,"suffix":""},{"dropping-particle":"","family":"Rozy","given":"A","non-dropping-particle":"","parse-names":false,"suffix":""},{"dropping-particle":"","family":"Struniawski","given":"R","non-dropping-particle":"","parse-names":false,"suffix":""},{"dropping-particle":"","family":"Afifudin","given":"M","non-dropping-particle":"","parse-names":false,"suffix":""},{"dropping-particle":"","family":"Yunus","given":"F","non-dropping-particle":"","parse-names":false,"suffix":""},{"dropping-particle":"","family":"Antariksa","given":"B","non-dropping-particle":"","parse-names":false,"suffix":""},{"dropping-particle":"","family":"Damayanti","given":"T","non-dropping-particle":"","parse-names":false,"suffix":""},{"dropping-particle":"","family":"Miciano","given":"A S","non-dropping-particle":"","parse-names":false,"suffix":""},{"dropping-particle":"","family":"Li","given":"S.-C.","non-dropping-particle":"","parse-names":false,"suffix":""},{"dropping-particle":"","family":"Wang","given":"Y.-H.","non-dropping-particle":"","parse-names":false,"suffix":""},{"dropping-particle":"","family":"Zhang","given":"Y","non-dropping-particle":"","parse-names":false,"suffix":""},{"dropping-particle":"","family":"Lu","given":"M M","non-dropping-particle":"","parse-names":false,"suffix":""},{"dropping-particle":"","family":"Demayo","given":"F J","non-dropping-particle":"","parse-names":false,"suffix":""},{"dropping-particle":"","family":"Dekker","given":"J D","non-dropping-particle":"","parse-names":false,"suffix":""},{"dropping-particle":"","family":"Tucker","given":"P W","non-dropping-particle":"","parse-names":false,"suffix":""},{"dropping-particle":"","family":"Morrisey","given":"E E","non-dropping-particle":"","parse-names":false,"suffix":""},{"dropping-particle":"","family":"Won","given":"C W","non-dropping-particle":"","parse-names":false,"suffix":""},{"dropping-particle":"","family":"Lee","given":"Y L","non-dropping-particle":"","parse-names":false,"suffix":""},{"dropping-particle":"","family":"Lee","given":"S.-D.","non-dropping-particle":"","parse-names":false,"suffix":""},{"dropping-particle":"","family":"Kim","given":"M","non-dropping-particle":"","parse-names":false,"suffix":""},{"dropping-particle":"","family":"Ji","given":"H.-L.","non-dropping-particle":"","parse-names":false,"suffix":""},{"dropping-particle":"","family":"Liang","given":"X","non-dropping-particle":"","parse-names":false,"suffix":""},{"dropping-particle":"","family":"Idell","given":"S","non-dropping-particle":"","parse-names":false,"suffix":""},{"dropping-particle":"","family":"Zhao","given":"R","non-dropping-particle":"","parse-names":false,"suffix":""},{"dropping-particle":"","family":"Tkachov","given":"G","non-dropping-particle":"","parse-names":false,"suffix":""},{"dropping-particle":"","family":"Koretskaya","given":"N","non-dropping-particle":"","parse-names":false,"suffix":""},{"dropping-particle":"","family":"Mori","given":"M","non-dropping-particle":"","parse-names":false,"suffix":""},{"dropping-particle":"","family":"Andersson","given":"C","non-dropping-particle":"","parse-names":false,"suffix":""},{"dropping-particle":"","family":"Bergqvist","given":"A","non-dropping-particle":"","parse-names":false,"suffix":""},{"dropping-particle":"","family":"Hove","given":"C","non-dropping-particle":"Van","parse-names":false,"suffix":""},{"dropping-particle":"","family":"Graham","given":"G J","non-dropping-particle":"","parse-names":false,"suffix":""},{"dropping-particle":"","family":"Lofdahl","given":"C G","non-dropping-particle":"","parse-names":false,"suffix":""},{"dropping-particle":"","family":"Erjefalt","given":"J S","non-dropping-particle":"","parse-names":false,"suffix":""},{"dropping-particle":"","family":"Simioni","given":"T","non-dropping-particle":"","parse-names":false,"suffix":""},{"dropping-particle":"","family":"Agustini","given":"C B","non-dropping-particle":"","parse-names":false,"suffix":""},{"dropping-particle":"","family":"Dettmer","given":"A","non-dropping-particle":"","parse-names":false,"suffix":""},{"dropping-particle":"","family":"Gutterres","given":"M","non-dropping-particle":"","parse-names":false,"suffix":""},{"dropping-particle":"","family":"Raphael","given":"K L","non-dropping-particle":"","parse-names":false,"suffix":""},{"dropping-particle":"","family":"Murphy","given":"R A","non-dropping-particle":"","parse-names":false,"suffix":""},{"dropping-particle":"","family":"Shlipak","given":"M G","non-dropping-particle":"","parse-names":false,"suffix":""},{"dropping-particle":"","family":"Satterfield","given":"S","non-dropping-particle":"","parse-names":false,"suffix":""},{"dropping-particle":"","family":"Huston","given":"H K","non-dropping-particle":"","parse-names":false,"suffix":""},{"dropping-particle":"","family":"Sebastian","given":"A","non-dropping-particle":"","parse-names":false,"suffix":""},{"dropping-particle":"","family":"Sellmeyer","given":"D E","non-dropping-particle":"","parse-names":false,"suffix":""},{"dropping-particle":"V","family":"Patel","given":"K","non-dropping-particle":"","parse-names":false,"suffix":""},{"dropping-particle":"","family":"Newman","given":"A B","non-dropping-particle":"","parse-names":false,"suffix":""},{"dropping-particle":"","family":"Sarnak","given":"M J","non-dropping-particle":"","parse-names":false,"suffix":""},{"dropping-particle":"","family":"Ix","given":"J H","non-dropping-particle":"","parse-names":false,"suffix":""},{"dropping-particle":"","family":"Fried","given":"L F","non-dropping-particle":"","parse-names":false,"suffix":""},{"dropping-particle":"","family":"Keating","given":"L","non-dropping-particle":"","parse-names":false,"suffix":""},{"dropping-particle":"","family":"Begley","given":"J","non-dropping-particle":"","parse-names":false,"suffix":""},{"dropping-particle":"","family":"Callan","given":"C","non-dropping-particle":"","parse-names":false,"suffix":""},{"dropping-particle":"","family":"Cronin","given":"P","non-dropping-particle":"","parse-names":false,"suffix":""},{"dropping-particle":"","family":"Daly","given":"P","non-dropping-particle":"","parse-names":false,"suffix":""},{"dropping-particle":"","family":"Harris","given":"E","non-dropping-particle":"","parse-names":false,"suffix":""},{"dropping-particle":"","family":"Hogan","given":"C","non-dropping-particle":"","parse-names":false,"suffix":""},{"dropping-particle":"","family":"Hogan","given":"G","non-dropping-particle":"","parse-names":false,"suffix":""},{"dropping-particle":"","family":"Kavanagh","given":"F","non-dropping-particle":"","parse-names":false,"suffix":""},{"dropping-particle":"","family":"Kenny","given":"R","non-dropping-particle":"","parse-names":false,"suffix":""},{"dropping-particle":"","family":"Lee","given":"O","non-dropping-particle":"","parse-names":false,"suffix":""},{"dropping-particle":"","family":"McGrath","given":"J","non-dropping-particle":"","parse-names":false,"suffix":""},{"dropping-particle":"","family":"White","given":"P","non-dropping-particle":"","parse-names":false,"suffix":""},{"dropping-particle":"","family":"Khan","given":"A R","non-dropping-particle":"","parse-names":false,"suffix":""},{"dropping-particle":"","family":"Awan","given":"F R","non-dropping-particle":"","parse-names":false,"suffix":""},{"dropping-particle":"","family":"Kamble","given":"P S","non-dropping-particle":"","parse-names":false,"suffix":""},{"dropping-particle":"","family":"Hayden","given":"J","non-dropping-particle":"","parse-names":false,"suffix":""},{"dropping-particle":"","family":"Collins","given":"J","non-dropping-particle":"","parse-names":false,"suffix":""},{"dropping-particle":"","family":"Harvey","given":"R A","non-dropping-particle":"","parse-names":false,"suffix":""},{"dropping-particle":"","family":"Suehs","given":"B","non-dropping-particle":"","parse-names":false,"suffix":""},{"dropping-particle":"","family":"Renda","given":"A","non-dropping-particle":"","parse-names":false,"suffix":""},{"dropping-particle":"","family":"Hammer","given":"M","non-dropping-particle":"","parse-names":false,"suffix":""},{"dropping-particle":"","family":"Huang","given":"J","non-dropping-particle":"","parse-names":false,"suffix":""},{"dropping-particle":"","family":"Bouchard","given":"J","non-dropping-particle":"","parse-names":false,"suffix":""},{"dropping-particle":"","family":"Okuyama","given":"K","non-dropping-particle":"","parse-names":false,"suffix":""},{"dropping-particle":"","family":"Jilaihawi","given":"H","non-dropping-particle":"","parse-names":false,"suffix":""},{"dropping-particle":"","family":"Makkar","given":"R R","non-dropping-particle":"","parse-names":false,"suffix":""},{"dropping-particle":"","family":"Enikeev","given":"O","non-dropping-particle":"","parse-names":false,"suffix":""},{"dropping-particle":"","family":"Enikeeva","given":"S","non-dropping-particle":"","parse-names":false,"suffix":""},{"dropping-particle":"","family":"Enikeev","given":"D","non-dropping-particle":"","parse-names":false,"suffix":""},{"dropping-particle":"","family":"Kanhere","given":"M H","non-dropping-particle":"","parse-names":false,"suffix":""},{"dropping-particle":"","family":"Bersten","given":"A D","non-dropping-particle":"","parse-names":false,"suffix":""},{"dropping-particle":"","family":"Ishii","given":"M","non-dropping-particle":"","parse-names":false,"suffix":""},{"dropping-particle":"","family":"Yamaguchi","given":"Y","non-dropping-particle":"","parse-names":false,"suffix":""},{"dropping-particle":"","family":"Nakamura","given":"T","non-dropping-particle":"","parse-names":false,"suffix":""},{"dropping-particle":"","family":"Akishita","given":"M","non-dropping-particle":"","parse-names":false,"suffix":""},{"dropping-particle":"","family":"Erjefält","given":"J","non-dropping-particle":"","parse-names":false,"suffix":""},{"dropping-particle":"","family":"Ito","given":"J T","non-dropping-particle":"","parse-names":false,"suffix":""},{"dropping-particle":"","family":"Brito Cervilha","given":"D A","non-dropping-particle":"De","parse-names":false,"suffix":""},{"dropping-particle":"","family":"Lourenço","given":"J D","non-dropping-particle":"","parse-names":false,"suffix":""},{"dropping-particle":"","family":"Gonçalves","given":"N G","non-dropping-particle":"","parse-names":false,"suffix":""},{"dropping-particle":"","family":"Volpini","given":"R A","non-dropping-particle":"","parse-names":false,"suffix":""},{"dropping-particle":"","family":"Caldini","given":"E G","non-dropping-particle":"","parse-names":false,"suffix":""},{"dropping-particle":"","family":"Landman","given":"G","non-dropping-particle":"","parse-names":false,"suffix":""},{"dropping-particle":"","family":"Lin","given":"C.-Y. C.-H. C.-S. C.-L. J","non-dropping-particle":"","parse-names":false,"suffix":""},{"dropping-particle":"","family":"Pereira Velosa","given":"A P","non-dropping-particle":"","parse-names":false,"suffix":""},{"dropping-particle":"","family":"Rosolia Teodoro","given":"W P","non-dropping-particle":"","parse-names":false,"suffix":""},{"dropping-particle":"","family":"Lopes Calvo Tibério","given":"I D F","non-dropping-particle":"","parse-names":false,"suffix":""},{"dropping-particle":"","family":"Mauad","given":"T","non-dropping-particle":"","parse-names":false,"suffix":""},{"dropping-particle":"","family":"Arruda Martins","given":"M","non-dropping-particle":"De","parse-names":false,"suffix":""},{"dropping-particle":"","family":"Macchione","given":"M","non-dropping-particle":"","parse-names":false,"suffix":""},{"dropping-particle":"","family":"Quirino dos Santos Lopes","given":"F D T","non-dropping-particle":"","parse-names":false,"suffix":""},{"dropping-particle":"","family":"Ramsay","given":"M C","non-dropping-particle":"","parse-names":false,"suffix":""},{"dropping-particle":"","family":"Mandal","given":"S","non-dropping-particle":"","parse-names":false,"suffix":""},{"dropping-particle":"","family":"Suh","given":"E.-S.","non-dropping-particle":"","parse-names":false,"suffix":""},{"dropping-particle":"","family":"Steier","given":"J","non-dropping-particle":"","parse-names":false,"suffix":""},{"dropping-particle":"","family":"Simonds","given":"A","non-dropping-particle":"","parse-names":false,"suffix":""},{"dropping-particle":"","family":"Hart","given":"N","non-dropping-particle":"","parse-names":false,"suffix":""},{"dropping-particle":"","family":"Miciano","given":"A S","non-dropping-particle":"","parse-names":false,"suffix":""},{"dropping-particle":"","family":"Trudzinski","given":"F C","non-dropping-particle":"","parse-names":false,"suffix":""},{"dropping-particle":"","family":"Kahnert","given":"K","non-dropping-particle":"","parse-names":false,"suffix":""},{"dropping-particle":"","family":"Vogelmeier","given":"C","non-dropping-particle":"","parse-names":false,"suffix":""},{"dropping-particle":"","family":"Alter","given":"P","non-dropping-particle":"","parse-names":false,"suffix":""},{"dropping-particle":"","family":"Seiler","given":"F","non-dropping-particle":"","parse-names":false,"suffix":""},{"dropping-particle":"","family":"Fändrich","given":"S","non-dropping-particle":"","parse-names":false,"suffix":""},{"dropping-particle":"","family":"Watz","given":"H","non-dropping-particle":"","parse-names":false,"suffix":""},{"dropping-particle":"","family":"Welte","given":"T","non-dropping-particle":"","parse-names":false,"suffix":""},{"dropping-particle":"","family":"Speer","given":"T","non-dropping-particle":"","parse-names":false,"suffix":""},{"dropping-particle":"","family":"Fliser","given":"D","non-dropping-particle":"","parse-names":false,"suffix":""},{"dropping-particle":"","family":"Zewinger","given":"S","non-dropping-particle":"","parse-names":false,"suffix":""},{"dropping-particle":"","family":"Biertz","given":"F","non-dropping-particle":"","parse-names":false,"suffix":""},{"dropping-particle":"","family":"Kauczor","given":"H","non-dropping-particle":"","parse-names":false,"suffix":""},{"dropping-particle":"","family":"Koch","given":"A","non-dropping-particle":"","parse-names":false,"suffix":""},{"dropping-particle":"","family":"Jörres","given":"R A","non-dropping-particle":"","parse-names":false,"suffix":""},{"dropping-particle":"","family":"Bals","given":"R","non-dropping-particle":"","parse-names":false,"suffix":""},{"dropping-particle":"","family":"Thompson","given":"G","non-dropping-particle":"","parse-names":false,"suffix":""},{"dropping-particle":"","family":"Smet","given":"E G","non-dropping-particle":"De","parse-names":false,"suffix":""},{"dropping-particle":"","family":"Mestdagh","given":"P","non-dropping-particle":"","parse-names":false,"suffix":""},{"dropping-particle":"","family":"Vandesompele","given":"J","non-dropping-particle":"","parse-names":false,"suffix":""},{"dropping-particle":"","family":"Brusselle","given":"G G","non-dropping-particle":"","parse-names":false,"suffix":""},{"dropping-particle":"","family":"Bracke","given":"K R","non-dropping-particle":"","parse-names":false,"suffix":""},{"dropping-particle":"","family":"Delsoglio","given":"M","non-dropping-particle":"","parse-names":false,"suffix":""},{"dropping-particle":"","family":"Achamrah","given":"N","non-dropping-particle":"","parse-names":false,"suffix":""},{"dropping-particle":"","family":"Berger","given":"M M","non-dropping-particle":"","parse-names":false,"suffix":""},{"dropping-particle":"","family":"Pichard","given":"C","non-dropping-particle":"","parse-names":false,"suffix":""},{"dropping-particle":"","family":"Dimov","given":"D","non-dropping-particle":"","parse-names":false,"suffix":""},{"dropping-particle":"","family":"Vlaykova","given":"T","non-dropping-particle":"","parse-names":false,"suffix":""},{"dropping-particle":"","family":"Kurzawski","given":"M","non-dropping-particle":"","parse-names":false,"suffix":""},{"dropping-particle":"","family":"Ilieva","given":"V","non-dropping-particle":"","parse-names":false,"suffix":""},{"dropping-particle":"","family":"Koychev","given":"A","non-dropping-particle":"","parse-names":false,"suffix":""},{"dropping-particle":"","family":"Prakova","given":"G","non-dropping-particle":"","parse-names":false,"suffix":""},{"dropping-particle":"","family":"Gulubova","given":"M","non-dropping-particle":"","parse-names":false,"suffix":""},{"dropping-particle":"","family":"Maximov","given":"V","non-dropping-particle":"","parse-names":false,"suffix":""},{"dropping-particle":"","family":"Drozdzik","given":"M","non-dropping-particle":"","parse-names":false,"suffix":""},{"dropping-particle":"","family":"Dimitrov","given":"V D","non-dropping-particle":"","parse-names":false,"suffix":""},{"dropping-particle":"","family":"Hillegass","given":"E","non-dropping-particle":"","parse-names":false,"suffix":""},{"dropping-particle":"","family":"Liu","given":"Y.-P. Y.-C.","non-dropping-particle":"","parse-names":false,"suffix":""},{"dropping-particle":"","family":"Qin","given":"T","non-dropping-particle":"","parse-names":false,"suffix":""},{"dropping-particle":"","family":"Zhao","given":"X","non-dropping-particle":"","parse-names":false,"suffix":""},{"dropping-particle":"","family":"Dong","given":"S","non-dropping-particle":"","parse-names":false,"suffix":""},{"dropping-particle":"","family":"Zhu","given":"J","non-dropping-particle":"","parse-names":false,"suffix":""},{"dropping-particle":"","family":"Peng","given":"D","non-dropping-particle":"","parse-names":false,"suffix":""},{"dropping-particle":"","family":"Zhong","given":"J","non-dropping-particle":"","parse-names":false,"suffix":""},{"dropping-particle":"","family":"Li","given":"T","non-dropping-particle":"","parse-names":false,"suffix":""},{"dropping-particle":"","family":"Chen","given":"X.-H.","non-dropping-particle":"","parse-names":false,"suffix":""},{"dropping-particle":"","family":"McNerney","given":"K M","non-dropping-particle":"","parse-names":false,"suffix":""},{"dropping-particle":"","family":"Coad","given":"M L","non-dropping-particle":"","parse-names":false,"suffix":""},{"dropping-particle":"","family":"Burkard","given":"R F","non-dropping-particle":"","parse-names":false,"suffix":""},{"dropping-particle":"","family":"Ali","given":"D","non-dropping-particle":"","parse-names":false,"suffix":""},{"dropping-particle":"","family":"Niemeijer","given":"M","non-dropping-particle":"","parse-names":false,"suffix":""},{"dropping-particle":"","family":"Banerjee","given":"P","non-dropping-particle":"","parse-names":false,"suffix":""},{"dropping-particle":"","family":"Barbati","given":"G","non-dropping-particle":"","parse-names":false,"suffix":""},{"dropping-particle":"","family":"Erente","given":"G","non-dropping-particle":"","parse-names":false,"suffix":""},{"dropping-particle":"","family":"Desiderio","given":"B","non-dropping-particle":"","parse-names":false,"suffix":""},{"dropping-particle":"","family":"Ramondo","given":"A B","non-dropping-particle":"","parse-names":false,"suffix":""},{"dropping-particle":"","family":"Zhao","given":"P","non-dropping-particle":"","parse-names":false,"suffix":""},{"dropping-particle":"","family":"Liu","given":"X.-J.","non-dropping-particle":"","parse-names":false,"suffix":""},{"dropping-particle":"","family":"Dong","given":"H","non-dropping-particle":"","parse-names":false,"suffix":""},{"dropping-particle":"","family":"Tian","given":"Y","non-dropping-particle":"","parse-names":false,"suffix":""},{"dropping-particle":"","family":"Feng","given":"S","non-dropping-particle":"","parse-names":false,"suffix":""},{"dropping-particle":"","family":"Zhao","given":"D","non-dropping-particle":"","parse-names":false,"suffix":""},{"dropping-particle":"","family":"Ren","given":"Z","non-dropping-particle":"","parse-names":false,"suffix":""},{"dropping-particle":"","family":"Zhang","given":"L","non-dropping-particle":"","parse-names":false,"suffix":""},{"dropping-particle":"","family":"Li","given":"J.-D.","non-dropping-particle":"","parse-names":false,"suffix":""},{"dropping-particle":"","family":"Thurnheer","given":"R","non-dropping-particle":"","parse-names":false,"suffix":""},{"dropping-particle":"","family":"Logan","given":"C Y","non-dropping-particle":"","parse-names":false,"suffix":""},{"dropping-particle":"","family":"Desai","given":"T J","non-dropping-particle":"","parse-names":false,"suffix":""},{"dropping-particle":"","family":"Barreiro","given":"E","non-dropping-particle":"","parse-names":false,"suffix":""},{"dropping-particle":"","family":"Ausin","given":"P","non-dropping-particle":"","parse-names":false,"suffix":""},{"dropping-particle":"","family":"Sanchez","given":"F","non-dropping-particle":"","parse-names":false,"suffix":""},{"dropping-particle":"","family":"Puig-Vilanova","given":"E","non-dropping-particle":"","parse-names":false,"suffix":""},{"dropping-particle":"","family":"Martinez-Llorens","given":"J","non-dropping-particle":"","parse-names":false,"suffix":""},{"dropping-particle":"","family":"Curull","given":"V","non-dropping-particle":"","parse-names":false,"suffix":""},{"dropping-particle":"","family":"Broquetas","given":"J","non-dropping-particle":"","parse-names":false,"suffix":""},{"dropping-particle":"","family":"Gea","given":"J","non-dropping-particle":"","parse-names":false,"suffix":""},{"dropping-particle":"","family":"Zinellu","given":"E","non-dropping-particle":"","parse-names":false,"suffix":""},{"dropping-particle":"","family":"Zinellu","given":"A","non-dropping-particle":"","parse-names":false,"suffix":""},{"dropping-particle":"","family":"Fois","given":"A G","non-dropping-particle":"","parse-names":false,"suffix":""},{"dropping-particle":"","family":"Fois","given":"S S","non-dropping-particle":"","parse-names":false,"suffix":""},{"dropping-particle":"","family":"Piras","given":"B","non-dropping-particle":"","parse-names":false,"suffix":""},{"dropping-particle":"","family":"Carru","given":"C","non-dropping-particle":"","parse-names":false,"suffix":""},{"dropping-particle":"","family":"Pirina","given":"P","non-dropping-particle":"","parse-names":false,"suffix":""},{"dropping-particle":"","family":"Barker","given":"R E","non-dropping-particle":"","parse-names":false,"suffix":""},{"dropping-particle":"","family":"Kon","given":"S S C","non-dropping-particle":"","parse-names":false,"suffix":""},{"dropping-particle":"","family":"Jones","given":"S E","non-dropping-particle":"","parse-names":false,"suffix":""},{"dropping-particle":"","family":"Maddocks","given":"M","non-dropping-particle":"","parse-names":false,"suffix":""},{"dropping-particle":"","family":"Gao","given":"W","non-dropping-particle":"","parse-names":false,"suffix":""},{"dropping-particle":"","family":"Nolan","given":"C M","non-dropping-particle":"","parse-names":false,"suffix":""},{"dropping-particle":"","family":"Patel","given":"S","non-dropping-particle":"","parse-names":false,"suffix":""},{"dropping-particle":"","family":"Kwan","given":"H Y","non-dropping-particle":"","parse-names":false,"suffix":""},{"dropping-particle":"","family":"Clarke","given":"Sandy F","non-dropping-particle":"","parse-names":false,"suffix":""},{"dropping-particle":"","family":"Polkey","given":"M I","non-dropping-particle":"","parse-names":false,"suffix":""},{"dropping-particle":"","family":"Cullinan","given":"P","non-dropping-particle":"","parse-names":false,"suffix":""},{"dropping-particle":"","family":"Man","given":"Wd.-C. D W.D.-C.","non-dropping-particle":"","parse-names":false,"suffix":""},{"dropping-particle":"","family":"Dreher","given":"M","non-dropping-particle":"","parse-names":false,"suffix":""},{"dropping-particle":"","family":"Duan","given":"R","non-dropping-particle":"","parse-names":false,"suffix":""},{"dropping-particle":"","family":"Niu","given":"H","non-dropping-particle":"","parse-names":false,"suffix":""},{"dropping-particle":"","family":"Yu","given":"T.-C.","non-dropping-particle":"","parse-names":false,"suffix":""},{"dropping-particle":"","family":"Cui","given":"H","non-dropping-particle":"","parse-names":false,"suffix":""},{"dropping-particle":"","family":"Yang","given":"T","non-dropping-particle":"","parse-names":false,"suffix":""},{"dropping-particle":"","family":"Hao","given":"K","non-dropping-particle":"","parse-names":false,"suffix":""},{"dropping-particle":"","family":"Wang","given":"C.-Y.","non-dropping-particle":"","parse-names":false,"suffix":""},{"dropping-particle":"","family":"Bui","given":"K.-L.","non-dropping-particle":"","parse-names":false,"suffix":""},{"dropping-particle":"","family":"Mathur","given":"S","non-dropping-particle":"","parse-names":false,"suffix":""},{"dropping-particle":"","family":"Camp","given":"P C G","non-dropping-particle":"","parse-names":false,"suffix":""},{"dropping-particle":"","family":"Dechman","given":"G","non-dropping-particle":"","parse-names":false,"suffix":""},{"dropping-particle":"","family":"Maltais","given":"François D","non-dropping-particle":"","parse-names":false,"suffix":""},{"dropping-particle":"","family":"Saey","given":"Didier","non-dropping-particle":"","parse-names":false,"suffix":""},{"dropping-particle":"","family":"Kutner","given":"N G","non-dropping-particle":"","parse-names":false,"suffix":""},{"dropping-particle":"","family":"Zhang","given":"R","non-dropping-particle":"","parse-names":false,"suffix":""},{"dropping-particle":"","family":"Allman","given":"R M","non-dropping-particle":"","parse-names":false,"suffix":""},{"dropping-particle":"","family":"Bowling","given":"C B","non-dropping-particle":"","parse-names":false,"suffix":""},{"dropping-particle":"","family":"Panigone","given":"S","non-dropping-particle":"","parse-names":false,"suffix":""},{"dropping-particle":"","family":"Sandri","given":"F","non-dropping-particle":"","parse-names":false,"suffix":""},{"dropping-particle":"","family":"Ferri","given":"R","non-dropping-particle":"","parse-names":false,"suffix":""},{"dropping-particle":"","family":"Volpato","given":"A","non-dropping-particle":"","parse-names":false,"suffix":""},{"dropping-particle":"","family":"Nudo","given":"E","non-dropping-particle":"","parse-names":false,"suffix":""},{"dropping-particle":"","family":"Nicolini","given":"G","non-dropping-particle":"","parse-names":false,"suffix":""},{"dropping-particle":"","family":"Leung","given":"J M","non-dropping-particle":"","parse-names":false,"suffix":""},{"dropping-particle":"","family":"Man","given":"S F P","non-dropping-particle":"","parse-names":false,"suffix":""},{"dropping-particle":"","family":"Knauert-Brown","given":"M P","non-dropping-particle":"","parse-names":false,"suffix":""},{"dropping-particle":"","family":"Xu","given":"X","non-dropping-particle":"","parse-names":false,"suffix":""},{"dropping-particle":"","family":"Shan","given":"P","non-dropping-particle":"","parse-names":false,"suffix":""},{"dropping-particle":"","family":"Qin","given":"L","non-dropping-particle":"","parse-names":false,"suffix":""},{"dropping-particle":"","family":"Araujo","given":"K L","non-dropping-particle":"","parse-names":false,"suffix":""},{"dropping-particle":"","family":"Allore","given":"H G","non-dropping-particle":"","parse-names":false,"suffix":""},{"dropping-particle":"","family":"Pisani","given":"M A","non-dropping-particle":"","parse-names":false,"suffix":""},{"dropping-particle":"","family":"Lee","given":"P J","non-dropping-particle":"","parse-names":false,"suffix":""},{"dropping-particle":"","family":"Blanchette","given":"C M","non-dropping-particle":"","parse-names":false,"suffix":""},{"dropping-particle":"","family":"Stone","given":"G","non-dropping-particle":"","parse-names":false,"suffix":""},{"dropping-particle":"","family":"Patel","given":"R","non-dropping-particle":"","parse-names":false,"suffix":""},{"dropping-particle":"","family":"Zacherle","given":"E","non-dropping-particle":"","parse-names":false,"suffix":""},{"dropping-particle":"","family":"Noone","given":"J M","non-dropping-particle":"","parse-names":false,"suffix":""},{"dropping-particle":"","family":"Howden","given":"R","non-dropping-particle":"","parse-names":false,"suffix":""},{"dropping-particle":"","family":"Novak","given":"C","non-dropping-particle":"","parse-names":false,"suffix":""},{"dropping-particle":"","family":"Lingam","given":"R","non-dropping-particle":"","parse-names":false,"suffix":""},{"dropping-particle":"","family":"Coad","given":"J","non-dropping-particle":"","parse-names":false,"suffix":""},{"dropping-particle":"","family":"Emond","given":"A","non-dropping-particle":"","parse-names":false,"suffix":""},{"dropping-particle":"","family":"Machaalani","given":"R","non-dropping-particle":"","parse-names":false,"suffix":""},{"dropping-particle":"","family":"Hunt","given":"N J","non-dropping-particle":"","parse-names":false,"suffix":""},{"dropping-particle":"","family":"Waters","given":"K A","non-dropping-particle":"","parse-names":false,"suffix":""},{"dropping-particle":"","family":"Wang","given":"Y.-H.","non-dropping-particle":"","parse-names":false,"suffix":""},{"dropping-particle":"","family":"Lin","given":"H.-Y. H.-W.","non-dropping-particle":"","parse-names":false,"suffix":""},{"dropping-particle":"","family":"Chien","given":"J.-Y.","non-dropping-particle":"","parse-names":false,"suffix":""},{"dropping-particle":"","family":"Lin","given":"F.-J.","non-dropping-particle":"","parse-names":false,"suffix":""},{"dropping-particle":"","family":"Yang","given":"Se-Ran J H S.-F.","non-dropping-particle":"","parse-names":false,"suffix":""},{"dropping-particle":"","family":"Tseng","given":"C.-M. Z S","non-dropping-particle":"","parse-names":false,"suffix":""},{"dropping-particle":"","family":"Liu","given":"I.-F.","non-dropping-particle":"","parse-names":false,"suffix":""},{"dropping-particle":"","family":"Tsai","given":"S.-H. S.-J. C","non-dropping-particle":"","parse-names":false,"suffix":""},{"dropping-particle":"","family":"Kuo","given":"W.-S.","non-dropping-particle":"","parse-names":false,"suffix":""},{"dropping-particle":"","family":"Tsao","given":"T.-P.","non-dropping-particle":"","parse-names":false,"suffix":""},{"dropping-particle":"","family":"Zuo","given":"W","non-dropping-particle":"","parse-names":false,"suffix":""},{"dropping-particle":"","family":"Rostami","given":"M","non-dropping-particle":"","parse-names":false,"suffix":""},{"dropping-particle":"","family":"Shenoy","given":"S","non-dropping-particle":"","parse-names":false,"suffix":""},{"dropping-particle":"","family":"LeBlanc","given":"M","non-dropping-particle":"","parse-names":false,"suffix":""},{"dropping-particle":"","family":"Salit","given":"J","non-dropping-particle":"","parse-names":false,"suffix":""},{"dropping-particle":"","family":"Strulovici-Barel","given":"Y","non-dropping-particle":"","parse-names":false,"suffix":""},{"dropping-particle":"","family":"O'Beirne","given":"S","non-dropping-particle":"","parse-names":false,"suffix":""},{"dropping-particle":"","family":"Kaner","given":"R J","non-dropping-particle":"","parse-names":false,"suffix":""},{"dropping-particle":"","family":"Leopold","given":"P L","non-dropping-particle":"","parse-names":false,"suffix":""},{"dropping-particle":"","family":"Mezey","given":"J G","non-dropping-particle":"","parse-names":false,"suffix":""},{"dropping-particle":"","family":"Thomas","given":"M J","non-dropping-particle":"","parse-names":false,"suffix":""},{"dropping-particle":"","family":"Schymeinsky","given":"J","non-dropping-particle":"","parse-names":false,"suffix":""},{"dropping-particle":"","family":"Quast","given":"K","non-dropping-particle":"","parse-names":false,"suffix":""},{"dropping-particle":"","family":"Visvanathan","given":"S","non-dropping-particle":"","parse-names":false,"suffix":""},{"dropping-particle":"","family":"Fine","given":"J S","non-dropping-particle":"","parse-names":false,"suffix":""},{"dropping-particle":"","family":"Crystal","given":"R G","non-dropping-particle":"","parse-names":false,"suffix":""},{"dropping-particle":"","family":"Popa","given":"D","non-dropping-particle":"","parse-names":false,"suffix":""},{"dropping-particle":"","family":"Lejonberg","given":"G","non-dropping-particle":"","parse-names":false,"suffix":""},{"dropping-particle":"","family":"Erjefält","given":"J","non-dropping-particle":"","parse-names":false,"suffix":""},{"dropping-particle":"","family":"Olejnicka","given":"B","non-dropping-particle":"","parse-names":false,"suffix":""},{"dropping-particle":"","family":"Mathur","given":"S","non-dropping-particle":"","parse-names":false,"suffix":""},{"dropping-particle":"","family":"Brooks","given":"Dina","non-dropping-particle":"","parse-names":false,"suffix":""},{"dropping-particle":"","family":"Carvalho","given":"Celso R F","non-dropping-particle":"","parse-names":false,"suffix":""},{"dropping-particle":"","family":"Sands","given":"M F","non-dropping-particle":"","parse-names":false,"suffix":""},{"dropping-particle":"","family":"Pennington","given":"K","non-dropping-particle":"","parse-names":false,"suffix":""},{"dropping-particle":"","family":"Dykhoff","given":"H","non-dropping-particle":"","parse-names":false,"suffix":""},{"dropping-particle":"","family":"Yao","given":"X","non-dropping-particle":"","parse-names":false,"suffix":""},{"dropping-particle":"","family":"Sangaralingham","given":"L","non-dropping-particle":"","parse-names":false,"suffix":""},{"dropping-particle":"","family":"Peters","given":"S P","non-dropping-particle":"","parse-names":false,"suffix":""},{"dropping-particle":"","family":"Razonable","given":"R","non-dropping-particle":"","parse-names":false,"suffix":""},{"dropping-particle":"","family":"Kennedy","given":"C","non-dropping-particle":"","parse-names":false,"suffix":""},{"dropping-particle":"","family":"Martino","given":"M","non-dropping-particle":"Di","parse-names":false,"suffix":""},{"dropping-particle":"","family":"Agabiti","given":"N","non-dropping-particle":"","parse-names":false,"suffix":""},{"dropping-particle":"","family":"Cascini","given":"S","non-dropping-particle":"","parse-names":false,"suffix":""},{"dropping-particle":"","family":"Kirchmayer","given":"U","non-dropping-particle":"","parse-names":false,"suffix":""},{"dropping-particle":"","family":"Belleudi","given":"V","non-dropping-particle":"","parse-names":false,"suffix":""},{"dropping-particle":"","family":"Fusco","given":"D","non-dropping-particle":"","parse-names":false,"suffix":""},{"dropping-particle":"","family":"Pinnarelli","given":"L","non-dropping-particle":"","parse-names":false,"suffix":""},{"dropping-particle":"","family":"Bauleo","given":"L","non-dropping-particle":"","parse-names":false,"suffix":""},{"dropping-particle":"","family":"Voci","given":"C","non-dropping-particle":"","parse-names":false,"suffix":""},{"dropping-particle":"","family":"Pistelli","given":"R","non-dropping-particle":"","parse-names":false,"suffix":""},{"dropping-particle":"","family":"Davoli","given":"M","non-dropping-particle":"","parse-names":false,"suffix":""},{"dropping-particle":"","family":"Barker","given":"T H","non-dropping-particle":"","parse-names":false,"suffix":""},{"dropping-particle":"","family":"Dysart","given":"M M","non-dropping-particle":"","parse-names":false,"suffix":""},{"dropping-particle":"","family":"Brown","given":"A C","non-dropping-particle":"","parse-names":false,"suffix":""},{"dropping-particle":"","family":"Douglas","given":"A M","non-dropping-particle":"","parse-names":false,"suffix":""},{"dropping-particle":"","family":"Fiore","given":"V F","non-dropping-particle":"","parse-names":false,"suffix":""},{"dropping-particle":"","family":"Russell","given":"A G","non-dropping-particle":"","parse-names":false,"suffix":""},{"dropping-particle":"","family":"Lalmanach","given":"G","non-dropping-particle":"","parse-names":false,"suffix":""},{"dropping-particle":"","family":"Saidi","given":"A","non-dropping-particle":"","parse-names":false,"suffix":""},{"dropping-particle":"","family":"Bigot","given":"P","non-dropping-particle":"","parse-names":false,"suffix":""},{"dropping-particle":"","family":"Chazeirat","given":"T","non-dropping-particle":"","parse-names":false,"suffix":""},{"dropping-particle":"","family":"Lecaille","given":"F","non-dropping-particle":"","parse-names":false,"suffix":""},{"dropping-particle":"","family":"Wartenberg","given":"M","non-dropping-particle":"","parse-names":false,"suffix":""},{"dropping-particle":"","family":"Altmann","given":"D M","non-dropping-particle":"","parse-names":false,"suffix":""},{"dropping-particle":"","family":"Gollwitzer","given":"E S","non-dropping-particle":"","parse-names":false,"suffix":""},{"dropping-particle":"","family":"Marsland","given":"B J","non-dropping-particle":"","parse-names":false,"suffix":""},{"dropping-particle":"","family":"Torres-Sánchez","given":"I","non-dropping-particle":"","parse-names":false,"suffix":""},{"dropping-particle":"","family":"Cerón-Lorente","given":"L","non-dropping-particle":"","parse-names":false,"suffix":""},{"dropping-particle":"","family":"Merlos-Navarro","given":"S","non-dropping-particle":"","parse-names":false,"suffix":""},{"dropping-particle":"","family":"Moreno-Ramírez","given":"P","non-dropping-particle":"","parse-names":false,"suffix":""},{"dropping-particle":"","family":"Martín-Salvador","given":"A","non-dropping-particle":"","parse-names":false,"suffix":""},{"dropping-particle":"","family":"Valenza","given":"M C","non-dropping-particle":"","parse-names":false,"suffix":""},{"dropping-particle":"","family":"Nishiyama","given":"A","non-dropping-particle":"","parse-names":false,"suffix":""},{"dropping-particle":"","family":"Wakabayashi","given":"H","non-dropping-particle":"","parse-names":false,"suffix":""},{"dropping-particle":"","family":"Maeda","given":"K","non-dropping-particle":"","parse-names":false,"suffix":""},{"dropping-particle":"","family":"Shinta","given":"N","non-dropping-particle":"","parse-names":false,"suffix":""},{"dropping-particle":"","family":"Welp","given":"A L","non-dropping-particle":"","parse-names":false,"suffix":""},{"dropping-particle":"","family":"Bomberger","given":"J M","non-dropping-particle":"","parse-names":false,"suffix":""},{"dropping-particle":"","family":"Stewart","given":"L K","non-dropping-particle":"","parse-names":false,"suffix":""},{"dropping-particle":"","family":"Sarmiento","given":"E J","non-dropping-particle":"","parse-names":false,"suffix":""},{"dropping-particle":"","family":"Kline","given":"J A","non-dropping-particle":"","parse-names":false,"suffix":""},{"dropping-particle":"","family":"Crooke","given":"R","non-dropping-particle":"","parse-names":false,"suffix":""},{"dropping-particle":"","family":"Haseler","given":"C","non-dropping-particle":"","parse-names":false,"suffix":""},{"dropping-particle":"","family":"Haseler","given":"T","non-dropping-particle":"","parse-names":false,"suffix":""},{"dropping-particle":"","family":"Collins","given":"J","non-dropping-particle":"","parse-names":false,"suffix":""},{"dropping-particle":"","family":"Crockett","given":"A","non-dropping-particle":"","parse-names":false,"suffix":""},{"dropping-particle":"","family":"Jeon","given":"Y.-H.","non-dropping-particle":"","parse-names":false,"suffix":""},{"dropping-particle":"","family":"Jowsey","given":"T","non-dropping-particle":"","parse-names":false,"suffix":""},{"dropping-particle":"","family":"Yen","given":"L","non-dropping-particle":"","parse-names":false,"suffix":""},{"dropping-particle":"","family":"Glasgow","given":"N J","non-dropping-particle":"","parse-names":false,"suffix":""},{"dropping-particle":"","family":"Essue","given":"B","non-dropping-particle":"","parse-names":false,"suffix":""},{"dropping-particle":"","family":"Kljakovic","given":"M","non-dropping-particle":"","parse-names":false,"suffix":""},{"dropping-particle":"","family":"Pearce-Brown","given":"C","non-dropping-particle":"","parse-names":false,"suffix":""},{"dropping-particle":"","family":"Mirzaei","given":"M","non-dropping-particle":"","parse-names":false,"suffix":""},{"dropping-particle":"","family":"Usherwood","given":"T","non-dropping-particle":"","parse-names":false,"suffix":""},{"dropping-particle":"","family":"Jan","given":"S","non-dropping-particle":"","parse-names":false,"suffix":""},{"dropping-particle":"","family":"Kraus","given":"S G","non-dropping-particle":"","parse-names":false,"suffix":""},{"dropping-particle":"","family":"Aspin","given":"C","non-dropping-particle":"","parse-names":false,"suffix":""},{"dropping-particle":"","family":"Aversano","given":"M G","non-dropping-particle":"","parse-names":false,"suffix":""},{"dropping-particle":"","family":"Schroeder","given":"J","non-dropping-particle":"","parse-names":false,"suffix":""},{"dropping-particle":"","family":"Citterio","given":"A","non-dropping-particle":"","parse-names":false,"suffix":""},{"dropping-particle":"","family":"Scibilia","given":"J","non-dropping-particle":"","parse-names":false,"suffix":""},{"dropping-particle":"","family":"Gamba","given":"C","non-dropping-particle":"","parse-names":false,"suffix":""},{"dropping-particle":"","family":"Balossi","given":"L G","non-dropping-particle":"","parse-names":false,"suffix":""},{"dropping-particle":"","family":"Mascheri","given":"A","non-dropping-particle":"","parse-names":false,"suffix":""},{"dropping-particle":"","family":"Losappio","given":"L M","non-dropping-particle":"","parse-names":false,"suffix":""},{"dropping-particle":"","family":"Pastorello","given":"E A","non-dropping-particle":"","parse-names":false,"suffix":""},{"dropping-particle":"","family":"Chaudry","given":"F A","non-dropping-particle":"","parse-names":false,"suffix":""},{"dropping-particle":"","family":"Ali","given":"M I","non-dropping-particle":"","parse-names":false,"suffix":""},{"dropping-particle":"","family":"Moammar","given":"M Q","non-dropping-particle":"","parse-names":false,"suffix":""},{"dropping-particle":"","family":"Refaie","given":"T","non-dropping-particle":"","parse-names":false,"suffix":""},{"dropping-particle":"","family":"Khan","given":"M A","non-dropping-particle":"","parse-names":false,"suffix":""},{"dropping-particle":"","family":"Kotrach","given":"H","non-dropping-particle":"","parse-names":false,"suffix":""},{"dropping-particle":"","family":"Dajczman","given":"E","non-dropping-particle":"","parse-names":false,"suffix":""},{"dropping-particle":"","family":"Tremblay","given":"G","non-dropping-particle":"","parse-names":false,"suffix":""},{"dropping-particle":"","family":"Baltzan","given":"M","non-dropping-particle":"","parse-names":false,"suffix":""},{"dropping-particle":"","family":"Wardini","given":"R","non-dropping-particle":"","parse-names":false,"suffix":""},{"dropping-particle":"","family":"Levitz","given":"S","non-dropping-particle":"","parse-names":false,"suffix":""},{"dropping-particle":"","family":"Rotaple","given":"M","non-dropping-particle":"","parse-names":false,"suffix":""},{"dropping-particle":"","family":"Abcarius","given":"F","non-dropping-particle":"","parse-names":false,"suffix":""},{"dropping-particle":"","family":"Stathatos","given":"M","non-dropping-particle":"","parse-names":false,"suffix":""},{"dropping-particle":"","family":"Zeng","given":"C","non-dropping-particle":"","parse-names":false,"suffix":""},{"dropping-particle":"","family":"Trottier","given":"S","non-dropping-particle":"","parse-names":false,"suffix":""},{"dropping-particle":"","family":"Lynch","given":"D A","non-dropping-particle":"","parse-names":false,"suffix":""},{"dropping-particle":"","family":"Langlois","given":"S","non-dropping-particle":"","parse-names":false,"suffix":""},{"dropping-particle":"","family":"Wolkove","given":"N","non-dropping-particle":"","parse-names":false,"suffix":""},{"dropping-particle":"","family":"Sounan","given":"C","non-dropping-particle":"","parse-names":false,"suffix":""},{"dropping-particle":"","family":"Holland","given":"A E","non-dropping-particle":"","parse-names":false,"suffix":""},{"dropping-particle":"","family":"Harrison","given":"Samantha Louise","non-dropping-particle":"","parse-names":false,"suffix":""},{"dropping-particle":"","family":"Brooks","given":"Dina","non-dropping-particle":"","parse-names":false,"suffix":""},{"dropping-particle":"V","family":"Yagli","given":"N","non-dropping-particle":"","parse-names":false,"suffix":""},{"dropping-particle":"","family":"Saglam","given":"M","non-dropping-particle":"","parse-names":false,"suffix":""},{"dropping-particle":"","family":"Sener","given":"G","non-dropping-particle":"","parse-names":false,"suffix":""},{"dropping-particle":"","family":"Inal-Ince","given":"D","non-dropping-particle":"","parse-names":false,"suffix":""},{"dropping-particle":"","family":"Calik-Kutukcu","given":"E","non-dropping-particle":"","parse-names":false,"suffix":""},{"dropping-particle":"","family":"Tekerlek","given":"H","non-dropping-particle":"","parse-names":false,"suffix":""},{"dropping-particle":"","family":"Ozel","given":"C B","non-dropping-particle":"","parse-names":false,"suffix":""},{"dropping-particle":"","family":"Ulu","given":"H S","non-dropping-particle":"","parse-names":false,"suffix":""},{"dropping-particle":"","family":"Cakmak","given":"A","non-dropping-particle":"","parse-names":false,"suffix":""},{"dropping-particle":"","family":"Arikan","given":"H","non-dropping-particle":"","parse-names":false,"suffix":""},{"dropping-particle":"","family":"Coplu","given":"L","non-dropping-particle":"","parse-names":false,"suffix":""},{"dropping-particle":"","family":"Liu","given":"W.-Y. W.-W.","non-dropping-particle":"","parse-names":false,"suffix":""},{"dropping-particle":"","family":"Meijer","given":"Kenneth","non-dropping-particle":"","parse-names":false,"suffix":""},{"dropping-particle":"","family":"Delbressine","given":"Jeannet M","non-dropping-particle":"","parse-names":false,"suffix":""},{"dropping-particle":"","family":"Willems","given":"P J","non-dropping-particle":"","parse-names":false,"suffix":""},{"dropping-particle":"","family":"Wouters","given":"E F M","non-dropping-particle":"","parse-names":false,"suffix":""},{"dropping-particle":"","family":"Spruit","given":"Martijn A","non-dropping-particle":"","parse-names":false,"suffix":""},{"dropping-particle":"","family":"Thrush","given":"A","non-dropping-particle":"","parse-names":false,"suffix":""},{"dropping-particle":"","family":"Skrzat","given":"J","non-dropping-particle":"","parse-names":false,"suffix":""},{"dropping-particle":"","family":"Higginson","given":"I J","non-dropping-particle":"","parse-names":false,"suffix":""},{"dropping-particle":"","family":"Bausewein","given":"C","non-dropping-particle":"","parse-names":false,"suffix":""},{"dropping-particle":"","family":"Reilly","given":"C C","non-dropping-particle":"","parse-names":false,"suffix":""},{"dropping-particle":"","family":"Gao","given":"W","non-dropping-particle":"","parse-names":false,"suffix":""},{"dropping-particle":"","family":"Gysels","given":"M H","non-dropping-particle":"","parse-names":false,"suffix":""},{"dropping-particle":"","family":"Dzingina","given":"M","non-dropping-particle":"","parse-names":false,"suffix":""},{"dropping-particle":"","family":"McCrone","given":"P","non-dropping-particle":"","parse-names":false,"suffix":""},{"dropping-particle":"","family":"Booth","given":"S","non-dropping-particle":"","parse-names":false,"suffix":""},{"dropping-particle":"","family":"Jolley","given":"C J","non-dropping-particle":"","parse-names":false,"suffix":""},{"dropping-particle":"","family":"Moxham","given":"J","non-dropping-particle":"","parse-names":false,"suffix":""},{"dropping-particle":"","family":"Ward","given":"N S","non-dropping-particle":"","parse-names":false,"suffix":""},{"dropping-particle":"","family":"Dushay","given":"K M","non-dropping-particle":"","parse-names":false,"suffix":""},{"dropping-particle":"","family":"Nussbaum","given":"F","non-dropping-particle":"Von","parse-names":false,"suffix":""},{"dropping-particle":"","family":"Li","given":"V.M.-J.","non-dropping-particle":"","parse-names":false,"suffix":""},{"dropping-particle":"","family":"Scali","given":"S T","non-dropping-particle":"","parse-names":false,"suffix":""},{"dropping-particle":"","family":"Giles","given":"K A","non-dropping-particle":"","parse-names":false,"suffix":""},{"dropping-particle":"","family":"Wang","given":"G J","non-dropping-particle":"","parse-names":false,"suffix":""},{"dropping-particle":"","family":"Kubilis","given":"P","non-dropping-particle":"","parse-names":false,"suffix":""},{"dropping-particle":"","family":"Neal","given":"D","non-dropping-particle":"","parse-names":false,"suffix":""},{"dropping-particle":"","family":"Huber","given":"T S","non-dropping-particle":"","parse-names":false,"suffix":""},{"dropping-particle":"","family":"Upchurch","given":"G R","non-dropping-particle":"","parse-names":false,"suffix":""},{"dropping-particle":"","family":"Siracuse","given":"J J","non-dropping-particle":"","parse-names":false,"suffix":""},{"dropping-particle":"","family":"Shutze","given":"W P","non-dropping-particle":"","parse-names":false,"suffix":""},{"dropping-particle":"","family":"Beck","given":"A W","non-dropping-particle":"","parse-names":false,"suffix":""},{"dropping-particle":"","family":"Gayan-Ramirez","given":"G","non-dropping-particle":"","parse-names":false,"suffix":""},{"dropping-particle":"","family":"Decramer","given":"Marc L","non-dropping-particle":"","parse-names":false,"suffix":""},{"dropping-particle":"","family":"Janssens","given":"Lotte","non-dropping-particle":"","parse-names":false,"suffix":""},{"dropping-particle":"","family":"Brumagne","given":"Simon","non-dropping-particle":"","parse-names":false,"suffix":""},{"dropping-particle":"","family":"McConnell","given":"Alison K.","non-dropping-particle":"","parse-names":false,"suffix":""},{"dropping-particle":"","family":"Claeys","given":"Kurt","non-dropping-particle":"","parse-names":false,"suffix":""},{"dropping-particle":"","family":"Pijnenburg","given":"Madelon","non-dropping-particle":"","parse-names":false,"suffix":""},{"dropping-particle":"","family":"Goossens","given":"N","non-dropping-particle":"","parse-names":false,"suffix":""},{"dropping-particle":"","family":"Burtin","given":"Chris","non-dropping-particle":"","parse-names":false,"suffix":""},{"dropping-particle":"","family":"Janssens","given":"Wim","non-dropping-particle":"","parse-names":false,"suffix":""},{"dropping-particle":"","family":"Decramer","given":"Marc L","non-dropping-particle":"","parse-names":false,"suffix":""},{"dropping-particle":"","family":"Troosters","given":"Thierry","non-dropping-particle":"","parse-names":false,"suffix":""},{"dropping-particle":"","family":"Carro","given":"L M","non-dropping-particle":"","parse-names":false,"suffix":""},{"dropping-particle":"","family":"Martínez-García","given":"M A","non-dropping-particle":"","parse-names":false,"suffix":""},{"dropping-particle":"","family":"Agler","given":"A H","non-dropping-particle":"","parse-names":false,"suffix":""},{"dropping-particle":"","family":"Kurth","given":"T","non-dropping-particle":"","parse-names":false,"suffix":""},{"dropping-particle":"","family":"Gaziano","given":"J M","non-dropping-particle":"","parse-names":false,"suffix":""},{"dropping-particle":"","family":"Buring","given":"J E","non-dropping-particle":"","parse-names":false,"suffix":""},{"dropping-particle":"","family":"Cassano","given":"P A","non-dropping-particle":"","parse-names":false,"suffix":""},{"dropping-particle":"","family":"Wessler","given":"I K","non-dropping-particle":"","parse-names":false,"suffix":""},{"dropping-particle":"","family":"Kirkpatrick","given":"C J","non-dropping-particle":"","parse-names":false,"suffix":""},{"dropping-particle":"","family":"Michaeloudes","given":"C","non-dropping-particle":"","parse-names":false,"suffix":""},{"dropping-particle":"","family":"Mumby","given":"S","non-dropping-particle":"","parse-names":false,"suffix":""},{"dropping-particle":"","family":"Chung","given":"K F","non-dropping-particle":"","parse-names":false,"suffix":""},{"dropping-particle":"","family":"Adcock","given":"I M","non-dropping-particle":"","parse-names":false,"suffix":""},{"dropping-particle":"","family":"Hawkins","given":"N M","non-dropping-particle":"","parse-names":false,"suffix":""},{"dropping-particle":"","family":"Nakamura","given":"H","non-dropping-particle":"","parse-names":false,"suffix":""},{"dropping-particle":"","family":"Yogi","given":"S","non-dropping-particle":"","parse-names":false,"suffix":""},{"dropping-particle":"","family":"Sato","given":"H","non-dropping-particle":"","parse-names":false,"suffix":""},{"dropping-particle":"","family":"Akagami","given":"T","non-dropping-particle":"","parse-names":false,"suffix":""},{"dropping-particle":"","family":"Souma","given":"M","non-dropping-particle":"","parse-names":false,"suffix":""},{"dropping-particle":"","family":"Mio","given":"T","non-dropping-particle":"","parse-names":false,"suffix":""},{"dropping-particle":"","family":"Miyashita","given":"T","non-dropping-particle":"","parse-names":false,"suffix":""},{"dropping-particle":"","family":"Inoue","given":"K","non-dropping-particle":"","parse-names":false,"suffix":""},{"dropping-particle":"","family":"Niitsu","given":"M","non-dropping-particle":"","parse-names":false,"suffix":""},{"dropping-particle":"","family":"Tanaka","given":"S","non-dropping-particle":"","parse-names":false,"suffix":""},{"dropping-particle":"","family":"Katsukawa","given":"F","non-dropping-particle":"","parse-names":false,"suffix":""},{"dropping-particle":"","family":"Nagata","given":"M","non-dropping-particle":"","parse-names":false,"suffix":""},{"dropping-particle":"","family":"Özyener","given":"F","non-dropping-particle":"","parse-names":false,"suffix":""},{"dropping-particle":"","family":"Dean","given":"C H","non-dropping-particle":"","parse-names":false,"suffix":""},{"dropping-particle":"","family":"Bassi","given":"M","non-dropping-particle":"","parse-names":false,"suffix":""},{"dropping-particle":"","family":"Falautano","given":"M","non-dropping-particle":"","parse-names":false,"suffix":""},{"dropping-particle":"","family":"Cilia","given":"S","non-dropping-particle":"","parse-names":false,"suffix":""},{"dropping-particle":"","family":"Goretti","given":"B","non-dropping-particle":"","parse-names":false,"suffix":""},{"dropping-particle":"","family":"Grobberio","given":"M","non-dropping-particle":"","parse-names":false,"suffix":""},{"dropping-particle":"","family":"Pattini","given":"M","non-dropping-particle":"","parse-names":false,"suffix":""},{"dropping-particle":"","family":"Pietrolongo","given":"E","non-dropping-particle":"","parse-names":false,"suffix":""},{"dropping-particle":"","family":"Viterbo","given":"R G","non-dropping-particle":"","parse-names":false,"suffix":""},{"dropping-particle":"","family":"Amato","given":"M P","non-dropping-particle":"","parse-names":false,"suffix":""},{"dropping-particle":"","family":"Benin","given":"M","non-dropping-particle":"","parse-names":false,"suffix":""},{"dropping-particle":"","family":"Lugaresi","given":"A","non-dropping-particle":"","parse-names":false,"suffix":""},{"dropping-particle":"","family":"Minacapelli","given":"E","non-dropping-particle":"","parse-names":false,"suffix":""},{"dropping-particle":"","family":"Montanari","given":"E","non-dropping-particle":"","parse-names":false,"suffix":""},{"dropping-particle":"","family":"Patti","given":"F","non-dropping-particle":"","parse-names":false,"suffix":""},{"dropping-particle":"","family":"Trojano","given":"M","non-dropping-particle":"","parse-names":false,"suffix":""},{"dropping-particle":"","family":"Delle Fave","given":"A","non-dropping-particle":"","parse-names":false,"suffix":""},{"dropping-particle":"","family":"Larsson","given":"A.-K.","non-dropping-particle":"","parse-names":false,"suffix":""},{"dropping-particle":"","family":"Nihlberg","given":"K","non-dropping-particle":"","parse-names":false,"suffix":""},{"dropping-particle":"","family":"Hallgren","given":"O","non-dropping-particle":"","parse-names":false,"suffix":""},{"dropping-particle":"","family":"Bjermer","given":"L","non-dropping-particle":"","parse-names":false,"suffix":""},{"dropping-particle":"","family":"Löfdahl","given":"C","non-dropping-particle":"","parse-names":false,"suffix":""},{"dropping-particle":"","family":"Westergren-Thorsson","given":"G","non-dropping-particle":"","parse-names":false,"suffix":""},{"dropping-particle":"","family":"Joskova","given":"M","non-dropping-particle":"","parse-names":false,"suffix":""},{"dropping-particle":"","family":"Mokry","given":"J","non-dropping-particle":"","parse-names":false,"suffix":""},{"dropping-particle":"","family":"Franova","given":"S","non-dropping-particle":"","parse-names":false,"suffix":""},{"dropping-particle":"","family":"Tokudome","given":"T","non-dropping-particle":"","parse-names":false,"suffix":""},{"dropping-particle":"","family":"Kishimoto","given":"I","non-dropping-particle":"","parse-names":false,"suffix":""},{"dropping-particle":"","family":"Miyazato","given":"M","non-dropping-particle":"","parse-names":false,"suffix":""},{"dropping-particle":"","family":"Kangawa","given":"K","non-dropping-particle":"","parse-names":false,"suffix":""},{"dropping-particle":"","family":"Jones","given":"R","non-dropping-particle":"","parse-names":false,"suffix":""},{"dropping-particle":"","family":"Patrikios","given":"T","non-dropping-particle":"","parse-names":false,"suffix":""},{"dropping-particle":"","family":"Maarsingh","given":"H","non-dropping-particle":"","parse-names":false,"suffix":""},{"dropping-particle":"","family":"Roscioni","given":"S S","non-dropping-particle":"","parse-names":false,"suffix":""},{"dropping-particle":"","family":"Elzinga","given":"C R S","non-dropping-particle":"","parse-names":false,"suffix":""},{"dropping-particle":"","family":"Schuur","given":"L J","non-dropping-particle":"","parse-names":false,"suffix":""},{"dropping-particle":"","family":"Menzen","given":"M H","non-dropping-particle":"","parse-names":false,"suffix":""},{"dropping-particle":"","family":"Halayko","given":"A J","non-dropping-particle":"","parse-names":false,"suffix":""},{"dropping-particle":"","family":"Meurs","given":"H","non-dropping-particle":"","parse-names":false,"suffix":""},{"dropping-particle":"","family":"Schmidt","given":"M","non-dropping-particle":"","parse-names":false,"suffix":""},{"dropping-particle":"","family":"Watanabe","given":"M","non-dropping-particle":"","parse-names":false,"suffix":""},{"dropping-particle":"","family":"Sada","given":"M","non-dropping-particle":"","parse-names":false,"suffix":""},{"dropping-particle":"","family":"Nakamoto","given":"K","non-dropping-particle":"","parse-names":false,"suffix":""},{"dropping-particle":"","family":"Inui","given":"T","non-dropping-particle":"","parse-names":false,"suffix":""},{"dropping-particle":"","family":"Ogawa","given":"Y","non-dropping-particle":"","parse-names":false,"suffix":""},{"dropping-particle":"","family":"Tamura","given":"M","non-dropping-particle":"","parse-names":false,"suffix":""},{"dropping-particle":"","family":"Yokoyama","given":"T","non-dropping-particle":"","parse-names":false,"suffix":""},{"dropping-particle":"","family":"Honda","given":"K","non-dropping-particle":"","parse-names":false,"suffix":""},{"dropping-particle":"","family":"Saraya","given":"T","non-dropping-particle":"","parse-names":false,"suffix":""},{"dropping-particle":"","family":"Kurai","given":"D","non-dropping-particle":"","parse-names":false,"suffix":""},{"dropping-particle":"","family":"Ishii","given":"H","non-dropping-particle":"","parse-names":false,"suffix":""},{"dropping-particle":"","family":"Takizawa","given":"H","non-dropping-particle":"","parse-names":false,"suffix":""},{"dropping-particle":"","family":"Kraljevic","given":"A","non-dropping-particle":"","parse-names":false,"suffix":""},{"dropping-particle":"","family":"Grgurevic","given":"D","non-dropping-particle":"","parse-names":false,"suffix":""},{"dropping-particle":"","family":"Marinac","given":"I","non-dropping-particle":"","parse-names":false,"suffix":""},{"dropping-particle":"","family":"Vonnussbaum","given":"F","non-dropping-particle":"","parse-names":false,"suffix":""},{"dropping-particle":"","family":"Li","given":"V.M.-J.","non-dropping-particle":"","parse-names":false,"suffix":""},{"dropping-particle":"","family":"Allerheiligen","given":"S","non-dropping-particle":"","parse-names":false,"suffix":""},{"dropping-particle":"","family":"Anlauf","given":"S","non-dropping-particle":"","parse-names":false,"suffix":""},{"dropping-particle":"","family":"Bärfacker","given":"L","non-dropping-particle":"","parse-names":false,"suffix":""},{"dropping-particle":"","family":"Bechem","given":"M","non-dropping-particle":"","parse-names":false,"suffix":""},{"dropping-particle":"","family":"Delbeck","given":"M","non-dropping-particle":"","parse-names":false,"suffix":""},{"dropping-particle":"","family":"Fitzgerald","given":"M F","non-dropping-particle":"","parse-names":false,"suffix":""},{"dropping-particle":"","family":"Gerisch","given":"M","non-dropping-particle":"","parse-names":false,"suffix":""},{"dropping-particle":"","family":"Gielen-Haertwig","given":"H","non-dropping-particle":"","parse-names":false,"suffix":""},{"dropping-particle":"","family":"Haning","given":"H","non-dropping-particle":"","parse-names":false,"suffix":""},{"dropping-particle":"","family":"Karthaus","given":"D","non-dropping-particle":"","parse-names":false,"suffix":""},{"dropping-particle":"","family":"Lang","given":"D","non-dropping-particle":"","parse-names":false,"suffix":""},{"dropping-particle":"","family":"Lustig","given":"K","non-dropping-particle":"","parse-names":false,"suffix":""},{"dropping-particle":"","family":"Meibom","given":"D","non-dropping-particle":"","parse-names":false,"suffix":""},{"dropping-particle":"","family":"Mittendorf","given":"J","non-dropping-particle":"","parse-names":false,"suffix":""},{"dropping-particle":"","family":"Rosentreter","given":"U","non-dropping-particle":"","parse-names":false,"suffix":""},{"dropping-particle":"","family":"Schäfer","given":"M","non-dropping-particle":"","parse-names":false,"suffix":""},{"dropping-particle":"","family":"Schäfer","given":"S","non-dropping-particle":"","parse-names":false,"suffix":""},{"dropping-particle":"","family":"Schamberger","given":"J","non-dropping-particle":"","parse-names":false,"suffix":""},{"dropping-particle":"","family":"Telan","given":"L A","non-dropping-particle":"","parse-names":false,"suffix":""},{"dropping-particle":"","family":"Tersteegen","given":"A","non-dropping-particle":"","parse-names":false,"suffix":""},{"dropping-particle":"","family":"Valença","given":"S S","non-dropping-particle":"","parse-names":false,"suffix":""},{"dropping-particle":"","family":"Pimenta","given":"W A","non-dropping-particle":"","parse-names":false,"suffix":""},{"dropping-particle":"","family":"Rueff-Barroso","given":"C R","non-dropping-particle":"","parse-names":false,"suffix":""},{"dropping-particle":"","family":"Ferreira","given":"T S","non-dropping-particle":"","parse-names":false,"suffix":""},{"dropping-particle":"","family":"Resende","given":"A C","non-dropping-particle":"","parse-names":false,"suffix":""},{"dropping-particle":"","family":"Moura","given":"R.S.d.","non-dropping-particle":"","parse-names":false,"suffix":""},{"dropping-particle":"","family":"Porto","given":"L C","non-dropping-particle":"","parse-names":false,"suffix":""},{"dropping-particle":"","family":"Alice Balaceanu","given":"A","non-dropping-particle":"","parse-names":false,"suffix":""},{"dropping-particle":"","family":"Diaconu","given":"C","non-dropping-particle":"","parse-names":false,"suffix":""},{"dropping-particle":"","family":"Fronea","given":"M","non-dropping-particle":"","parse-names":false,"suffix":""},{"dropping-particle":"","family":"Dediu","given":"G","non-dropping-particle":"","parse-names":false,"suffix":""},{"dropping-particle":"","family":"Despan","given":"C","non-dropping-particle":"","parse-names":false,"suffix":""},{"dropping-particle":"","family":"Ciocan","given":"M","non-dropping-particle":"","parse-names":false,"suffix":""},{"dropping-particle":"","family":"Voiculet","given":"C","non-dropping-particle":"","parse-names":false,"suffix":""},{"dropping-particle":"","family":"Aron","given":"G","non-dropping-particle":"","parse-names":false,"suffix":""},{"dropping-particle":"","family":"Dina","given":"I","non-dropping-particle":"","parse-names":false,"suffix":""},{"dropping-particle":"","family":"McCarthy","given":"P","non-dropping-particle":"","parse-names":false,"suffix":""},{"dropping-particle":"","family":"Rector","given":"R","non-dropping-particle":"","parse-names":false,"suffix":""},{"dropping-particle":"","family":"Kohn","given":"Z","non-dropping-particle":"","parse-names":false,"suffix":""},{"dropping-particle":"","family":"Menaker","given":"J","non-dropping-particle":"","parse-names":false,"suffix":""},{"dropping-particle":"","family":"Herr","given":"D","non-dropping-particle":"","parse-names":false,"suffix":""},{"dropping-particle":"","family":"Sudell","given":"H","non-dropping-particle":"","parse-names":false,"suffix":""},{"dropping-particle":"","family":"Norman","given":"J","non-dropping-particle":"","parse-names":false,"suffix":""},{"dropping-particle":"","family":"Mavrogordato","given":"M","non-dropping-particle":"","parse-names":false,"suffix":""},{"dropping-particle":"","family":"Wilson","given":"S J","non-dropping-particle":"","parse-names":false,"suffix":""},{"dropping-particle":"","family":"Sinclair","given":"I","non-dropping-particle":"","parse-names":false,"suffix":""},{"dropping-particle":"","family":"Lackie","given":"P","non-dropping-particle":"","parse-names":false,"suffix":""},{"dropping-particle":"","family":"Warner","given":"J A","non-dropping-particle":"","parse-names":false,"suffix":""},{"dropping-particle":"","family":"Kahraman","given":"B Ö","non-dropping-particle":"","parse-names":false,"suffix":""},{"dropping-particle":"","family":"Özsoy","given":"I","non-dropping-particle":"","parse-names":false,"suffix":""},{"dropping-particle":"","family":"Tanriverdi","given":"A","non-dropping-particle":"","parse-names":false,"suffix":""},{"dropping-particle":"","family":"Özpelit","given":"E","non-dropping-particle":"","parse-names":false,"suffix":""},{"dropping-particle":"","family":"Akdeniz","given":"B","non-dropping-particle":"","parse-names":false,"suffix":""},{"dropping-particle":"","family":"Acar","given":"S","non-dropping-particle":"","parse-names":false,"suffix":""},{"dropping-particle":"","family":"Savci","given":"S","non-dropping-particle":"","parse-names":false,"suffix":""},{"dropping-particle":"","family":"Seviç","given":"C","non-dropping-particle":"","parse-names":false,"suffix":""},{"dropping-particle":"","family":"Araya","given":"J","non-dropping-particle":"","parse-names":false,"suffix":""},{"dropping-particle":"","family":"Hara","given":"H","non-dropping-particle":"","parse-names":false,"suffix":""},{"dropping-particle":"","family":"Kuwano","given":"K","non-dropping-particle":"","parse-names":false,"suffix":""},{"dropping-particle":"","family":"Grumelli","given":"S","non-dropping-particle":"","parse-names":false,"suffix":""},{"dropping-particle":"","family":"Xu","given":"F","non-dropping-particle":"","parse-names":false,"suffix":""},{"dropping-particle":"","family":"Kinose","given":"D","non-dropping-particle":"","parse-names":false,"suffix":""},{"dropping-particle":"","family":"Vasilescu","given":"D M","non-dropping-particle":"","parse-names":false,"suffix":""},{"dropping-particle":"","family":"Tanabe","given":"N","non-dropping-particle":"","parse-names":false,"suffix":""},{"dropping-particle":"","family":"Ikezoe","given":"K","non-dropping-particle":"","parse-names":false,"suffix":""},{"dropping-particle":"","family":"Stevenson","given":"C S","non-dropping-particle":"","parse-names":false,"suffix":""},{"dropping-particle":"","family":"Verleden","given":"S","non-dropping-particle":"","parse-names":false,"suffix":""},{"dropping-particle":"","family":"Vanaudenaerde","given":"B","non-dropping-particle":"","parse-names":false,"suffix":""},{"dropping-particle":"","family":"Wuyts","given":"W","non-dropping-particle":"","parse-names":false,"suffix":""},{"dropping-particle":"","family":"Cooper","given":"J D","non-dropping-particle":"","parse-names":false,"suffix":""},{"dropping-particle":"","family":"Lenburg","given":"M E","non-dropping-particle":"","parse-names":false,"suffix":""},{"dropping-particle":"","family":"Spira","given":"A","non-dropping-particle":"","parse-names":false,"suffix":""},{"dropping-particle":"","family":"Ng","given":"R","non-dropping-particle":"","parse-names":false,"suffix":""},{"dropping-particle":"","family":"Hogg","given":"J C","non-dropping-particle":"","parse-names":false,"suffix":""},{"dropping-particle":"","family":"Gómez Sainz","given":"J","non-dropping-particle":"","parse-names":false,"suffix":""},{"dropping-particle":"","family":"Salinas Aguirre","given":"U","non-dropping-particle":"","parse-names":false,"suffix":""},{"dropping-particle":"","family":"Santamaría Roqueiro","given":"B","non-dropping-particle":"","parse-names":false,"suffix":""},{"dropping-particle":"","family":"Bedia del Río","given":"E","non-dropping-particle":"","parse-names":false,"suffix":""},{"dropping-particle":"","family":"Manzano Canalechevarría","given":"A","non-dropping-particle":"","parse-names":false,"suffix":""},{"dropping-particle":"","family":"Aguilera Celorrio","given":"A L","non-dropping-particle":"","parse-names":false,"suffix":""},{"dropping-particle":"","family":"Serré","given":"J","non-dropping-particle":"","parse-names":false,"suffix":""},{"dropping-particle":"","family":"Mathyssen","given":"C","non-dropping-particle":"","parse-names":false,"suffix":""},{"dropping-particle":"","family":"Ajime","given":"T T","non-dropping-particle":"","parse-names":false,"suffix":""},{"dropping-particle":"","family":"Korf","given":"H","non-dropping-particle":"","parse-names":false,"suffix":""},{"dropping-particle":"","family":"Maes","given":"K","non-dropping-particle":"","parse-names":false,"suffix":""},{"dropping-particle":"","family":"Heulens","given":"N","non-dropping-particle":"","parse-names":false,"suffix":""},{"dropping-particle":"","family":"Gysemans","given":"C","non-dropping-particle":"","parse-names":false,"suffix":""},{"dropping-particle":"","family":"Mathieu","given":"C","non-dropping-particle":"","parse-names":false,"suffix":""},{"dropping-particle":"","family":"Vanaudenaerde","given":"B","non-dropping-particle":"","parse-names":false,"suffix":""},{"dropping-particle":"","family":"Janssens","given":"Wim","non-dropping-particle":"","parse-names":false,"suffix":""},{"dropping-particle":"","family":"Gayan-Ramirez","given":"G","non-dropping-particle":"","parse-names":false,"suffix":""},{"dropping-particle":"","family":"Ryan Lee","given":"H M","non-dropping-particle":"","parse-names":false,"suffix":""},{"dropping-particle":"","family":"Bradberry","given":"S M","non-dropping-particle":"","parse-names":false,"suffix":""},{"dropping-particle":"","family":"Ford","given":"L","non-dropping-particle":"","parse-names":false,"suffix":""},{"dropping-particle":"","family":"Elamin","given":"M.E.M.O.","non-dropping-particle":"","parse-names":false,"suffix":""},{"dropping-particle":"","family":"Mrad","given":"S","non-dropping-particle":"","parse-names":false,"suffix":""},{"dropping-particle":"","family":"Rejeb","given":"H","non-dropping-particle":"","parse-names":false,"suffix":""},{"dropping-particle":"","family":"Abdallah","given":"J","non-dropping-particle":"Ben","parse-names":false,"suffix":""},{"dropping-particle":"","family":"Graiet","given":"H","non-dropping-particle":"","parse-names":false,"suffix":""},{"dropping-particle":"","family":"Khelifa","given":"M","non-dropping-particle":"Ben","parse-names":false,"suffix":""},{"dropping-particle":"","family":"Abed","given":"A","non-dropping-particle":"","parse-names":false,"suffix":""},{"dropping-particle":"","family":"Ferchichi","given":"S","non-dropping-particle":"","parse-names":false,"suffix":""},{"dropping-particle":"","family":"Limem","given":"K","non-dropping-particle":"","parse-names":false,"suffix":""},{"dropping-particle":"","family":"Saad","given":"H","non-dropping-particle":"Ben","parse-names":false,"suffix":""},{"dropping-particle":"","family":"Weathington","given":"N M","non-dropping-particle":"","parse-names":false,"suffix":""},{"dropping-particle":"","family":"Sznajder","given":"J I","non-dropping-particle":"","parse-names":false,"suffix":""},{"dropping-particle":"","family":"Mallampalli","given":"R K","non-dropping-particle":"","parse-names":false,"suffix":""},{"dropping-particle":"","family":"Henson","given":"P M","non-dropping-particle":"","parse-names":false,"suffix":""},{"dropping-particle":"","family":"Tuder","given":"R M","non-dropping-particle":"","parse-names":false,"suffix":""},{"dropping-particle":"","family":"Ambery","given":"C","non-dropping-particle":"","parse-names":false,"suffix":""},{"dropping-particle":"","family":"Young","given":"G","non-dropping-particle":"","parse-names":false,"suffix":""},{"dropping-particle":"","family":"Fuller","given":"T","non-dropping-particle":"","parse-names":false,"suffix":""},{"dropping-particle":"","family":"Lazaar","given":"A L","non-dropping-particle":"","parse-names":false,"suffix":""},{"dropping-particle":"","family":"Pereira","given":"A.C.A.C. Ana Carolina A C","non-dropping-particle":"","parse-names":false,"suffix":""},{"dropping-particle":"","family":"Hughes","given":"A","non-dropping-particle":"","parse-names":false,"suffix":""},{"dropping-particle":"","family":"Ramsay","given":"D","non-dropping-particle":"","parse-names":false,"suffix":""},{"dropping-particle":"","family":"Berg","given":"F","non-dropping-particle":"van den","parse-names":false,"suffix":""},{"dropping-particle":"","family":"Daley-Yates","given":"P","non-dropping-particle":"","parse-names":false,"suffix":""},{"dropping-particle":"","family":"Keenan","given":"M","non-dropping-particle":"","parse-names":false,"suffix":""},{"dropping-particle":"","family":"Chatila","given":"W M","non-dropping-particle":"","parse-names":false,"suffix":""},{"dropping-particle":"","family":"Criner","given":"G J","non-dropping-particle":"","parse-names":false,"suffix":""},{"dropping-particle":"","family":"Hancock","given":"W W","non-dropping-particle":"","parse-names":false,"suffix":""},{"dropping-particle":"","family":"Akimova","given":"T","non-dropping-particle":"","parse-names":false,"suffix":""},{"dropping-particle":"","family":"Moldover","given":"B","non-dropping-particle":"","parse-names":false,"suffix":""},{"dropping-particle":"","family":"Chang","given":"J.-K.","non-dropping-particle":"","parse-names":false,"suffix":""},{"dropping-particle":"","family":"Cornwell","given":"W","non-dropping-particle":"","parse-names":false,"suffix":""},{"dropping-particle":"","family":"Santerre","given":"M","non-dropping-particle":"","parse-names":false,"suffix":""},{"dropping-particle":"","family":"Rogers","given":"T J","non-dropping-particle":"","parse-names":false,"suffix":""},{"dropping-particle":"","family":"Sturm","given":"T","non-dropping-particle":"","parse-names":false,"suffix":""},{"dropping-particle":"","family":"Leiblein","given":"J","non-dropping-particle":"","parse-names":false,"suffix":""},{"dropping-particle":"","family":"Schneider-Lindner","given":"V","non-dropping-particle":"","parse-names":false,"suffix":""},{"dropping-particle":"","family":"Kirschning","given":"T","non-dropping-particle":"","parse-names":false,"suffix":""},{"dropping-particle":"","family":"Thiel","given":"M","non-dropping-particle":"","parse-names":false,"suffix":""},{"dropping-particle":"","family":"Miller","given":"N","non-dropping-particle":"","parse-names":false,"suffix":""},{"dropping-particle":"","family":"Digiovine","given":"B","non-dropping-particle":"","parse-names":false,"suffix":""},{"dropping-particle":"","family":"Calvo Ayala","given":"E","non-dropping-particle":"","parse-names":false,"suffix":""},{"dropping-particle":"","family":"Scuri","given":"M","non-dropping-particle":"","parse-names":false,"suffix":""},{"dropping-particle":"","family":"Singh","given":"D","non-dropping-particle":"","parse-names":false,"suffix":""},{"dropping-particle":"","family":"Fabbri","given":"L M","non-dropping-particle":"","parse-names":false,"suffix":""},{"dropping-particle":"","family":"Guasconi","given":"A","non-dropping-particle":"","parse-names":false,"suffix":""},{"dropping-particle":"","family":"Vezzoli","given":"S","non-dropping-particle":"","parse-names":false,"suffix":""},{"dropping-particle":"","family":"Prunier","given":"H","non-dropping-particle":"","parse-names":false,"suffix":""},{"dropping-particle":"","family":"Muraro","given":"A","non-dropping-particle":"","parse-names":false,"suffix":""},{"dropping-particle":"","family":"Petruzzelli","given":"S","non-dropping-particle":"","parse-names":false,"suffix":""},{"dropping-particle":"","family":"Papi","given":"A","non-dropping-particle":"","parse-names":false,"suffix":""},{"dropping-particle":"","family":"Lin","given":"C.-Y. C.-H. C.-S. C.-L. J","non-dropping-particle":"","parse-names":false,"suffix":""},{"dropping-particle":"","family":"Lin","given":"C.-Y. C.-H. C.-S. C.-L. J","non-dropping-particle":"","parse-names":false,"suffix":""},{"dropping-particle":"","family":"Fang","given":"W.-H. W.-F.","non-dropping-particle":"","parse-names":false,"suffix":""},{"dropping-particle":"","family":"Hsu","given":"C.-J.","non-dropping-particle":"","parse-names":false,"suffix":""},{"dropping-particle":"","family":"Chen","given":"S.-Y. S.-J.","non-dropping-particle":"","parse-names":false,"suffix":""},{"dropping-particle":"","family":"Huang","given":"K.-H.","non-dropping-particle":"","parse-names":false,"suffix":""},{"dropping-particle":"","family":"Lin","given":"W.-S.","non-dropping-particle":"","parse-names":false,"suffix":""},{"dropping-particle":"","family":"Tsai","given":"C.-S.","non-dropping-particle":"","parse-names":false,"suffix":""},{"dropping-particle":"","family":"Kuo","given":"C.-H. C.-C.","non-dropping-particle":"","parse-names":false,"suffix":""},{"dropping-particle":"","family":"Chau","given":"T","non-dropping-particle":"","parse-names":false,"suffix":""},{"dropping-particle":"","family":"Yang","given":"Se-Ran J H S.-F.","non-dropping-particle":"","parse-names":false,"suffix":""},{"dropping-particle":"","family":"Lin","given":"S.-H.","non-dropping-particle":"","parse-names":false,"suffix":""},{"dropping-particle":"","family":"Barreiro","given":"E","non-dropping-particle":"","parse-names":false,"suffix":""},{"dropping-particle":"","family":"Fermoselle","given":"C","non-dropping-particle":"","parse-names":false,"suffix":""},{"dropping-particle":"","family":"Mateu-Jimenez","given":"M","non-dropping-particle":"","parse-names":false,"suffix":""},{"dropping-particle":"","family":"Sánchez-Font","given":"A","non-dropping-particle":"","parse-names":false,"suffix":""},{"dropping-particle":"","family":"Pijuan","given":"L","non-dropping-particle":"","parse-names":false,"suffix":""},{"dropping-particle":"","family":"Gea","given":"J","non-dropping-particle":"","parse-names":false,"suffix":""},{"dropping-particle":"","family":"Curull","given":"V","non-dropping-particle":"","parse-names":false,"suffix":""},{"dropping-particle":"","family":"Pilette","given":"C","non-dropping-particle":"","parse-names":false,"suffix":""},{"dropping-particle":"","family":"Ratajczak","given":"C","non-dropping-particle":"","parse-names":false,"suffix":""},{"dropping-particle":"","family":"Guisset","given":"A","non-dropping-particle":"","parse-names":false,"suffix":""},{"dropping-particle":"","family":"Detry","given":"B","non-dropping-particle":"","parse-names":false,"suffix":""},{"dropping-particle":"","family":"Sibille","given":"Y","non-dropping-particle":"","parse-names":false,"suffix":""},{"dropping-particle":"","family":"Jonkman","given":"F A M","non-dropping-particle":"","parse-names":false,"suffix":""},{"dropping-particle":"","family":"Jonkman-Buidin","given":"M.-L.","non-dropping-particle":"","parse-names":false,"suffix":""},{"dropping-particle":"","family":"Stolwijk","given":"P W J","non-dropping-particle":"","parse-names":false,"suffix":""},{"dropping-particle":"","family":"Kirschvink","given":"N","non-dropping-particle":"","parse-names":false,"suffix":""},{"dropping-particle":"","family":"Moffarts","given":"B.d.","non-dropping-particle":"","parse-names":false,"suffix":""},{"dropping-particle":"","family":"Lekeux","given":"P","non-dropping-particle":"","parse-names":false,"suffix":""},{"dropping-particle":"","family":"Rambhatla","given":"T","non-dropping-particle":"","parse-names":false,"suffix":""},{"dropping-particle":"","family":"Miller","given":"A E","non-dropping-particle":"","parse-names":false,"suffix":""},{"dropping-particle":"","family":"Bierzynski","given":"A","non-dropping-particle":"","parse-names":false,"suffix":""},{"dropping-particle":"","family":"Graham","given":"R","non-dropping-particle":"","parse-names":false,"suffix":""},{"dropping-particle":"","family":"Imani","given":"S","non-dropping-particle":"","parse-names":false,"suffix":""},{"dropping-particle":"","family":"Salimian","given":"J","non-dropping-particle":"","parse-names":false,"suffix":""},{"dropping-particle":"","family":"Fu","given":"Juan-Juan","non-dropping-particle":"","parse-names":false,"suffix":""},{"dropping-particle":"","family":"Ghanei","given":"M","non-dropping-particle":"","parse-names":false,"suffix":""},{"dropping-particle":"","family":"Panahi","given":"Y","non-dropping-particle":"","parse-names":false,"suffix":""},{"dropping-particle":"","family":"Rumora","given":"L","non-dropping-particle":"","parse-names":false,"suffix":""},{"dropping-particle":"","family":"Kopcinovic","given":"L M","non-dropping-particle":"","parse-names":false,"suffix":""},{"dropping-particle":"","family":"Pancirov","given":"D","non-dropping-particle":"","parse-names":false,"suffix":""},{"dropping-particle":"","family":"Cepelak","given":"I","non-dropping-particle":"","parse-names":false,"suffix":""},{"dropping-particle":"","family":"Grubisic","given":"T Z","non-dropping-particle":"","parse-names":false,"suffix":""},{"dropping-particle":"","family":"Ha","given":"D","non-dropping-particle":"","parse-names":false,"suffix":""},{"dropping-particle":"","family":"Zeng","given":"C","non-dropping-particle":"","parse-names":false,"suffix":""},{"dropping-particle":"","family":"Burnett-Hartman","given":"A","non-dropping-particle":"","parse-names":false,"suffix":""},{"dropping-particle":"","family":"Hixon","given":"B","non-dropping-particle":"","parse-names":false,"suffix":""},{"dropping-particle":"","family":"Joyce","given":"C A","non-dropping-particle":"","parse-names":false,"suffix":""},{"dropping-particle":"","family":"Ritzwoller","given":"D P","non-dropping-particle":"","parse-names":false,"suffix":""},{"dropping-particle":"","family":"Sertel","given":"M","non-dropping-particle":"","parse-names":false,"suffix":""},{"dropping-particle":"","family":"Şimşek","given":"T T","non-dropping-particle":"","parse-names":false,"suffix":""},{"dropping-particle":"","family":"Yümin","given":"E T","non-dropping-particle":"","parse-names":false,"suffix":""},{"dropping-particle":"","family":"Sur","given":"E","non-dropping-particle":"","parse-names":false,"suffix":""},{"dropping-particle":"","family":"Ramaswamy","given":"S","non-dropping-particle":"","parse-names":false,"suffix":""},{"dropping-particle":"","family":"Chhabra","given":"S K","non-dropping-particle":"","parse-names":false,"suffix":""},{"dropping-particle":"","family":"Gupta","given":"M","non-dropping-particle":"","parse-names":false,"suffix":""},{"dropping-particle":"","family":"Dash","given":"D J","non-dropping-particle":"","parse-names":false,"suffix":""},{"dropping-particle":"","family":"Bansal","given":"V","non-dropping-particle":"","parse-names":false,"suffix":""},{"dropping-particle":"","family":"Darrah","given":"R M","non-dropping-particle":"","parse-names":false,"suffix":""},{"dropping-particle":"","family":"Bartling","given":"T","non-dropping-particle":"","parse-names":false,"suffix":""},{"dropping-particle":"","family":"Drumm","given":"M L","non-dropping-particle":"","parse-names":false,"suffix":""},{"dropping-particle":"","family":"Chaccour","given":"C","non-dropping-particle":"","parse-names":false,"suffix":""},{"dropping-particle":"","family":"Ruiz-Castillo","given":"P","non-dropping-particle":"","parse-names":false,"suffix":""},{"dropping-particle":"","family":"Richardson","given":"M.-A.","non-dropping-particle":"","parse-names":false,"suffix":""},{"dropping-particle":"","family":"Moncunill","given":"G","non-dropping-particle":"","parse-names":false,"suffix":""},{"dropping-particle":"","family":"Casellas","given":"A","non-dropping-particle":"","parse-names":false,"suffix":""},{"dropping-particle":"","family":"Carmona-Torre","given":"F","non-dropping-particle":"","parse-names":false,"suffix":""},{"dropping-particle":"","family":"Giráldez","given":"M","non-dropping-particle":"","parse-names":false,"suffix":""},{"dropping-particle":"","family":"Mota","given":"J S","non-dropping-particle":"","parse-names":false,"suffix":""},{"dropping-particle":"","family":"Yuste","given":"J R","non-dropping-particle":"","parse-names":false,"suffix":""},{"dropping-particle":"","family":"Azanza","given":"J R","non-dropping-particle":"","parse-names":false,"suffix":""},{"dropping-particle":"","family":"Fernández","given":"M","non-dropping-particle":"","parse-names":false,"suffix":""},{"dropping-particle":"","family":"Reina","given":"G","non-dropping-particle":"","parse-names":false,"suffix":""},{"dropping-particle":"","family":"Dobaño","given":"C","non-dropping-particle":"","parse-names":false,"suffix":""},{"dropping-particle":"","family":"Brew","given":"J","non-dropping-particle":"","parse-names":false,"suffix":""},{"dropping-particle":"","family":"Sadaba","given":"B","non-dropping-particle":"","parse-names":false,"suffix":""},{"dropping-particle":"","family":"Hammann","given":"F","non-dropping-particle":"","parse-names":false,"suffix":""},{"dropping-particle":"","family":"Rabinovich","given":"R A","non-dropping-particle":"","parse-names":false,"suffix":""},{"dropping-particle":"","family":"Liu","given":"Y.-P. Y.-C.","non-dropping-particle":"","parse-names":false,"suffix":""},{"dropping-particle":"","family":"Xu","given":"J.-W.","non-dropping-particle":"","parse-names":false,"suffix":""},{"dropping-particle":"","family":"Nguyen","given":"D.-M.","non-dropping-particle":"","parse-names":false,"suffix":""},{"dropping-particle":"","family":"Laffont","given":"I","non-dropping-particle":"","parse-names":false,"suffix":""},{"dropping-particle":"","family":"Dupeyron","given":"A","non-dropping-particle":"","parse-names":false,"suffix":""},{"dropping-particle":"","family":"Radosevich","given":"M A","non-dropping-particle":"","parse-names":false,"suffix":""},{"dropping-particle":"","family":"Brown","given":"D R","non-dropping-particle":"","parse-names":false,"suffix":""},{"dropping-particle":"","family":"Yin","given":"J","non-dropping-particle":"","parse-names":false,"suffix":""},{"dropping-particle":"","family":"Zhao","given":"M","non-dropping-particle":"","parse-names":false,"suffix":""},{"dropping-particle":"","family":"Lu","given":"T","non-dropping-particle":"","parse-names":false,"suffix":""},{"dropping-particle":"","family":"Huang","given":"Y.-L. J","non-dropping-particle":"","parse-names":false,"suffix":""},{"dropping-particle":"","family":"Sui","given":"Q","non-dropping-particle":"","parse-names":false,"suffix":""},{"dropping-particle":"","family":"Xi","given":"J","non-dropping-particle":"","parse-names":false,"suffix":""},{"dropping-particle":"","family":"Lin","given":"Z","non-dropping-particle":"","parse-names":false,"suffix":""},{"dropping-particle":"","family":"Xu","given":"S","non-dropping-particle":"","parse-names":false,"suffix":""},{"dropping-particle":"","family":"Wang","given":"Q.-Y.","non-dropping-particle":"","parse-names":false,"suffix":""},{"dropping-particle":"","family":"Zhan","given":"C","non-dropping-particle":"","parse-names":false,"suffix":""},{"dropping-particle":"","family":"Li","given":"X.-N.","non-dropping-particle":"","parse-names":false,"suffix":""},{"dropping-particle":"","family":"Girman","given":"C J","non-dropping-particle":"","parse-names":false,"suffix":""},{"dropping-particle":"","family":"Ofner","given":"S","non-dropping-particle":"","parse-names":false,"suffix":""},{"dropping-particle":"","family":"Shen","given":"C","non-dropping-particle":"","parse-names":false,"suffix":""},{"dropping-particle":"","family":"Brodovicz","given":"K G","non-dropping-particle":"","parse-names":false,"suffix":""},{"dropping-particle":"","family":"Simonaitis","given":"L","non-dropping-particle":"","parse-names":false,"suffix":""},{"dropping-particle":"","family":"Nancy Santanello","given":"","non-dropping-particle":"","parse-names":false,"suffix":""},{"dropping-particle":"","family":"Tsao","given":"P.-N.","non-dropping-particle":"","parse-names":false,"suffix":""},{"dropping-particle":"","family":"Vasconcelos","given":"M","non-dropping-particle":"","parse-names":false,"suffix":""},{"dropping-particle":"","family":"Izvolsky","given":"K I","non-dropping-particle":"","parse-names":false,"suffix":""},{"dropping-particle":"","family":"Qian","given":"J","non-dropping-particle":"","parse-names":false,"suffix":""},{"dropping-particle":"","family":"Lu","given":"J","non-dropping-particle":"","parse-names":false,"suffix":""},{"dropping-particle":"V","family":"Cardoso","given":"W","non-dropping-particle":"","parse-names":false,"suffix":""},{"dropping-particle":"","family":"Leung","given":"Regina Wai Man","non-dropping-particle":"","parse-names":false,"suffix":""},{"dropping-particle":"","family":"Mckeough","given":"Zoe J","non-dropping-particle":"","parse-names":false,"suffix":""},{"dropping-particle":"","family":"Peters","given":"M J","non-dropping-particle":"","parse-names":false,"suffix":""},{"dropping-particle":"","family":"Alison","given":"Jennifer A","non-dropping-particle":"","parse-names":false,"suffix":""},{"dropping-particle":"","family":"Kalfopoulos","given":"M","non-dropping-particle":"","parse-names":false,"suffix":""},{"dropping-particle":"","family":"Wetmore","given":"K","non-dropping-particle":"","parse-names":false,"suffix":""},{"dropping-particle":"","family":"ElMallah","given":"M K","non-dropping-particle":"","parse-names":false,"suffix":""},{"dropping-particle":"","family":"Giosa","given":"L","non-dropping-particle":"","parse-names":false,"suffix":""},{"dropping-particle":"","family":"Busana","given":"M","non-dropping-particle":"","parse-names":false,"suffix":""},{"dropping-particle":"","family":"Bonifazi","given":"M","non-dropping-particle":"","parse-names":false,"suffix":""},{"dropping-particle":"","family":"Romitti","given":"F","non-dropping-particle":"","parse-names":false,"suffix":""},{"dropping-particle":"","family":"Vassalli","given":"F","non-dropping-particle":"","parse-names":false,"suffix":""},{"dropping-particle":"","family":"Pasticci","given":"I","non-dropping-particle":"","parse-names":false,"suffix":""},{"dropping-particle":"","family":"Macrì","given":"M M","non-dropping-particle":"","parse-names":false,"suffix":""},{"dropping-particle":"","family":"D'Albo","given":"R","non-dropping-particle":"","parse-names":false,"suffix":""},{"dropping-particle":"","family":"Collino","given":"F","non-dropping-particle":"","parse-names":false,"suffix":""},{"dropping-particle":"","family":"Gatta","given":"A","non-dropping-particle":"","parse-names":false,"suffix":""},{"dropping-particle":"","family":"Palumbo","given":"M M","non-dropping-particle":"","parse-names":false,"suffix":""},{"dropping-particle":"","family":"Herrmann","given":"P","non-dropping-particle":"","parse-names":false,"suffix":""},{"dropping-particle":"","family":"Moerer","given":"O","non-dropping-particle":"","parse-names":false,"suffix":""},{"dropping-particle":"","family":"Iapichino","given":"G","non-dropping-particle":"","parse-names":false,"suffix":""},{"dropping-particle":"","family":"Meissner","given":"K","non-dropping-particle":"","parse-names":false,"suffix":""},{"dropping-particle":"","family":"Quintel","given":"M","non-dropping-particle":"","parse-names":false,"suffix":""},{"dropping-particle":"","family":"Gattinoni","given":"L","non-dropping-particle":"","parse-names":false,"suffix":""},{"dropping-particle":"","family":"Liu","given":"Z","non-dropping-particle":"","parse-names":false,"suffix":""},{"dropping-particle":"","family":"Ren","given":"Z","non-dropping-particle":"","parse-names":false,"suffix":""},{"dropping-particle":"","family":"Zhang","given":"J","non-dropping-particle":"","parse-names":false,"suffix":""},{"dropping-particle":"","family":"Chuang","given":"C.-C.","non-dropping-particle":"","parse-names":false,"suffix":""},{"dropping-particle":"","family":"Kandaswamy","given":"E","non-dropping-particle":"","parse-names":false,"suffix":""},{"dropping-particle":"","family":"Zhou","given":"T","non-dropping-particle":"","parse-names":false,"suffix":""},{"dropping-particle":"","family":"Zuo","given":"L","non-dropping-particle":"","parse-names":false,"suffix":""},{"dropping-particle":"","family":"Janciauskiene","given":"S","non-dropping-particle":"","parse-names":false,"suffix":""},{"dropping-particle":"","family":"Kinosian","given":"B","non-dropping-particle":"","parse-names":false,"suffix":""},{"dropping-particle":"","family":"Mann","given":"E","non-dropping-particle":"","parse-names":false,"suffix":""},{"dropping-particle":"","family":"Hammond","given":"J","non-dropping-particle":"","parse-names":false,"suffix":""},{"dropping-particle":"","family":"Haggerty","given":"M","non-dropping-particle":"","parse-names":false,"suffix":""},{"dropping-particle":"","family":"Feinberg","given":"A","non-dropping-particle":"","parse-names":false,"suffix":""},{"dropping-particle":"","family":"Casarett","given":"D","non-dropping-particle":"","parse-names":false,"suffix":""},{"dropping-particle":"","family":"Öztürk","given":"M","non-dropping-particle":"","parse-names":false,"suffix":""},{"dropping-particle":"","family":"Polat","given":"M G","non-dropping-particle":"","parse-names":false,"suffix":""},{"dropping-particle":"","family":"Karakiş","given":"M","non-dropping-particle":"","parse-names":false,"suffix":""},{"dropping-particle":"","family":"Özmen","given":"I","non-dropping-particle":"","parse-names":false,"suffix":""},{"dropping-particle":"","family":"Yildirim","given":"E","non-dropping-particle":"","parse-names":false,"suffix":""},{"dropping-particle":"","family":"Şahal","given":"M E","non-dropping-particle":"","parse-names":false,"suffix":""},{"dropping-particle":"","family":"Aydin","given":"R E","non-dropping-particle":"","parse-names":false,"suffix":""},{"dropping-particle":"","family":"Yer","given":"N","non-dropping-particle":"","parse-names":false,"suffix":""},{"dropping-particle":"","family":"Stanford","given":"R H","non-dropping-particle":"","parse-names":false,"suffix":""},{"dropping-particle":"","family":"Averell","given":"C","non-dropping-particle":"","parse-names":false,"suffix":""},{"dropping-particle":"","family":"Parker","given":"E D","non-dropping-particle":"","parse-names":false,"suffix":""},{"dropping-particle":"","family":"Blauer-Peterson","given":"C","non-dropping-particle":"","parse-names":false,"suffix":""},{"dropping-particle":"","family":"Reinsch","given":"T K","non-dropping-particle":"","parse-names":false,"suffix":""},{"dropping-particle":"","family":"Buikema","given":"A R","non-dropping-particle":"","parse-names":false,"suffix":""},{"dropping-particle":"","family":"Kennedy","given":"K","non-dropping-particle":"","parse-names":false,"suffix":""},{"dropping-particle":"","family":"Corby","given":"C","non-dropping-particle":"","parse-names":false,"suffix":""},{"dropping-particle":"","family":"Noctor","given":"E","non-dropping-particle":"","parse-names":false,"suffix":""},{"dropping-particle":"","family":"Matera","given":"M G","non-dropping-particle":"","parse-names":false,"suffix":""},{"dropping-particle":"","family":"Cardaci","given":"V","non-dropping-particle":"","parse-names":false,"suffix":""},{"dropping-particle":"","family":"Cazzola","given":"M","non-dropping-particle":"","parse-names":false,"suffix":""},{"dropping-particle":"","family":"Rogliani","given":"P","non-dropping-particle":"","parse-names":false,"suffix":""},{"dropping-particle":"","family":"Harrison","given":"Samantha Louise","non-dropping-particle":"","parse-names":false,"suffix":""},{"dropping-particle":"","family":"Araujo","given":"Tamara","non-dropping-particle":"","parse-names":false,"suffix":""},{"dropping-particle":"","family":"Goldstein","given":"Roger S R.S. S","non-dropping-particle":"","parse-names":false,"suffix":""},{"dropping-particle":"","family":"Brooks","given":"Dina","non-dropping-particle":"","parse-names":false,"suffix":""},{"dropping-particle":"","family":"Teng","given":"C.-Y.R.","non-dropping-particle":"","parse-names":false,"suffix":""},{"dropping-particle":"","family":"Marek","given":"G","non-dropping-particle":"","parse-names":false,"suffix":""},{"dropping-particle":"","family":"Wang","given":"R","non-dropping-particle":"","parse-names":false,"suffix":""},{"dropping-particle":"","family":"Oshins","given":"R","non-dropping-particle":"","parse-names":false,"suffix":""},{"dropping-particle":"","family":"Rouhani","given":"F N","non-dropping-particle":"","parse-names":false,"suffix":""},{"dropping-particle":"","family":"Brantly","given":"M L","non-dropping-particle":"","parse-names":false,"suffix":""},{"dropping-particle":"","family":"Vijayan","given":"V K","non-dropping-particle":"","parse-names":false,"suffix":""},{"dropping-particle":"","family":"Chen","given":"J","non-dropping-particle":"","parse-names":false,"suffix":""},{"dropping-particle":"","family":"Hsieh","given":"A.F.-C.","non-dropping-particle":"","parse-names":false,"suffix":""},{"dropping-particle":"","family":"Dharmarajan","given":"K","non-dropping-particle":"","parse-names":false,"suffix":""},{"dropping-particle":"","family":"Masoudi","given":"F A","non-dropping-particle":"","parse-names":false,"suffix":""},{"dropping-particle":"","family":"Krumholz","given":"H M","non-dropping-particle":"","parse-names":false,"suffix":""},{"dropping-particle":"","family":"Licker","given":"M","non-dropping-particle":"","parse-names":false,"suffix":""},{"dropping-particle":"","family":"Herath","given":"S C","non-dropping-particle":"","parse-names":false,"suffix":""},{"dropping-particle":"","family":"Normansell","given":"R","non-dropping-particle":"","parse-names":false,"suffix":""},{"dropping-particle":"","family":"Maisey","given":"S","non-dropping-particle":"","parse-names":false,"suffix":""},{"dropping-particle":"","family":"Poole","given":"P","non-dropping-particle":"","parse-names":false,"suffix":""},{"dropping-particle":"","family":"Baarsma","given":"H A","non-dropping-particle":"","parse-names":false,"suffix":""},{"dropping-particle":"","family":"Yildirim","given":"A O","non-dropping-particle":"","parse-names":false,"suffix":""},{"dropping-particle":"","family":"Konigshoff","given":"M","non-dropping-particle":"","parse-names":false,"suffix":""},{"dropping-particle":"","family":"Miller","given":"A E","non-dropping-particle":"","parse-names":false,"suffix":""},{"dropping-particle":"","family":"Strauss","given":"B J","non-dropping-particle":"","parse-names":false,"suffix":""},{"dropping-particle":"","family":"Mol","given":"S","non-dropping-particle":"","parse-names":false,"suffix":""},{"dropping-particle":"","family":"Kyoong","given":"A","non-dropping-particle":"","parse-names":false,"suffix":""},{"dropping-particle":"","family":"Holmes","given":"P H","non-dropping-particle":"","parse-names":false,"suffix":""},{"dropping-particle":"","family":"Finlay","given":"P","non-dropping-particle":"","parse-names":false,"suffix":""},{"dropping-particle":"","family":"Bardin","given":"P G","non-dropping-particle":"","parse-names":false,"suffix":""},{"dropping-particle":"","family":"Guy","given":"P","non-dropping-particle":"","parse-names":false,"suffix":""},{"dropping-particle":"","family":"Compston","given":"J","non-dropping-particle":"","parse-names":false,"suffix":""},{"dropping-particle":"","family":"Fearon","given":"K C H","non-dropping-particle":"","parse-names":false,"suffix":""},{"dropping-particle":"","family":"Lim","given":"S","non-dropping-particle":"","parse-names":false,"suffix":""},{"dropping-particle":"","family":"Halandras","given":"P M","non-dropping-particle":"","parse-names":false,"suffix":""},{"dropping-particle":"","family":"Aulivola","given":"B","non-dropping-particle":"","parse-names":false,"suffix":""},{"dropping-particle":"","family":"Crisostomo","given":"P R","non-dropping-particle":"","parse-names":false,"suffix":""},{"dropping-particle":"","family":"Kim","given":"V","non-dropping-particle":"","parse-names":false,"suffix":""},{"dropping-particle":"","family":"Bellanti","given":"J A","non-dropping-particle":"","parse-names":false,"suffix":""},{"dropping-particle":"","family":"Settipane","given":"R A","non-dropping-particle":"","parse-names":false,"suffix":""},{"dropping-particle":"","family":"Kumar","given":"S","non-dropping-particle":"","parse-names":false,"suffix":""},{"dropping-particle":"","family":"Khilnani","given":"G C","non-dropping-particle":"","parse-names":false,"suffix":""},{"dropping-particle":"","family":"Banga","given":"A","non-dropping-particle":"","parse-names":false,"suffix":""},{"dropping-particle":"","family":"Sharma","given":"S K","non-dropping-particle":"","parse-names":false,"suffix":""},{"dropping-particle":"","family":"Ivey","given":"M A","non-dropping-particle":"","parse-names":false,"suffix":""},{"dropping-particle":"","family":"Maguire","given":"G P","non-dropping-particle":"","parse-names":false,"suffix":""},{"dropping-particle":"","family":"Toelle","given":"B G","non-dropping-particle":"","parse-names":false,"suffix":""},{"dropping-particle":"","family":"Marks","given":"G B","non-dropping-particle":"","parse-names":false,"suffix":""},{"dropping-particle":"","family":"Abramson","given":"M J","non-dropping-particle":"","parse-names":false,"suffix":""},{"dropping-particle":"","family":"Wood-Baker","given":"R","non-dropping-particle":"","parse-names":false,"suffix":""},{"dropping-particle":"","family":"Potasso","given":"L","non-dropping-particle":"","parse-names":false,"suffix":""},{"dropping-particle":"","family":"Sailer","given":"C O","non-dropping-particle":"","parse-names":false,"suffix":""},{"dropping-particle":"","family":"Blum","given":"C A","non-dropping-particle":"","parse-names":false,"suffix":""},{"dropping-particle":"","family":"Christ-Crain","given":"M","non-dropping-particle":"","parse-names":false,"suffix":""},{"dropping-particle":"","family":"Benschop","given":"K S M","non-dropping-particle":"","parse-names":false,"suffix":""},{"dropping-particle":"","family":"Avoort","given":"H G","non-dropping-particle":"Van Der","parse-names":false,"suffix":""},{"dropping-particle":"","family":"Duizer","given":"E","non-dropping-particle":"","parse-names":false,"suffix":""},{"dropping-particle":"","family":"Koopmans","given":"M P G","non-dropping-particle":"","parse-names":false,"suffix":""},{"dropping-particle":"","family":"Itani","given":"K M F","non-dropping-particle":"","parse-names":false,"suffix":""},{"dropping-particle":"","family":"Lindgren","given":"S","non-dropping-particle":"","parse-names":false,"suffix":""},{"dropping-particle":"","family":"Storli","given":"S L","non-dropping-particle":"","parse-names":false,"suffix":""},{"dropping-particle":"","family":"Wiklund-Gustin","given":"L","non-dropping-particle":"","parse-names":false,"suffix":""},{"dropping-particle":"","family":"Patel","given":"M S","non-dropping-particle":"","parse-names":false,"suffix":""},{"dropping-particle":"","family":"Clark","given":"A L","non-dropping-particle":"","parse-names":false,"suffix":""},{"dropping-particle":"","family":"Ingram","given":"K A","non-dropping-particle":"","parse-names":false,"suffix":""},{"dropping-particle":"","family":"Fowler","given":"R W P","non-dropping-particle":"","parse-names":false,"suffix":""},{"dropping-particle":"V","family":"Donaldson","given":"A","non-dropping-particle":"","parse-names":false,"suffix":""},{"dropping-particle":"","family":"Kon","given":"S S C","non-dropping-particle":"","parse-names":false,"suffix":""},{"dropping-particle":"","family":"Polkey","given":"M I","non-dropping-particle":"","parse-names":false,"suffix":""},{"dropping-particle":"","family":"Man","given":"Wd.-C. D W.D.-C.","non-dropping-particle":"","parse-names":false,"suffix":""},{"dropping-particle":"","family":"Calhoun","given":"K H","non-dropping-particle":"","parse-names":false,"suffix":""},{"dropping-particle":"","family":"Houben","given":"J M J","non-dropping-particle":"","parse-names":false,"suffix":""},{"dropping-particle":"","family":"Mercken","given":"E M","non-dropping-particle":"","parse-names":false,"suffix":""},{"dropping-particle":"","family":"Ketelslegers","given":"H B","non-dropping-particle":"","parse-names":false,"suffix":""},{"dropping-particle":"","family":"Bast","given":"A","non-dropping-particle":"","parse-names":false,"suffix":""},{"dropping-particle":"","family":"Wouters","given":"E F M","non-dropping-particle":"","parse-names":false,"suffix":""},{"dropping-particle":"","family":"Hageman","given":"G J","non-dropping-particle":"","parse-names":false,"suffix":""},{"dropping-particle":"","family":"Schols","given":"A.M.W.J. M","non-dropping-particle":"","parse-names":false,"suffix":""},{"dropping-particle":"","family":"Bourdet","given":"D L","non-dropping-particle":"","parse-names":false,"suffix":""},{"dropping-particle":"","family":"Yeola","given":"S","non-dropping-particle":"","parse-names":false,"suffix":""},{"dropping-particle":"","family":"Hegde","given":"S S","non-dropping-particle":"","parse-names":false,"suffix":""},{"dropping-particle":"","family":"Colson","given":"P.-J.","non-dropping-particle":"","parse-names":false,"suffix":""},{"dropping-particle":"","family":"Barnes","given":"C N","non-dropping-particle":"","parse-names":false,"suffix":""},{"dropping-particle":"","family":"Borin","given":"M T","non-dropping-particle":"","parse-names":false,"suffix":""},{"dropping-particle":"","family":"Eisner","given":"M D","non-dropping-particle":"","parse-names":false,"suffix":""},{"dropping-particle":"","family":"Iribarren","given":"C","non-dropping-particle":"","parse-names":false,"suffix":""},{"dropping-particle":"","family":"Yelin","given":"E H","non-dropping-particle":"","parse-names":false,"suffix":""},{"dropping-particle":"","family":"Sidney","given":"S","non-dropping-particle":"","parse-names":false,"suffix":""},{"dropping-particle":"","family":"Katz","given":"P P","non-dropping-particle":"","parse-names":false,"suffix":""},{"dropping-particle":"","family":"Ackerson","given":"L","non-dropping-particle":"","parse-names":false,"suffix":""},{"dropping-particle":"","family":"Lathon","given":"P","non-dropping-particle":"","parse-names":false,"suffix":""},{"dropping-particle":"","family":"Tolstykh","given":"I","non-dropping-particle":"","parse-names":false,"suffix":""},{"dropping-particle":"","family":"Omachi","given":"T A","non-dropping-particle":"","parse-names":false,"suffix":""},{"dropping-particle":"","family":"Byl","given":"N","non-dropping-particle":"","parse-names":false,"suffix":""},{"dropping-particle":"","family":"Blanc","given":"P D","non-dropping-particle":"","parse-names":false,"suffix":""},{"dropping-particle":"","family":"Traphagen","given":"N","non-dropping-particle":"","parse-names":false,"suffix":""},{"dropping-particle":"","family":"Tian","given":"Z","non-dropping-particle":"","parse-names":false,"suffix":""},{"dropping-particle":"","family":"Allen-Gipson","given":"D S","non-dropping-particle":"","parse-names":false,"suffix":""},{"dropping-particle":"","family":"Gameiro","given":"J","non-dropping-particle":"","parse-names":false,"suffix":""},{"dropping-particle":"","family":"Gonçalves","given":"M","non-dropping-particle":"","parse-names":false,"suffix":""},{"dropping-particle":"","family":"Pereira","given":"M","non-dropping-particle":"","parse-names":false,"suffix":""},{"dropping-particle":"","family":"Rodrigues","given":"N","non-dropping-particle":"","parse-names":false,"suffix":""},{"dropping-particle":"","family":"Godinho","given":"I","non-dropping-particle":"","parse-names":false,"suffix":""},{"dropping-particle":"","family":"Neves","given":"M","non-dropping-particle":"","parse-names":false,"suffix":""},{"dropping-particle":"","family":"Gouveia","given":"J","non-dropping-particle":"","parse-names":false,"suffix":""},{"dropping-particle":"","family":"e Silva","given":"Z C","non-dropping-particle":"","parse-names":false,"suffix":""},{"dropping-particle":"","family":"Jorge","given":"S","non-dropping-particle":"","parse-names":false,"suffix":""},{"dropping-particle":"","family":"Lopes","given":"J A","non-dropping-particle":"","parse-names":false,"suffix":""},{"dropping-particle":"","family":"Buyser","given":"S L","non-dropping-particle":"De","parse-names":false,"suffix":""},{"dropping-particle":"","family":"Petrovic","given":"M","non-dropping-particle":"","parse-names":false,"suffix":""},{"dropping-particle":"","family":"Taes","given":"Y E","non-dropping-particle":"","parse-names":false,"suffix":""},{"dropping-particle":"","family":"Toye","given":"K R C","non-dropping-particle":"","parse-names":false,"suffix":""},{"dropping-particle":"","family":"Kaufman","given":"J M","non-dropping-particle":"","parse-names":false,"suffix":""},{"dropping-particle":"","family":"Goemaere","given":"S","non-dropping-particle":"","parse-names":false,"suffix":""},{"dropping-particle":"","family":"Sambamurthy","given":"N","non-dropping-particle":"","parse-names":false,"suffix":""},{"dropping-particle":"","family":"Egea","given":"E E","non-dropping-particle":"","parse-names":false,"suffix":""},{"dropping-particle":"","family":"Mouded","given":"M","non-dropping-particle":"","parse-names":false,"suffix":""},{"dropping-particle":"","family":"Shapiro","given":"S D","non-dropping-particle":"","parse-names":false,"suffix":""},{"dropping-particle":"","family":"Oliveira","given":"Cristino C","non-dropping-particle":"","parse-names":false,"suffix":""},{"dropping-particle":"","family":"Lee","given":"Annemarie L","non-dropping-particle":"","parse-names":false,"suffix":""},{"dropping-particle":"","family":"Irving","given":"Louis B","non-dropping-particle":"","parse-names":false,"suffix":""},{"dropping-particle":"","family":"Clark","given":"Ross A","non-dropping-particle":"","parse-names":false,"suffix":""},{"dropping-particle":"","family":"Thompson","given":"Michelle","non-dropping-particle":"","parse-names":false,"suffix":""},{"dropping-particle":"","family":"Clarke","given":"Sandy F","non-dropping-particle":"","parse-names":false,"suffix":""},{"dropping-particle":"","family":"Baker","given":"Tamara","non-dropping-particle":"","parse-names":false,"suffix":""},{"dropping-particle":"","family":"Denehy","given":"Linda","non-dropping-particle":"","parse-names":false,"suffix":""},{"dropping-particle":"","family":"Murphy","given":"P B","non-dropping-particle":"","parse-names":false,"suffix":""},{"dropping-particle":"","family":"Parry","given":"N G","non-dropping-particle":"","parse-names":false,"suffix":""},{"dropping-particle":"","family":"Sela","given":"N","non-dropping-particle":"","parse-names":false,"suffix":""},{"dropping-particle":"","family":"Leslie","given":"K","non-dropping-particle":"","parse-names":false,"suffix":""},{"dropping-particle":"","family":"Vogt","given":"K","non-dropping-particle":"","parse-names":false,"suffix":""},{"dropping-particle":"","family":"Ball","given":"I","non-dropping-particle":"","parse-names":false,"suffix":""},{"dropping-particle":"","family":"Vernooy","given":"J H J","non-dropping-particle":"","parse-names":false,"suffix":""},{"dropping-particle":"","family":"Ubags","given":"N D J","non-dropping-particle":"","parse-names":false,"suffix":""},{"dropping-particle":"","family":"Brusselle","given":"G G","non-dropping-particle":"","parse-names":false,"suffix":""},{"dropping-particle":"","family":"Tavernier","given":"J","non-dropping-particle":"","parse-names":false,"suffix":""},{"dropping-particle":"","family":"Suratt","given":"B T","non-dropping-particle":"","parse-names":false,"suffix":""},{"dropping-particle":"","family":"Joos","given":"G F","non-dropping-particle":"","parse-names":false,"suffix":""},{"dropping-particle":"","family":"Wouters","given":"E F M","non-dropping-particle":"","parse-names":false,"suffix":""},{"dropping-particle":"","family":"Bracke","given":"K R","non-dropping-particle":"","parse-names":false,"suffix":""},{"dropping-particle":"","family":"Conti","given":"V","non-dropping-particle":"","parse-names":false,"suffix":""},{"dropping-particle":"","family":"Corbi","given":"G","non-dropping-particle":"","parse-names":false,"suffix":""},{"dropping-particle":"","family":"Manzo","given":"V","non-dropping-particle":"","parse-names":false,"suffix":""},{"dropping-particle":"","family":"Pelaia","given":"G","non-dropping-particle":"","parse-names":false,"suffix":""},{"dropping-particle":"","family":"Filippelli","given":"A","non-dropping-particle":"","parse-names":false,"suffix":""},{"dropping-particle":"","family":"Vatrella","given":"A","non-dropping-particle":"","parse-names":false,"suffix":""},{"dropping-particle":"","family":"Wang","given":"J","non-dropping-particle":"","parse-names":false,"suffix":""},{"dropping-particle":"","family":"Jin","given":"Q","non-dropping-particle":"","parse-names":false,"suffix":""},{"dropping-particle":"","family":"Hu","given":"Z","non-dropping-particle":"","parse-names":false,"suffix":""},{"dropping-particle":"","family":"Zhou","given":"H","non-dropping-particle":"","parse-names":false,"suffix":""},{"dropping-particle":"","family":"Nohlert","given":"E","non-dropping-particle":"","parse-names":false,"suffix":""},{"dropping-particle":"","family":"Helgason","given":"A R","non-dropping-particle":"","parse-names":false,"suffix":""},{"dropping-particle":"","family":"Tillgren","given":"P","non-dropping-particle":"","parse-names":false,"suffix":""},{"dropping-particle":"","family":"Tegelberg","given":"A","non-dropping-particle":"","parse-names":false,"suffix":""},{"dropping-particle":"","family":"Johansson","given":"P","non-dropping-particle":"","parse-names":false,"suffix":""},{"dropping-particle":"","family":"Uemasu","given":"K","non-dropping-particle":"","parse-names":false,"suffix":""},{"dropping-particle":"","family":"Sato","given":"A","non-dropping-particle":"","parse-names":false,"suffix":""},{"dropping-particle":"","family":"Tanabe","given":"N","non-dropping-particle":"","parse-names":false,"suffix":""},{"dropping-particle":"","family":"Tanimura","given":"K","non-dropping-particle":"","parse-names":false,"suffix":""},{"dropping-particle":"","family":"Hasegawa","given":"K","non-dropping-particle":"","parse-names":false,"suffix":""},{"dropping-particle":"","family":"Hamakawa","given":"Y","non-dropping-particle":"","parse-names":false,"suffix":""},{"dropping-particle":"","family":"Mizutani","given":"T","non-dropping-particle":"","parse-names":false,"suffix":""},{"dropping-particle":"","family":"Sato","given":"S","non-dropping-particle":"","parse-names":false,"suffix":""},{"dropping-particle":"","family":"Muro","given":"S","non-dropping-particle":"","parse-names":false,"suffix":""},{"dropping-particle":"","family":"Hirai","given":"T","non-dropping-particle":"","parse-names":false,"suffix":""},{"dropping-particle":"","family":"Szucs","given":"B","non-dropping-particle":"","parse-names":false,"suffix":""},{"dropping-particle":"","family":"Petrekanits","given":"M","non-dropping-particle":"","parse-names":false,"suffix":""},{"dropping-particle":"","family":"Varga","given":"J T","non-dropping-particle":"","parse-names":false,"suffix":""},{"dropping-particle":"","family":"Meuronen","given":"A","non-dropping-particle":"","parse-names":false,"suffix":""},{"dropping-particle":"","family":"Majuri","given":"M.-L.","non-dropping-particle":"","parse-names":false,"suffix":""},{"dropping-particle":"","family":"Alenius","given":"H","non-dropping-particle":"","parse-names":false,"suffix":""},{"dropping-particle":"","family":"Mäntylä","given":"T","non-dropping-particle":"","parse-names":false,"suffix":""},{"dropping-particle":"","family":"Wolff","given":"H","non-dropping-particle":"","parse-names":false,"suffix":""},{"dropping-particle":"","family":"Piirilä","given":"P","non-dropping-particle":"","parse-names":false,"suffix":""},{"dropping-particle":"","family":"Laitinen","given":"A","non-dropping-particle":"","parse-names":false,"suffix":""},{"dropping-particle":"","family":"Woodell","given":"T B","non-dropping-particle":"","parse-names":false,"suffix":""},{"dropping-particle":"","family":"Rifkin","given":"D E","non-dropping-particle":"","parse-names":false,"suffix":""},{"dropping-particle":"","family":"Ellison","given":"D H","non-dropping-particle":"","parse-names":false,"suffix":""},{"dropping-particle":"","family":"Negoianu","given":"D","non-dropping-particle":"","parse-names":false,"suffix":""},{"dropping-particle":"","family":"Weiss","given":"J W","non-dropping-particle":"","parse-names":false,"suffix":""},{"dropping-particle":"","family":"Parker","given":"R A","non-dropping-particle":"","parse-names":false,"suffix":""},{"dropping-particle":"","family":"Dhakal","given":"N","non-dropping-particle":"","parse-names":false,"suffix":""},{"dropping-particle":"","family":"Lamsal","given":"M","non-dropping-particle":"","parse-names":false,"suffix":""},{"dropping-particle":"","family":"Baral","given":"N","non-dropping-particle":"","parse-names":false,"suffix":""},{"dropping-particle":"","family":"Shrestha","given":"S","non-dropping-particle":"","parse-names":false,"suffix":""},{"dropping-particle":"","family":"Dhakal","given":"S S","non-dropping-particle":"","parse-names":false,"suffix":""},{"dropping-particle":"","family":"Bhatta","given":"N","non-dropping-particle":"","parse-names":false,"suffix":""},{"dropping-particle":"","family":"Dubey","given":"R K","non-dropping-particle":"","parse-names":false,"suffix":""},{"dropping-particle":"","family":"Berend","given":"N","non-dropping-particle":"","parse-names":false,"suffix":""},{"dropping-particle":"","family":"Fermont","given":"J M","non-dropping-particle":"","parse-names":false,"suffix":""},{"dropping-particle":"","family":"Bolton","given":"Charlotte E","non-dropping-particle":"","parse-names":false,"suffix":""},{"dropping-particle":"","family":"Fisk","given":"M","non-dropping-particle":"","parse-names":false,"suffix":""},{"dropping-particle":"","family":"Mohan","given":"D","non-dropping-particle":"","parse-names":false,"suffix":""},{"dropping-particle":"","family":"Macnee","given":"W","non-dropping-particle":"","parse-names":false,"suffix":""},{"dropping-particle":"","family":"Cockcroft","given":"J R","non-dropping-particle":"","parse-names":false,"suffix":""},{"dropping-particle":"","family":"Mceniery","given":"C","non-dropping-particle":"","parse-names":false,"suffix":""},{"dropping-particle":"","family":"Fuld","given":"J","non-dropping-particle":"","parse-names":false,"suffix":""},{"dropping-particle":"","family":"Cheriyan","given":"J","non-dropping-particle":"","parse-names":false,"suffix":""},{"dropping-particle":"","family":"Tal-Singer","given":"R","non-dropping-particle":"","parse-names":false,"suffix":""},{"dropping-particle":"","family":"Wilkinson","given":"I B","non-dropping-particle":"","parse-names":false,"suffix":""},{"dropping-particle":"","family":"Wood","given":"A M","non-dropping-particle":"","parse-names":false,"suffix":""},{"dropping-particle":"","family":"Polkey","given":"M I","non-dropping-particle":"","parse-names":false,"suffix":""},{"dropping-particle":"","family":"Müllerova","given":"H","non-dropping-particle":"","parse-names":false,"suffix":""},{"dropping-particle":"","family":"Wang","given":"H.-C. H.-R.","non-dropping-particle":"","parse-names":false,"suffix":""},{"dropping-particle":"","family":"Peng","given":"W","non-dropping-particle":"","parse-names":false,"suffix":""},{"dropping-particle":"","family":"Weng","given":"Y","non-dropping-particle":"","parse-names":false,"suffix":""},{"dropping-particle":"","family":"Ying","given":"H","non-dropping-particle":"","parse-names":false,"suffix":""},{"dropping-particle":"","family":"Li","given":"H","non-dropping-particle":"","parse-names":false,"suffix":""},{"dropping-particle":"","family":"Xia","given":"D","non-dropping-particle":"","parse-names":false,"suffix":""},{"dropping-particle":"","family":"Yu","given":"W","non-dropping-particle":"","parse-names":false,"suffix":""},{"dropping-particle":"","family":"Eisner","given":"M D","non-dropping-particle":"","parse-names":false,"suffix":""},{"dropping-particle":"","family":"Blanc","given":"P D","non-dropping-particle":"","parse-names":false,"suffix":""},{"dropping-particle":"","family":"Yelin","given":"E H","non-dropping-particle":"","parse-names":false,"suffix":""},{"dropping-particle":"","family":"Sidney","given":"S","non-dropping-particle":"","parse-names":false,"suffix":""},{"dropping-particle":"","family":"Katz","given":"P P","non-dropping-particle":"","parse-names":false,"suffix":""},{"dropping-particle":"","family":"Ackerson","given":"L","non-dropping-particle":"","parse-names":false,"suffix":""},{"dropping-particle":"","family":"Lathon","given":"P","non-dropping-particle":"","parse-names":false,"suffix":""},{"dropping-particle":"","family":"Tolstykh","given":"I","non-dropping-particle":"","parse-names":false,"suffix":""},{"dropping-particle":"","family":"Omachi","given":"T A","non-dropping-particle":"","parse-names":false,"suffix":""},{"dropping-particle":"","family":"Byl","given":"N","non-dropping-particle":"","parse-names":false,"suffix":""},{"dropping-particle":"","family":"Iribarren","given":"C","non-dropping-particle":"","parse-names":false,"suffix":""},{"dropping-particle":"","family":"Preston","given":"M E","non-dropping-particle":"","parse-names":false,"suffix":""},{"dropping-particle":"","family":"Cheng","given":"S","non-dropping-particle":"","parse-names":false,"suffix":""},{"dropping-particle":"","family":"Yang","given":"L","non-dropping-particle":"","parse-names":false,"suffix":""},{"dropping-particle":"","family":"Webb","given":"K A","non-dropping-particle":"","parse-names":false,"suffix":""},{"dropping-particle":"","family":"Neder","given":"J A","non-dropping-particle":"","parse-names":false,"suffix":""},{"dropping-particle":"","family":"Jensen","given":"D","non-dropping-particle":"","parse-names":false,"suffix":""},{"dropping-particle":"","family":"O'Donnell","given":"D E","non-dropping-particle":"","parse-names":false,"suffix":""},{"dropping-particle":"","family":"Ponçot-Mongars","given":"R","non-dropping-particle":"","parse-names":false,"suffix":""},{"dropping-particle":"","family":"Zysman","given":"M","non-dropping-particle":"","parse-names":false,"suffix":""},{"dropping-particle":"","family":"Regent","given":"D","non-dropping-particle":"","parse-names":false,"suffix":""},{"dropping-particle":"","family":"Gomez","given":"E","non-dropping-particle":"","parse-names":false,"suffix":""},{"dropping-particle":"","family":"Chaouat","given":"A","non-dropping-particle":"","parse-names":false,"suffix":""},{"dropping-particle":"","family":"Chabot","given":"F","non-dropping-particle":"","parse-names":false,"suffix":""},{"dropping-particle":"","family":"Mkacher","given":"Wajdi","non-dropping-particle":"","parse-names":false,"suffix":""},{"dropping-particle":"","family":"Tabka","given":"Zouhair","non-dropping-particle":"","parse-names":false,"suffix":""},{"dropping-particle":"","family":"Trabelsi","given":"Yassine","non-dropping-particle":"","parse-names":false,"suffix":""},{"dropping-particle":"","family":"Albarrati","given":"A M","non-dropping-particle":"","parse-names":false,"suffix":""},{"dropping-particle":"","family":"Gale","given":"N G","non-dropping-particle":"","parse-names":false,"suffix":""},{"dropping-particle":"","family":"Duckers","given":"J","non-dropping-particle":"","parse-names":false,"suffix":""},{"dropping-particle":"","family":"Enright","given":"S","non-dropping-particle":"","parse-names":false,"suffix":""},{"dropping-particle":"","family":"Munnery","given":"I","non-dropping-particle":"","parse-names":false,"suffix":""},{"dropping-particle":"","family":"Munnery","given":"M","non-dropping-particle":"","parse-names":false,"suffix":""},{"dropping-particle":"","family":"Cockcroft","given":"J R","non-dropping-particle":"","parse-names":false,"suffix":""},{"dropping-particle":"","family":"Shale","given":"D J","non-dropping-particle":"","parse-names":false,"suffix":""},{"dropping-particle":"","family":"Allen-Gipson","given":"D S","non-dropping-particle":"","parse-names":false,"suffix":""},{"dropping-particle":"","family":"Zimmerman","given":"M C","non-dropping-particle":"","parse-names":false,"suffix":""},{"dropping-particle":"","family":"Zhang","given":"H","non-dropping-particle":"","parse-names":false,"suffix":""},{"dropping-particle":"","family":"Castellanos","given":"G","non-dropping-particle":"","parse-names":false,"suffix":""},{"dropping-particle":"","family":"O'Malley","given":"J K","non-dropping-particle":"","parse-names":false,"suffix":""},{"dropping-particle":"","family":"Alvarez-Ramirez","given":"H","non-dropping-particle":"","parse-names":false,"suffix":""},{"dropping-particle":"","family":"Kharbanda","given":"K","non-dropping-particle":"","parse-names":false,"suffix":""},{"dropping-particle":"","family":"Sisson","given":"J H","non-dropping-particle":"","parse-names":false,"suffix":""},{"dropping-particle":"","family":"Wyatt","given":"T A","non-dropping-particle":"","parse-names":false,"suffix":""},{"dropping-particle":"","family":"Gonzalez-Rey","given":"E","non-dropping-particle":"","parse-names":false,"suffix":""},{"dropping-particle":"","family":"Ganea","given":"D","non-dropping-particle":"","parse-names":false,"suffix":""},{"dropping-particle":"","family":"Delgado","given":"M","non-dropping-particle":"","parse-names":false,"suffix":""},{"dropping-particle":"","family":"Windt","given":"M R","non-dropping-particle":"","parse-names":false,"suffix":""},{"dropping-particle":"","family":"Rice","given":"C","non-dropping-particle":"","parse-names":false,"suffix":""},{"dropping-particle":"","family":"Regan","given":"S","non-dropping-particle":"","parse-names":false,"suffix":""},{"dropping-particle":"","family":"Chase","given":"R","non-dropping-particle":"","parse-names":false,"suffix":""},{"dropping-particle":"","family":"Miciano","given":"A S","non-dropping-particle":"","parse-names":false,"suffix":""},{"dropping-particle":"","family":"McNerney","given":"K M","non-dropping-particle":"","parse-names":false,"suffix":""},{"dropping-particle":"","family":"Coad","given":"M L","non-dropping-particle":"","parse-names":false,"suffix":""},{"dropping-particle":"","family":"Burkard","given":"R F","non-dropping-particle":"","parse-names":false,"suffix":""},{"dropping-particle":"","family":"Wiersum-Osselton","given":"J C","non-dropping-particle":"","parse-names":false,"suffix":""},{"dropping-particle":"","family":"Whitaker","given":"B","non-dropping-particle":"","parse-names":false,"suffix":""},{"dropping-particle":"","family":"Grey","given":"S","non-dropping-particle":"","parse-names":false,"suffix":""},{"dropping-particle":"","family":"Land","given":"K","non-dropping-particle":"","parse-names":false,"suffix":""},{"dropping-particle":"","family":"Perez","given":"G","non-dropping-particle":"","parse-names":false,"suffix":""},{"dropping-particle":"","family":"Rajbhandary","given":"S","non-dropping-particle":"","parse-names":false,"suffix":""},{"dropping-particle":"","family":"Andrzejewski","given":"C","non-dropping-particle":"","parse-names":false,"suffix":""},{"dropping-particle":"","family":"Bolton-Maggs","given":"P","non-dropping-particle":"","parse-names":false,"suffix":""},{"dropping-particle":"","family":"Lucero","given":"H","non-dropping-particle":"","parse-names":false,"suffix":""},{"dropping-particle":"","family":"Renaudier","given":"P","non-dropping-particle":"","parse-names":false,"suffix":""},{"dropping-particle":"","family":"Robillard","given":"P","non-dropping-particle":"","parse-names":false,"suffix":""},{"dropping-particle":"","family":"Santos","given":"M","non-dropping-particle":"","parse-names":false,"suffix":""},{"dropping-particle":"","family":"Schipperus","given":"M","non-dropping-particle":"","parse-names":false,"suffix":""},{"dropping-particle":"","family":"Landi","given":"F","non-dropping-particle":"","parse-names":false,"suffix":""},{"dropping-particle":"","family":"Russo","given":"A","non-dropping-particle":"","parse-names":false,"suffix":""},{"dropping-particle":"","family":"Liperoti","given":"R","non-dropping-particle":"","parse-names":false,"suffix":""},{"dropping-particle":"","family":"Pahor","given":"M","non-dropping-particle":"","parse-names":false,"suffix":""},{"dropping-particle":"","family":"Tosato","given":"M","non-dropping-particle":"","parse-names":false,"suffix":""},{"dropping-particle":"","family":"Capoluongo","given":"E","non-dropping-particle":"","parse-names":false,"suffix":""},{"dropping-particle":"","family":"Bernabei","given":"R","non-dropping-particle":"","parse-names":false,"suffix":""},{"dropping-particle":"","family":"Onder","given":"G","non-dropping-particle":"","parse-names":false,"suffix":""},{"dropping-particle":"","family":"Kao","given":"C.-L.","non-dropping-particle":"","parse-names":false,"suffix":""},{"dropping-particle":"","family":"Tsai","given":"K.-L.","non-dropping-particle":"","parse-names":false,"suffix":""},{"dropping-particle":"","family":"Cheng","given":"Y.-Y.","non-dropping-particle":"","parse-names":false,"suffix":""},{"dropping-particle":"","family":"Kuo","given":"C.-H. C.-C.","non-dropping-particle":"","parse-names":false,"suffix":""},{"dropping-particle":"","family":"Lee","given":"S.-D.","non-dropping-particle":"","parse-names":false,"suffix":""},{"dropping-particle":"","family":"Chan","given":"R.-C.","non-dropping-particle":"","parse-names":false,"suffix":""},{"dropping-particle":"","family":"Rankin","given":"G D","non-dropping-particle":"","parse-names":false,"suffix":""},{"dropping-particle":"","family":"Bosson","given":"J A","non-dropping-particle":"","parse-names":false,"suffix":""},{"dropping-particle":"","family":"Behndig","given":"A F","non-dropping-particle":"","parse-names":false,"suffix":""},{"dropping-particle":"","family":"Blomberg","given":"A","non-dropping-particle":"","parse-names":false,"suffix":""},{"dropping-particle":"","family":"Hall","given":"D A","non-dropping-particle":"","parse-names":false,"suffix":""},{"dropping-particle":"","family":"Pickard","given":"C","non-dropping-particle":"","parse-names":false,"suffix":""},{"dropping-particle":"","family":"Wilson","given":"S J","non-dropping-particle":"","parse-names":false,"suffix":""},{"dropping-particle":"","family":"Warner","given":"J A","non-dropping-particle":"","parse-names":false,"suffix":""},{"dropping-particle":"","family":"Hecker","given":"L","non-dropping-particle":"","parse-names":false,"suffix":""},{"dropping-particle":"","family":"Spencer","given":"P","non-dropping-particle":"","parse-names":false,"suffix":""},{"dropping-particle":"","family":"Hanania","given":"N A","non-dropping-particle":"","parse-names":false,"suffix":""},{"dropping-particle":"","family":"Laghi","given":"F","non-dropping-particle":"","parse-names":false,"suffix":""},{"dropping-particle":"","family":"Adiguzel","given":"N","non-dropping-particle":"","parse-names":false,"suffix":""},{"dropping-particle":"","family":"Tobin","given":"M J","non-dropping-particle":"","parse-names":false,"suffix":""},{"dropping-particle":"","family":"Barker","given":"R E","non-dropping-particle":"","parse-names":false,"suffix":""},{"dropping-particle":"","family":"Jones","given":"S E","non-dropping-particle":"","parse-names":false,"suffix":""},{"dropping-particle":"","family":"Banya","given":"W","non-dropping-particle":"","parse-names":false,"suffix":""},{"dropping-particle":"","family":"Kon","given":"S S C","non-dropping-particle":"","parse-names":false,"suffix":""},{"dropping-particle":"","family":"Fleming","given":"S","non-dropping-particle":"","parse-names":false,"suffix":""},{"dropping-particle":"","family":"Nolan","given":"C M","non-dropping-particle":"","parse-names":false,"suffix":""},{"dropping-particle":"","family":"Patel","given":"S","non-dropping-particle":"","parse-names":false,"suffix":""},{"dropping-particle":"","family":"Clarke","given":"Sandy F","non-dropping-particle":"","parse-names":false,"suffix":""},{"dropping-particle":"","family":"Walsh","given":"James R A","non-dropping-particle":"","parse-names":false,"suffix":""},{"dropping-particle":"","family":"Wynne","given":"S","non-dropping-particle":"","parse-names":false,"suffix":""},{"dropping-particle":"","family":"Maddocks","given":"M","non-dropping-particle":"","parse-names":false,"suffix":""},{"dropping-particle":"","family":"Farquhar","given":"M","non-dropping-particle":"","parse-names":false,"suffix":""},{"dropping-particle":"","family":"Wedzicha","given":"J A","non-dropping-particle":"","parse-names":false,"suffix":""},{"dropping-particle":"","family":"Man","given":"Wd.-C. D W.D.-C.","non-dropping-particle":"","parse-names":false,"suffix":""},{"dropping-particle":"","family":"Dekker","given":"D","non-dropping-particle":"","parse-names":false,"suffix":""},{"dropping-particle":"","family":"Dorresteijn","given":"M J","non-dropping-particle":"","parse-names":false,"suffix":""},{"dropping-particle":"","family":"Peters","given":"W H M","non-dropping-particle":"","parse-names":false,"suffix":""},{"dropping-particle":"","family":"Bilos","given":"A","non-dropping-particle":"","parse-names":false,"suffix":""},{"dropping-particle":"","family":"Pennings","given":"S W C","non-dropping-particle":"","parse-names":false,"suffix":""},{"dropping-particle":"","family":"Wagener","given":"F A","non-dropping-particle":"","parse-names":false,"suffix":""},{"dropping-particle":"","family":"Smits","given":"P","non-dropping-particle":"","parse-names":false,"suffix":""},{"dropping-particle":"","family":"Hodges","given":"Paul W","non-dropping-particle":"","parse-names":false,"suffix":""},{"dropping-particle":"","family":"Smith","given":"Michelle D M","non-dropping-particle":"","parse-names":false,"suffix":""},{"dropping-particle":"","family":"O’Donnell","given":"D E","non-dropping-particle":"","parse-names":false,"suffix":""},{"dropping-particle":"","family":"Milne","given":"K M","non-dropping-particle":"","parse-names":false,"suffix":""},{"dropping-particle":"","family":"James","given":"M D","non-dropping-particle":"","parse-names":false,"suffix":""},{"dropping-particle":"","family":"Torres","given":"J P","non-dropping-particle":"de","parse-names":false,"suffix":""},{"dropping-particle":"","family":"Neder","given":"J A","non-dropping-particle":"","parse-names":false,"suffix":""},{"dropping-particle":"","family":"Durutürk","given":"N","non-dropping-particle":"","parse-names":false,"suffix":""},{"dropping-particle":"","family":"Tonga","given":"E","non-dropping-particle":"","parse-names":false,"suffix":""},{"dropping-particle":"","family":"Wang","given":"Y.-H.","non-dropping-particle":"","parse-names":false,"suffix":""},{"dropping-particle":"","family":"Lai","given":"C.-L. C.-C.","non-dropping-particle":"","parse-names":false,"suffix":""},{"dropping-particle":"","family":"Wang","given":"C.-Y.","non-dropping-particle":"","parse-names":false,"suffix":""},{"dropping-particle":"","family":"Wang","given":"H.-C. H.-R.","non-dropping-particle":"","parse-names":false,"suffix":""},{"dropping-particle":"","family":"Yu","given":"C.-J.","non-dropping-particle":"","parse-names":false,"suffix":""},{"dropping-particle":"","family":"Chen","given":"L.-C.","non-dropping-particle":"","parse-names":false,"suffix":""},{"dropping-particle":"","family":"Patel","given":"B","non-dropping-particle":"","parse-names":false,"suffix":""},{"dropping-particle":"","family":"Shakespeare","given":"W","non-dropping-particle":"","parse-names":false,"suffix":""},{"dropping-particle":"","family":"Mahalingashetty","given":"A","non-dropping-particle":"","parse-names":false,"suffix":""},{"dropping-particle":"","family":"Kaushal","given":"M D","non-dropping-particle":"","parse-names":false,"suffix":""},{"dropping-particle":"","family":"Yoo","given":"E","non-dropping-particle":"","parse-names":false,"suffix":""},{"dropping-particle":"","family":"Sherman","given":"M","non-dropping-particle":"","parse-names":false,"suffix":""},{"dropping-particle":"","family":"Fermoselle","given":"C","non-dropping-particle":"","parse-names":false,"suffix":""},{"dropping-particle":"","family":"Rabinovich","given":"R A","non-dropping-particle":"","parse-names":false,"suffix":""},{"dropping-particle":"","family":"Ausin","given":"P","non-dropping-particle":"","parse-names":false,"suffix":""},{"dropping-particle":"","family":"Coronell","given":"C","non-dropping-particle":"","parse-names":false,"suffix":""},{"dropping-particle":"","family":"Gea","given":"J","non-dropping-particle":"","parse-names":false,"suffix":""},{"dropping-particle":"","family":"Roca","given":"J","non-dropping-particle":"","parse-names":false,"suffix":""},{"dropping-particle":"","family":"Barreiro","given":"E","non-dropping-particle":"","parse-names":false,"suffix":""},{"dropping-particle":"","family":"Rui","given":"C","non-dropping-particle":"","parse-names":false,"suffix":""},{"dropping-particle":"","family":"Xin-Wei","given":"D","non-dropping-particle":"","parse-names":false,"suffix":""},{"dropping-particle":"","family":"Lan","given":"X","non-dropping-particle":"","parse-names":false,"suffix":""},{"dropping-particle":"","family":"Jun-Xia","given":"J","non-dropping-particle":"","parse-names":false,"suffix":""},{"dropping-particle":"","family":"Qiang-Min","given":"X","non-dropping-particle":"","parse-names":false,"suffix":""},{"dropping-particle":"","family":"Weers","given":"J G","non-dropping-particle":"","parse-names":false,"suffix":""},{"dropping-particle":"","family":"Bell","given":"J M","non-dropping-particle":"","parse-names":false,"suffix":""},{"dropping-particle":"","family":"Chan","given":"H.-K.","non-dropping-particle":"","parse-names":false,"suffix":""},{"dropping-particle":"","family":"Cipolla","given":"D","non-dropping-particle":"","parse-names":false,"suffix":""},{"dropping-particle":"","family":"Dunbar","given":"C","non-dropping-particle":"","parse-names":false,"suffix":""},{"dropping-particle":"","family":"Hickey","given":"A J","non-dropping-particle":"","parse-names":false,"suffix":""},{"dropping-particle":"","family":"Smith","given":"I J","non-dropping-particle":"","parse-names":false,"suffix":""},{"dropping-particle":"","family":"Claudio","given":"S","non-dropping-particle":"","parse-names":false,"suffix":""},{"dropping-particle":"","family":"Nicola","given":"S","non-dropping-particle":"","parse-names":false,"suffix":""},{"dropping-particle":"","family":"Claudio","given":"P","non-dropping-particle":"","parse-names":false,"suffix":""},{"dropping-particle":"","family":"Stefano","given":"N","non-dropping-particle":"","parse-names":false,"suffix":""},{"dropping-particle":"","family":"Dina","given":"V","non-dropping-particle":"","parse-names":false,"suffix":""},{"dropping-particle":"","family":"Antonio","given":"S","non-dropping-particle":"","parse-names":false,"suffix":""},{"dropping-particle":"","family":"Hirashima","given":"T","non-dropping-particle":"","parse-names":false,"suffix":""},{"dropping-particle":"","family":"Harada","given":"M","non-dropping-particle":"","parse-names":false,"suffix":""},{"dropping-particle":"","family":"Zhang","given":"Y","non-dropping-particle":"","parse-names":false,"suffix":""},{"dropping-particle":"","family":"Shan","given":"P","non-dropping-particle":"","parse-names":false,"suffix":""},{"dropping-particle":"","family":"Jiang","given":"G","non-dropping-particle":"","parse-names":false,"suffix":""},{"dropping-particle":"","family":"Lee","given":"P J","non-dropping-particle":"","parse-names":false,"suffix":""},{"dropping-particle":"","family":"Favarato","given":"D","non-dropping-particle":"","parse-names":false,"suffix":""},{"dropping-particle":"","family":"Aiello","given":"V D","non-dropping-particle":"","parse-names":false,"suffix":""},{"dropping-particle":"","family":"Spadaro","given":"S","non-dropping-particle":"","parse-names":false,"suffix":""},{"dropping-particle":"","family":"Dalla Corte","given":"F","non-dropping-particle":"","parse-names":false,"suffix":""},{"dropping-particle":"","family":"Rizzuto","given":"C","non-dropping-particle":"","parse-names":false,"suffix":""},{"dropping-particle":"","family":"Cricca","given":"V","non-dropping-particle":"","parse-names":false,"suffix":""},{"dropping-particle":"","family":"Montanari","given":"G","non-dropping-particle":"","parse-names":false,"suffix":""},{"dropping-particle":"","family":"Cavallari","given":"A","non-dropping-particle":"","parse-names":false,"suffix":""},{"dropping-particle":"","family":"Alvisi","given":"V","non-dropping-particle":"","parse-names":false,"suffix":""},{"dropping-particle":"","family":"Morri","given":"D","non-dropping-particle":"","parse-names":false,"suffix":""},{"dropping-particle":"","family":"Marangoni","given":"E","non-dropping-particle":"","parse-names":false,"suffix":""},{"dropping-particle":"","family":"Volta","given":"C A","non-dropping-particle":"","parse-names":false,"suffix":""},{"dropping-particle":"","family":"Firat","given":"M","non-dropping-particle":"","parse-names":false,"suffix":""},{"dropping-particle":"","family":"Vardar Yaǧli","given":"N","non-dropping-particle":"","parse-names":false,"suffix":""},{"dropping-particle":"","family":"Tekerlek","given":"H","non-dropping-particle":"","parse-names":false,"suffix":""},{"dropping-particle":"","family":"Saǧlam","given":"M","non-dropping-particle":"","parse-names":false,"suffix":""},{"dropping-particle":"","family":"Çalik Kütükçü","given":"E","non-dropping-particle":"","parse-names":false,"suffix":""},{"dropping-particle":"","family":"Çakmak","given":"A","non-dropping-particle":"","parse-names":false,"suffix":""},{"dropping-particle":"","family":"Sonbahar Ulu","given":"H","non-dropping-particle":"","parse-names":false,"suffix":""},{"dropping-particle":"","family":"Inal Ince","given":"D","non-dropping-particle":"","parse-names":false,"suffix":""},{"dropping-particle":"","family":"Özişik","given":"L","non-dropping-particle":"","parse-names":false,"suffix":""},{"dropping-particle":"","family":"Durusu Tanriöver","given":"M","non-dropping-particle":"","parse-names":false,"suffix":""},{"dropping-particle":"","family":"Sosa","given":"A F","non-dropping-particle":"","parse-names":false,"suffix":""},{"dropping-particle":"","family":"Majid","given":"A","non-dropping-particle":"","parse-names":false,"suffix":""},{"dropping-particle":"","family":"O'donnell","given":"C","non-dropping-particle":"","parse-names":false,"suffix":""},{"dropping-particle":"","family":"Gangadharan","given":"S","non-dropping-particle":"","parse-names":false,"suffix":""},{"dropping-particle":"","family":"Shah","given":"A M","non-dropping-particle":"","parse-names":false,"suffix":""},{"dropping-particle":"","family":"Michaud","given":"G C","non-dropping-particle":"","parse-names":false,"suffix":""},{"dropping-particle":"","family":"Ernst","given":"A","non-dropping-particle":"","parse-names":false,"suffix":""},{"dropping-particle":"","family":"Windt","given":"M R","non-dropping-particle":"","parse-names":false,"suffix":""},{"dropping-particle":"","family":"Rice","given":"C","non-dropping-particle":"","parse-names":false,"suffix":""},{"dropping-particle":"","family":"Regan","given":"S","non-dropping-particle":"","parse-names":false,"suffix":""},{"dropping-particle":"","family":"Chase","given":"R","non-dropping-particle":"","parse-names":false,"suffix":""},{"dropping-particle":"","family":"Vanoni","given":"S","non-dropping-particle":"","parse-names":false,"suffix":""},{"dropping-particle":"","family":"Scantamburlo","given":"G","non-dropping-particle":"","parse-names":false,"suffix":""},{"dropping-particle":"","family":"Dossena","given":"S","non-dropping-particle":"","parse-names":false,"suffix":""},{"dropping-particle":"","family":"Paulmichl","given":"M","non-dropping-particle":"","parse-names":false,"suffix":""},{"dropping-particle":"","family":"Nofziger","given":"C","non-dropping-particle":"","parse-names":false,"suffix":""},{"dropping-particle":"","family":"Morris","given":"A","non-dropping-particle":"","parse-names":false,"suffix":""},{"dropping-particle":"","family":"George","given":"M P","non-dropping-particle":"","parse-names":false,"suffix":""},{"dropping-particle":"","family":"Crothers","given":"K A","non-dropping-particle":"","parse-names":false,"suffix":""},{"dropping-particle":"","family":"Huang","given":"L.-W.","non-dropping-particle":"","parse-names":false,"suffix":""},{"dropping-particle":"","family":"Lucht","given":"L","non-dropping-particle":"","parse-names":false,"suffix":""},{"dropping-particle":"","family":"Kessinger","given":"C","non-dropping-particle":"","parse-names":false,"suffix":""},{"dropping-particle":"","family":"Kleerup","given":"E C","non-dropping-particle":"","parse-names":false,"suffix":""},{"dropping-particle":"","family":"Mohan","given":"D","non-dropping-particle":"","parse-names":false,"suffix":""},{"dropping-particle":"","family":"Benson","given":"V S","non-dropping-particle":"","parse-names":false,"suffix":""},{"dropping-particle":"","family":"Allinder","given":"M","non-dropping-particle":"","parse-names":false,"suffix":""},{"dropping-particle":"","family":"Galwey","given":"N","non-dropping-particle":"","parse-names":false,"suffix":""},{"dropping-particle":"","family":"Bolton","given":"Charlotte E","non-dropping-particle":"","parse-names":false,"suffix":""},{"dropping-particle":"","family":"Cockcroft","given":"J R","non-dropping-particle":"","parse-names":false,"suffix":""},{"dropping-particle":"","family":"Macnee","given":"W","non-dropping-particle":"","parse-names":false,"suffix":""},{"dropping-particle":"","family":"Wilkinson","given":"I B","non-dropping-particle":"","parse-names":false,"suffix":""},{"dropping-particle":"","family":"Singer","given":"R T","non-dropping-particle":"","parse-names":false,"suffix":""},{"dropping-particle":"","family":"Polkey","given":"M I","non-dropping-particle":"","parse-names":false,"suffix":""},{"dropping-particle":"","family":"Strasser","given":"F","non-dropping-particle":"","parse-names":false,"suffix":""},{"dropping-particle":"","family":"Menage","given":"D","non-dropping-particle":"","parse-names":false,"suffix":""},{"dropping-particle":"","family":"Bailey","given":"E","non-dropping-particle":"","parse-names":false,"suffix":""},{"dropping-particle":"","family":"Lees","given":"S","non-dropping-particle":"","parse-names":false,"suffix":""},{"dropping-particle":"","family":"Coad","given":"J","non-dropping-particle":"","parse-names":false,"suffix":""},{"dropping-particle":"","family":"Araújo de Castro","given":"L","non-dropping-particle":"","parse-names":false,"suffix":""},{"dropping-particle":"","family":"Morita","given":"A A","non-dropping-particle":"","parse-names":false,"suffix":""},{"dropping-particle":"","family":"Sepúlveda-Loyola","given":"W","non-dropping-particle":"","parse-names":false,"suffix":""},{"dropping-particle":"","family":"Silva","given":"Rubens A.","non-dropping-particle":"da","parse-names":false,"suffix":""},{"dropping-particle":"","family":"Pitta","given":"Fabio","non-dropping-particle":"","parse-names":false,"suffix":""},{"dropping-particle":"","family":"Krueger","given":"E","non-dropping-particle":"","parse-names":false,"suffix":""},{"dropping-particle":"","family":"Probst","given":"Vanessa S.","non-dropping-particle":"","parse-names":false,"suffix":""},{"dropping-particle":"","family":"Lindner","given":"G","non-dropping-particle":"","parse-names":false,"suffix":""},{"dropping-particle":"","family":"Doberer","given":"D","non-dropping-particle":"","parse-names":false,"suffix":""},{"dropping-particle":"","family":"Schwarz","given":"C","non-dropping-particle":"","parse-names":false,"suffix":""},{"dropping-particle":"","family":"Schneeweiss","given":"B","non-dropping-particle":"","parse-names":false,"suffix":""},{"dropping-particle":"","family":"Funk","given":"G.-C.","non-dropping-particle":"","parse-names":false,"suffix":""},{"dropping-particle":"","family":"Zhang","given":"L","non-dropping-particle":"","parse-names":false,"suffix":""},{"dropping-particle":"","family":"Shi","given":"Y","non-dropping-particle":"","parse-names":false,"suffix":""},{"dropping-particle":"","family":"Yuan","given":"L","non-dropping-particle":"","parse-names":false,"suffix":""},{"dropping-particle":"","family":"Li","given":"X.-N.","non-dropping-particle":"","parse-names":false,"suffix":""},{"dropping-particle":"","family":"Wang","given":"Y.-H.","non-dropping-particle":"","parse-names":false,"suffix":""},{"dropping-particle":"","family":"Wang","given":"L","non-dropping-particle":"","parse-names":false,"suffix":""},{"dropping-particle":"","family":"Zhang","given":"B","non-dropping-particle":"","parse-names":false,"suffix":""},{"dropping-particle":"","family":"Sun","given":"W","non-dropping-particle":"","parse-names":false,"suffix":""},{"dropping-particle":"","family":"Martino","given":"M","non-dropping-particle":"Di","parse-names":false,"suffix":""},{"dropping-particle":"","family":"Agabiti","given":"N","non-dropping-particle":"","parse-names":false,"suffix":""},{"dropping-particle":"","family":"Cascini","given":"S","non-dropping-particle":"","parse-names":false,"suffix":""},{"dropping-particle":"","family":"Kirchmayer","given":"U","non-dropping-particle":"","parse-names":false,"suffix":""},{"dropping-particle":"","family":"Bauleo","given":"L","non-dropping-particle":"","parse-names":false,"suffix":""},{"dropping-particle":"","family":"Fusco","given":"D","non-dropping-particle":"","parse-names":false,"suffix":""},{"dropping-particle":"","family":"Belleudi","given":"V","non-dropping-particle":"","parse-names":false,"suffix":""},{"dropping-particle":"","family":"Pinnarelli","given":"L","non-dropping-particle":"","parse-names":false,"suffix":""},{"dropping-particle":"","family":"Voci","given":"C","non-dropping-particle":"","parse-names":false,"suffix":""},{"dropping-particle":"","family":"Patorno","given":"E","non-dropping-particle":"","parse-names":false,"suffix":""},{"dropping-particle":"","family":"Pistelli","given":"R","non-dropping-particle":"","parse-names":false,"suffix":""},{"dropping-particle":"","family":"Davoli","given":"M","non-dropping-particle":"","parse-names":false,"suffix":""},{"dropping-particle":"","family":"Xu","given":"X","non-dropping-particle":"","parse-names":false,"suffix":""},{"dropping-particle":"","family":"Hahn","given":"C","non-dropping-particle":"","parse-names":false,"suffix":""},{"dropping-particle":"","family":"Scott","given":"D","non-dropping-particle":"","parse-names":false,"suffix":""},{"dropping-particle":"","family":"Gaggar","given":"A","non-dropping-particle":"","parse-names":false,"suffix":""},{"dropping-particle":"","family":"Horowitz","given":"J C","non-dropping-particle":"","parse-names":false,"suffix":""},{"dropping-particle":"","family":"Martinez","given":"F O J","non-dropping-particle":"","parse-names":false,"suffix":""},{"dropping-particle":"","family":"Thannickal","given":"V J","non-dropping-particle":"","parse-names":false,"suffix":""},{"dropping-particle":"","family":"Özel","given":"A","non-dropping-particle":"","parse-names":false,"suffix":""},{"dropping-particle":"","family":"Tütün Yümin","given":"E","non-dropping-particle":"","parse-names":false,"suffix":""},{"dropping-particle":"","family":"Leon-Casasola","given":"O","non-dropping-particle":"De","parse-names":false,"suffix":""},{"dropping-particle":"","family":"Oliveira","given":"M","non-dropping-particle":"","parse-names":false,"suffix":""},{"dropping-particle":"","family":"Costa","given":"J","non-dropping-particle":"","parse-names":false,"suffix":""},{"dropping-particle":"","family":"Natal","given":"R","non-dropping-particle":"","parse-names":false,"suffix":""},{"dropping-particle":"","family":"Ferreira","given":"S","non-dropping-particle":"","parse-names":false,"suffix":""},{"dropping-particle":"","family":"Mauricio","given":"M","non-dropping-particle":"","parse-names":false,"suffix":""},{"dropping-particle":"V","family":"Rodrigues","given":"L","non-dropping-particle":"","parse-names":false,"suffix":""},{"dropping-particle":"","family":"Gregersen","given":"N T","non-dropping-particle":"","parse-names":false,"suffix":""},{"dropping-particle":"","family":"Chaput","given":"J.-P.","non-dropping-particle":"","parse-names":false,"suffix":""},{"dropping-particle":"","family":"Astrup","given":"A","non-dropping-particle":"","parse-names":false,"suffix":""},{"dropping-particle":"","family":"Tremblay","given":"A","non-dropping-particle":"","parse-names":false,"suffix":""},{"dropping-particle":"","family":"Kulkarni","given":"A","non-dropping-particle":"","parse-names":false,"suffix":""},{"dropping-particle":"","family":"Nagarajan","given":"M","non-dropping-particle":"","parse-names":false,"suffix":""},{"dropping-particle":"","family":"Banerjee","given":"A K","non-dropping-particle":"","parse-names":false,"suffix":""},{"dropping-particle":"","family":"Gharat","given":"L","non-dropping-particle":"","parse-names":false,"suffix":""},{"dropping-particle":"","family":"Shah","given":"D","non-dropping-particle":"","parse-names":false,"suffix":""},{"dropping-particle":"","family":"Chakraborti","given":"S","non-dropping-particle":"","parse-names":false,"suffix":""},{"dropping-particle":"","family":"Sarkar","given":"I","non-dropping-particle":"","parse-names":false,"suffix":""},{"dropping-particle":"","family":"Gudi","given":"G","non-dropping-particle":"","parse-names":false,"suffix":""},{"dropping-particle":"","family":"Jadhav","given":"S","non-dropping-particle":"","parse-names":false,"suffix":""},{"dropping-particle":"","family":"Khairatkar-Joshi","given":"N","non-dropping-particle":"","parse-names":false,"suffix":""},{"dropping-particle":"","family":"Riedel","given":"O","non-dropping-particle":"","parse-names":false,"suffix":""},{"dropping-particle":"","family":"Ohlmeier","given":"C","non-dropping-particle":"","parse-names":false,"suffix":""},{"dropping-particle":"","family":"Enders","given":"D","non-dropping-particle":"","parse-names":false,"suffix":""},{"dropping-particle":"","family":"Elsässer","given":"A","non-dropping-particle":"","parse-names":false,"suffix":""},{"dropping-particle":"","family":"Vizcaya","given":"D","non-dropping-particle":"","parse-names":false,"suffix":""},{"dropping-particle":"","family":"Michel","given":"A","non-dropping-particle":"","parse-names":false,"suffix":""},{"dropping-particle":"","family":"Eberhard","given":"S","non-dropping-particle":"","parse-names":false,"suffix":""},{"dropping-particle":"","family":"Schlothauer","given":"N","non-dropping-particle":"","parse-names":false,"suffix":""},{"dropping-particle":"","family":"Berg","given":"J","non-dropping-particle":"","parse-names":false,"suffix":""},{"dropping-particle":"","family":"Garbe","given":"E","non-dropping-particle":"","parse-names":false,"suffix":""},{"dropping-particle":"","family":"Gupta","given":"P P","non-dropping-particle":"","parse-names":false,"suffix":""},{"dropping-particle":"","family":"Khurana","given":"H","non-dropping-particle":"","parse-names":false,"suffix":""},{"dropping-particle":"","family":"Bansal","given":"S","non-dropping-particle":"","parse-names":false,"suffix":""},{"dropping-particle":"","family":"Agarwal","given":"D","non-dropping-particle":"","parse-names":false,"suffix":""},{"dropping-particle":"","family":"Segel","given":"M J","non-dropping-particle":"","parse-names":false,"suffix":""},{"dropping-particle":"","family":"Ben-Dov","given":"I","non-dropping-particle":"","parse-names":false,"suffix":""},{"dropping-particle":"","family":"Langsetmo","given":"L","non-dropping-particle":"","parse-names":false,"suffix":""},{"dropping-particle":"","family":"Kats","given":"A","non-dropping-particle":"","parse-names":false,"suffix":""},{"dropping-particle":"","family":"Cawthon","given":"P","non-dropping-particle":"","parse-names":false,"suffix":""},{"dropping-particle":"","family":"Stone","given":"K","non-dropping-particle":"","parse-names":false,"suffix":""},{"dropping-particle":"","family":"Schousboe","given":"J","non-dropping-particle":"","parse-names":false,"suffix":""},{"dropping-particle":"","family":"Diem","given":"S","non-dropping-particle":"","parse-names":false,"suffix":""},{"dropping-particle":"","family":"Taylor","given":"B","non-dropping-particle":"","parse-names":false,"suffix":""},{"dropping-particle":"","family":"Ensrud","given":"K","non-dropping-particle":"","parse-names":false,"suffix":""},{"dropping-particle":"","family":"Douglas","given":"B","non-dropping-particle":"","parse-names":false,"suffix":""},{"dropping-particle":"","family":"Orwoll","given":"E","non-dropping-particle":"","parse-names":false,"suffix":""},{"dropping-particle":"","family":"Hamilton","given":"S","non-dropping-particle":"","parse-names":false,"suffix":""},{"dropping-particle":"","family":"Huby","given":"G","non-dropping-particle":"","parse-names":false,"suffix":""},{"dropping-particle":"","family":"Tierney","given":"A","non-dropping-particle":"","parse-names":false,"suffix":""},{"dropping-particle":"","family":"Powell","given":"A","non-dropping-particle":"","parse-names":false,"suffix":""},{"dropping-particle":"","family":"Kielmann","given":"T","non-dropping-particle":"","parse-names":false,"suffix":""},{"dropping-particle":"","family":"Sheikh","given":"A","non-dropping-particle":"","parse-names":false,"suffix":""},{"dropping-particle":"","family":"Pinnock","given":"H","non-dropping-particle":"","parse-names":false,"suffix":""},{"dropping-particle":"","family":"Hung","given":"S.-K.","non-dropping-particle":"","parse-names":false,"suffix":""},{"dropping-particle":"","family":"Chen","given":"Y.-C. W Y.-W.","non-dropping-particle":"","parse-names":false,"suffix":""},{"dropping-particle":"","family":"Chiou","given":"W.-Y.","non-dropping-particle":"","parse-names":false,"suffix":""},{"dropping-particle":"","family":"Lai","given":"C.-L. C.-C.","non-dropping-particle":"","parse-names":false,"suffix":""},{"dropping-particle":"","family":"Lee","given":"M.-S.","non-dropping-particle":"","parse-names":false,"suffix":""},{"dropping-particle":"","family":"Lo","given":"Y.-C.","non-dropping-particle":"","parse-names":false,"suffix":""},{"dropping-particle":"","family":"Chen","given":"L.-C.","non-dropping-particle":"","parse-names":false,"suffix":""},{"dropping-particle":"","family":"Huang","given":"L.-W.","non-dropping-particle":"","parse-names":false,"suffix":""},{"dropping-particle":"","family":"Chien","given":"N.-C.","non-dropping-particle":"","parse-names":false,"suffix":""},{"dropping-particle":"","family":"Li","given":"S.-C.","non-dropping-particle":"","parse-names":false,"suffix":""},{"dropping-particle":"","family":"Liu","given":"D.-W.","non-dropping-particle":"","parse-names":false,"suffix":""},{"dropping-particle":"","family":"Hsu","given":"F.-C.","non-dropping-particle":"","parse-names":false,"suffix":""},{"dropping-particle":"","family":"Tsai","given":"S.-H. S.-J. C","non-dropping-particle":"","parse-names":false,"suffix":""},{"dropping-particle":"","family":"Chan","given":"M W","non-dropping-particle":"","parse-names":false,"suffix":""},{"dropping-particle":"","family":"Lin","given":"H.-Y. H.-W.","non-dropping-particle":"","parse-names":false,"suffix":""},{"dropping-particle":"","family":"Brahim","given":"C","non-dropping-particle":"Ben","parse-names":false,"suffix":""},{"dropping-particle":"","family":"Courageux","given":"C","non-dropping-particle":"","parse-names":false,"suffix":""},{"dropping-particle":"","family":"Ferhani","given":"N","non-dropping-particle":"","parse-names":false,"suffix":""},{"dropping-particle":"","family":"Brard","given":"J","non-dropping-particle":"","parse-names":false,"suffix":""},{"dropping-particle":"","family":"Pretolani","given":"M","non-dropping-particle":"","parse-names":false,"suffix":""},{"dropping-particle":"","family":"Aubier","given":"M","non-dropping-particle":"","parse-names":false,"suffix":""},{"dropping-particle":"","family":"Leroy","given":"P A","non-dropping-particle":"","parse-names":false,"suffix":""},{"dropping-particle":"","family":"Neuhouser","given":"M L","non-dropping-particle":"","parse-names":false,"suffix":""},{"dropping-particle":"","family":"Hunt","given":"R P","non-dropping-particle":"","parse-names":false,"suffix":""},{"dropping-particle":"","family":"Horn","given":"L","non-dropping-particle":"Van","parse-names":false,"suffix":""},{"dropping-particle":"","family":"Shikany","given":"J M","non-dropping-particle":"","parse-names":false,"suffix":""},{"dropping-particle":"","family":"Stefanick","given":"M L","non-dropping-particle":"","parse-names":false,"suffix":""},{"dropping-particle":"","family":"Johnson","given":"K C","non-dropping-particle":"","parse-names":false,"suffix":""},{"dropping-particle":"","family":"Brunner","given":"R","non-dropping-particle":"","parse-names":false,"suffix":""},{"dropping-particle":"","family":"Cannell","given":"B","non-dropping-particle":"","parse-names":false,"suffix":""},{"dropping-particle":"","family":"Hatsu","given":"I E","non-dropping-particle":"","parse-names":false,"suffix":""},{"dropping-particle":"","family":"Tinker","given":"L F","non-dropping-particle":"","parse-names":false,"suffix":""},{"dropping-particle":"","family":"Muravlyova","given":"L E","non-dropping-particle":"","parse-names":false,"suffix":""},{"dropping-particle":"","family":"Molotov-Luchanskiy","given":"V B","non-dropping-particle":"","parse-names":false,"suffix":""},{"dropping-particle":"","family":"Kluyev","given":"D A","non-dropping-particle":"","parse-names":false,"suffix":""},{"dropping-particle":"","family":"Kolesnikova","given":"E A","non-dropping-particle":"","parse-names":false,"suffix":""},{"dropping-particle":"","family":"Crisafulli","given":"E","non-dropping-particle":"","parse-names":false,"suffix":""},{"dropping-particle":"","family":"Alfieri","given":"V","non-dropping-particle":"","parse-names":false,"suffix":""},{"dropping-particle":"","family":"Silva","given":"M","non-dropping-particle":"","parse-names":false,"suffix":""},{"dropping-particle":"","family":"Aiello","given":"M","non-dropping-particle":"","parse-names":false,"suffix":""},{"dropping-particle":"","family":"Tzani","given":"P","non-dropping-particle":"","parse-names":false,"suffix":""},{"dropping-particle":"","family":"Milanese","given":"G","non-dropping-particle":"","parse-names":false,"suffix":""},{"dropping-particle":"","family":"Bertorelli","given":"G","non-dropping-particle":"","parse-names":false,"suffix":""},{"dropping-particle":"","family":"Sverzellati","given":"N","non-dropping-particle":"","parse-names":false,"suffix":""},{"dropping-particle":"","family":"Chetta","given":"A","non-dropping-particle":"","parse-names":false,"suffix":""},{"dropping-particle":"","family":"Wedzicha","given":"J A","non-dropping-particle":"","parse-names":false,"suffix":""},{"dropping-particle":"","family":"Miravitlles","given":"M","non-dropping-particle":"","parse-names":false,"suffix":""},{"dropping-particle":"","family":"Hurst","given":"J R","non-dropping-particle":"","parse-names":false,"suffix":""},{"dropping-particle":"","family":"Calverley","given":"P M A","non-dropping-particle":"","parse-names":false,"suffix":""},{"dropping-particle":"","family":"Albert","given":"R K","non-dropping-particle":"","parse-names":false,"suffix":""},{"dropping-particle":"","family":"Anzueto","given":"A","non-dropping-particle":"","parse-names":false,"suffix":""},{"dropping-particle":"","family":"Criner","given":"G J","non-dropping-particle":"","parse-names":false,"suffix":""},{"dropping-particle":"","family":"Papi","given":"A","non-dropping-particle":"","parse-names":false,"suffix":""},{"dropping-particle":"","family":"Rabe","given":"K F","non-dropping-particle":"","parse-names":false,"suffix":""},{"dropping-particle":"","family":"Rigau","given":"D","non-dropping-particle":"","parse-names":false,"suffix":""},{"dropping-particle":"","family":"Sliwinski","given":"P","non-dropping-particle":"","parse-names":false,"suffix":""},{"dropping-particle":"","family":"Tonia","given":"T","non-dropping-particle":"","parse-names":false,"suffix":""},{"dropping-particle":"","family":"Vestbo","given":"J","non-dropping-particle":"","parse-names":false,"suffix":""},{"dropping-particle":"","family":"Wilson","given":"K C","non-dropping-particle":"","parse-names":false,"suffix":""},{"dropping-particle":"","family":"Krishnan","given":"J A","non-dropping-particle":"","parse-names":false,"suffix":""},{"dropping-particle":"","family":"Dasarathy","given":"S","non-dropping-particle":"","parse-names":false,"suffix":""},{"dropping-particle":"","family":"Polatli","given":"M","non-dropping-particle":"","parse-names":false,"suffix":""},{"dropping-particle":"","family":"Yazici","given":"O","non-dropping-particle":"","parse-names":false,"suffix":""},{"dropping-particle":"","family":"Kahvecioglu","given":"D A","non-dropping-particle":"","parse-names":false,"suffix":""},{"dropping-particle":"","family":"Yenisey","given":"C","non-dropping-particle":"","parse-names":false,"suffix":""},{"dropping-particle":"","family":"Abas","given":"B","non-dropping-particle":"","parse-names":false,"suffix":""},{"dropping-particle":"","family":"Frazier","given":"W","non-dropping-particle":"","parse-names":false,"suffix":""},{"dropping-particle":"","family":"Sussell","given":"J","non-dropping-particle":"","parse-names":false,"suffix":""},{"dropping-particle":"","family":"Eijndhoven","given":"E","non-dropping-particle":"van","parse-names":false,"suffix":""},{"dropping-particle":"","family":"Murphy","given":"R A","non-dropping-particle":"","parse-names":false,"suffix":""},{"dropping-particle":"","family":"Jena","given":"A B","non-dropping-particle":"","parse-names":false,"suffix":""},{"dropping-particle":"","family":"Benzo","given":"R","non-dropping-particle":"","parse-names":false,"suffix":""},{"dropping-particle":"","family":"Hoult","given":"J P","non-dropping-particle":"","parse-names":false,"suffix":""},{"dropping-particle":"","family":"Kramer","given":"K","non-dropping-particle":"","parse-names":false,"suffix":""},{"dropping-particle":"","family":"Ridgeway","given":"J","non-dropping-particle":"","parse-names":false,"suffix":""},{"dropping-particle":"","family":"Novotny","given":"P","non-dropping-particle":"","parse-names":false,"suffix":""},{"dropping-particle":"","family":"Lam","given":"N","non-dropping-particle":"","parse-names":false,"suffix":""},{"dropping-particle":"","family":"Thomas","given":"B E","non-dropping-particle":"","parse-names":false,"suffix":""},{"dropping-particle":"","family":"Benzo","given":"M","non-dropping-particle":"","parse-names":false,"suffix":""},{"dropping-particle":"","family":"Seifert","given":"S","non-dropping-particle":"","parse-names":false,"suffix":""},{"dropping-particle":"","family":"Sonnenberg","given":"A H","non-dropping-particle":"","parse-names":false,"suffix":""},{"dropping-particle":"","family":"Taylor","given":"E","non-dropping-particle":"","parse-names":false,"suffix":""},{"dropping-particle":"","family":"Grinstaff","given":"M","non-dropping-particle":"","parse-names":false,"suffix":""},{"dropping-particle":"","family":"Suki","given":"B","non-dropping-particle":"","parse-names":false,"suffix":""},{"dropping-particle":"","family":"Koletsis","given":"E N","non-dropping-particle":"","parse-names":false,"suffix":""},{"dropping-particle":"","family":"Prokakis","given":"C","non-dropping-particle":"","parse-names":false,"suffix":""},{"dropping-particle":"","family":"Crockett","given":"J R","non-dropping-particle":"","parse-names":false,"suffix":""},{"dropping-particle":"","family":"Dedeilias","given":"P","non-dropping-particle":"","parse-names":false,"suffix":""},{"dropping-particle":"","family":"Panagiotou","given":"M","non-dropping-particle":"","parse-names":false,"suffix":""},{"dropping-particle":"","family":"Panagopoulos","given":"N","non-dropping-particle":"","parse-names":false,"suffix":""},{"dropping-particle":"","family":"Anastasiou","given":"N","non-dropping-particle":"","parse-names":false,"suffix":""},{"dropping-particle":"","family":"Dougenis","given":"D","non-dropping-particle":"","parse-names":false,"suffix":""},{"dropping-particle":"","family":"Apostolakis","given":"E","non-dropping-particle":"","parse-names":false,"suffix":""},{"dropping-particle":"","family":"Miki","given":"K","non-dropping-particle":"","parse-names":false,"suffix":""},{"dropping-particle":"","family":"Tsujino","given":"K","non-dropping-particle":"","parse-names":false,"suffix":""},{"dropping-particle":"","family":"Edahiro","given":"R","non-dropping-particle":"","parse-names":false,"suffix":""},{"dropping-particle":"","family":"Kitada","given":"S","non-dropping-particle":"","parse-names":false,"suffix":""},{"dropping-particle":"","family":"Miki","given":"M","non-dropping-particle":"","parse-names":false,"suffix":""},{"dropping-particle":"","family":"Yoshimura","given":"K","non-dropping-particle":"","parse-names":false,"suffix":""},{"dropping-particle":"","family":"Kagawa","given":"H","non-dropping-particle":"","parse-names":false,"suffix":""},{"dropping-particle":"","family":"Oshitani","given":"Y","non-dropping-particle":"","parse-names":false,"suffix":""},{"dropping-particle":"","family":"Ohara","given":"Y","non-dropping-particle":"","parse-names":false,"suffix":""},{"dropping-particle":"","family":"Hosono","given":"Y","non-dropping-particle":"","parse-names":false,"suffix":""},{"dropping-particle":"","family":"Kurebe","given":"H","non-dropping-particle":"","parse-names":false,"suffix":""},{"dropping-particle":"","family":"Maekura","given":"R","non-dropping-particle":"","parse-names":false,"suffix":""},{"dropping-particle":"","family":"Carvalho","given":"Débora R.","non-dropping-particle":"de","parse-names":false,"suffix":""},{"dropping-particle":"","family":"Castro","given":"Larissa A.","non-dropping-particle":"de","parse-names":false,"suffix":""},{"dropping-particle":"","family":"Brito","given":"I L","non-dropping-particle":"De","parse-names":false,"suffix":""},{"dropping-particle":"","family":"Silva","given":"M M M","non-dropping-particle":"Da","parse-names":false,"suffix":""},{"dropping-particle":"","family":"Santos","given":"R","non-dropping-particle":"Dos","parse-names":false,"suffix":""},{"dropping-particle":"","family":"Felcar","given":"Josiane M.","non-dropping-particle":"","parse-names":false,"suffix":""},{"dropping-particle":"","family":"Silva Jr.","given":"R A","non-dropping-particle":"","parse-names":false,"suffix":""},{"dropping-particle":"","family":"Pitta","given":"Fabio","non-dropping-particle":"","parse-names":false,"suffix":""},{"dropping-particle":"","family":"Probst","given":"Vanessa S.","non-dropping-particle":"","parse-names":false,"suffix":""},{"dropping-particle":"","family":"Chen","given":"D.-H. C","non-dropping-particle":"","parse-names":false,"suffix":""},{"dropping-particle":"","family":"Lu","given":"C Y","non-dropping-particle":"","parse-names":false,"suffix":""},{"dropping-particle":"","family":"Wang","given":"Q.-Y.","non-dropping-particle":"","parse-names":false,"suffix":""},{"dropping-particle":"","family":"Felcar","given":"Josiane M.","non-dropping-particle":"","parse-names":false,"suffix":""},{"dropping-particle":"","family":"Probst","given":"Vanessa S.","non-dropping-particle":"","parse-names":false,"suffix":""},{"dropping-particle":"V","family":"Santos","given":"C S","non-dropping-particle":"Dos","parse-names":false,"suffix":""},{"dropping-particle":"","family":"Silva","given":"L R","non-dropping-particle":"Da","parse-names":false,"suffix":""},{"dropping-particle":"","family":"Ribeiro","given":"Laís Rg G","non-dropping-particle":"","parse-names":false,"suffix":""},{"dropping-particle":"","family":"Merli","given":"Myriam F","non-dropping-particle":"","parse-names":false,"suffix":""},{"dropping-particle":"","family":"Silva Jr.","given":"R A","non-dropping-particle":"Da","parse-names":false,"suffix":""},{"dropping-particle":"","family":"Hernandes","given":"N A","non-dropping-particle":"","parse-names":false,"suffix":""},{"dropping-particle":"","family":"Pitta","given":"Fabio","non-dropping-particle":"","parse-names":false,"suffix":""},{"dropping-particle":"","family":"Spiess","given":"P C","non-dropping-particle":"","parse-names":false,"suffix":""},{"dropping-particle":"","family":"Kasahara","given":"D","non-dropping-particle":"","parse-names":false,"suffix":""},{"dropping-particle":"","family":"Habibovic","given":"A","non-dropping-particle":"","parse-names":false,"suffix":""},{"dropping-particle":"","family":"Hristova","given":"M","non-dropping-particle":"","parse-names":false,"suffix":""},{"dropping-particle":"","family":"Randall","given":"M J","non-dropping-particle":"","parse-names":false,"suffix":""},{"dropping-particle":"","family":"Poynter","given":"M E","non-dropping-particle":"","parse-names":false,"suffix":""},{"dropping-particle":"","family":"Vliet","given":"A","non-dropping-particle":"van der","parse-names":false,"suffix":""},{"dropping-particle":"","family":"Rau","given":"C.-S.","non-dropping-particle":"","parse-names":false,"suffix":""},{"dropping-particle":"","family":"Wu","given":"S.-C.","non-dropping-particle":"","parse-names":false,"suffix":""},{"dropping-particle":"","family":"Chen","given":"Y.-C. W Y.-W.","non-dropping-particle":"","parse-names":false,"suffix":""},{"dropping-particle":"","family":"Chien","given":"P.-C.","non-dropping-particle":"","parse-names":false,"suffix":""},{"dropping-particle":"","family":"Hsieh","given":"H.-Y.","non-dropping-particle":"","parse-names":false,"suffix":""},{"dropping-particle":"","family":"Kuo","given":"P.-J.","non-dropping-particle":"","parse-names":false,"suffix":""},{"dropping-particle":"","family":"Hsieh","given":"C.-H.","non-dropping-particle":"","parse-names":false,"suffix":""},{"dropping-particle":"","family":"Coldren","given":"C D","non-dropping-particle":"","parse-names":false,"suffix":""},{"dropping-particle":"","family":"Gao","given":"B","non-dropping-particle":"","parse-names":false,"suffix":""},{"dropping-particle":"","family":"Rice","given":"J L","non-dropping-particle":"","parse-names":false,"suffix":""},{"dropping-particle":"","family":"Leach","given":"S","non-dropping-particle":"","parse-names":false,"suffix":""},{"dropping-particle":"","family":"Yang","given":"I V A","non-dropping-particle":"","parse-names":false,"suffix":""},{"dropping-particle":"","family":"Murphy","given":"E","non-dropping-particle":"","parse-names":false,"suffix":""},{"dropping-particle":"","family":"Kaminski","given":"N","non-dropping-particle":"","parse-names":false,"suffix":""},{"dropping-particle":"","family":"Quackenbush","given":"J","non-dropping-particle":"","parse-names":false,"suffix":""},{"dropping-particle":"","family":"Schwartz","given":"D A","non-dropping-particle":"","parse-names":false,"suffix":""},{"dropping-particle":"","family":"Sciurba","given":"F C","non-dropping-particle":"","parse-names":false,"suffix":""},{"dropping-particle":"","family":"Spira","given":"A","non-dropping-particle":"","parse-names":false,"suffix":""},{"dropping-particle":"","family":"Geraci","given":"M W","non-dropping-particle":"","parse-names":false,"suffix":""},{"dropping-particle":"","family":"Miciano","given":"A S","non-dropping-particle":"","parse-names":false,"suffix":""},{"dropping-particle":"","family":"Tam","given":"A","non-dropping-particle":"","parse-names":false,"suffix":""},{"dropping-particle":"","family":"Wadsworth","given":"S J","non-dropping-particle":"","parse-names":false,"suffix":""},{"dropping-particle":"","family":"Dorscheid","given":"D","non-dropping-particle":"","parse-names":false,"suffix":""},{"dropping-particle":"","family":"Man","given":"P","non-dropping-particle":"","parse-names":false,"suffix":""},{"dropping-particle":"","family":"Sin","given":"D D","non-dropping-particle":"","parse-names":false,"suffix":""},{"dropping-particle":"","family":"Spielmanns","given":"M","non-dropping-particle":"","parse-names":false,"suffix":""},{"dropping-particle":"","family":"Boeselt","given":"T","non-dropping-particle":"","parse-names":false,"suffix":""},{"dropping-particle":"","family":"Gloeckl","given":"R","non-dropping-particle":"","parse-names":false,"suffix":""},{"dropping-particle":"","family":"Klutsch","given":"A","non-dropping-particle":"","parse-names":false,"suffix":""},{"dropping-particle":"","family":"Fischer","given":"H","non-dropping-particle":"","parse-names":false,"suffix":""},{"dropping-particle":"","family":"Polanski","given":"H","non-dropping-particle":"","parse-names":false,"suffix":""},{"dropping-particle":"","family":"Nell","given":"C","non-dropping-particle":"","parse-names":false,"suffix":""},{"dropping-particle":"","family":"Storre","given":"J H","non-dropping-particle":"","parse-names":false,"suffix":""},{"dropping-particle":"","family":"Windisch","given":"W","non-dropping-particle":"","parse-names":false,"suffix":""},{"dropping-particle":"","family":"Koczulla","given":"A.-R. R","non-dropping-particle":"","parse-names":false,"suffix":""},{"dropping-particle":"","family":"Burtin","given":"Chris","non-dropping-particle":"","parse-names":false,"suffix":""},{"dropping-particle":"","family":"Decramer","given":"Marc L","non-dropping-particle":"","parse-names":false,"suffix":""},{"dropping-particle":"","family":"Gosselink","given":"R","non-dropping-particle":"","parse-names":false,"suffix":""},{"dropping-particle":"","family":"Janssens","given":"Wim","non-dropping-particle":"","parse-names":false,"suffix":""},{"dropping-particle":"","family":"Troosters","given":"Thierry","non-dropping-particle":"","parse-names":false,"suffix":""},{"dropping-particle":"","family":"Vermersch","given":"P","non-dropping-particle":"","parse-names":false,"suffix":""},{"dropping-particle":"","family":"Czlonkowska","given":"A","non-dropping-particle":"","parse-names":false,"suffix":""},{"dropping-particle":"","family":"Grimaldi","given":"L M E","non-dropping-particle":"","parse-names":false,"suffix":""},{"dropping-particle":"","family":"Confavreux","given":"C","non-dropping-particle":"","parse-names":false,"suffix":""},{"dropping-particle":"","family":"Comi","given":"G","non-dropping-particle":"","parse-names":false,"suffix":""},{"dropping-particle":"","family":"Kappos","given":"L","non-dropping-particle":"","parse-names":false,"suffix":""},{"dropping-particle":"","family":"Olsson","given":"T P","non-dropping-particle":"","parse-names":false,"suffix":""},{"dropping-particle":"","family":"Benamor","given":"M","non-dropping-particle":"","parse-names":false,"suffix":""},{"dropping-particle":"","family":"Bauer","given":"D","non-dropping-particle":"","parse-names":false,"suffix":""},{"dropping-particle":"","family":"Truffinet","given":"P","non-dropping-particle":"","parse-names":false,"suffix":""},{"dropping-particle":"","family":"Church","given":"M","non-dropping-particle":"","parse-names":false,"suffix":""},{"dropping-particle":"","family":"Miller","given":"A E","non-dropping-particle":"","parse-names":false,"suffix":""},{"dropping-particle":"","family":"Wolinsky","given":"J S","non-dropping-particle":"","parse-names":false,"suffix":""},{"dropping-particle":"","family":"Freedman","given":"M S","non-dropping-particle":"","parse-names":false,"suffix":""},{"dropping-particle":"","family":"O'Connor","given":"P","non-dropping-particle":"","parse-names":false,"suffix":""},{"dropping-particle":"","family":"Gopalakrishnan","given":"C","non-dropping-particle":"","parse-names":false,"suffix":""},{"dropping-particle":"","family":"Gagne","given":"J J","non-dropping-particle":"","parse-names":false,"suffix":""},{"dropping-particle":"","family":"Sarpatwari","given":"A","non-dropping-particle":"","parse-names":false,"suffix":""},{"dropping-particle":"","family":"Dejene","given":"S Z","non-dropping-particle":"","parse-names":false,"suffix":""},{"dropping-particle":"","family":"Dutcher","given":"S K","non-dropping-particle":"","parse-names":false,"suffix":""},{"dropping-particle":"","family":"Levin","given":"R","non-dropping-particle":"","parse-names":false,"suffix":""},{"dropping-particle":"","family":"Franklin","given":"J M","non-dropping-particle":"","parse-names":false,"suffix":""},{"dropping-particle":"","family":"Schneeweiss","given":"S","non-dropping-particle":"","parse-names":false,"suffix":""},{"dropping-particle":"","family":"Desai","given":"R J","non-dropping-particle":"","parse-names":false,"suffix":""},{"dropping-particle":"","family":"Baharom","given":"F","non-dropping-particle":"","parse-names":false,"suffix":""},{"dropping-particle":"","family":"Rankin","given":"G D","non-dropping-particle":"","parse-names":false,"suffix":""},{"dropping-particle":"","family":"Scholz","given":"S","non-dropping-particle":"","parse-names":false,"suffix":""},{"dropping-particle":"","family":"Pourazar","given":"J","non-dropping-particle":"","parse-names":false,"suffix":""},{"dropping-particle":"","family":"Ahlm","given":"C","non-dropping-particle":"","parse-names":false,"suffix":""},{"dropping-particle":"","family":"Blomberg","given":"A","non-dropping-particle":"","parse-names":false,"suffix":""},{"dropping-particle":"","family":"Smed-Sörensen","given":"A","non-dropping-particle":"","parse-names":false,"suffix":""},{"dropping-particle":"","family":"Saiphoklang","given":"N","non-dropping-particle":"","parse-names":false,"suffix":""},{"dropping-particle":"","family":"Marzan-McGill","given":"R","non-dropping-particle":"","parse-names":false,"suffix":""},{"dropping-particle":"","family":"Villarreal","given":"M","non-dropping-particle":"","parse-names":false,"suffix":""},{"dropping-particle":"","family":"Dembek","given":"M","non-dropping-particle":"","parse-names":false,"suffix":""},{"dropping-particle":"","family":"Dolezal","given":"B","non-dropping-particle":"","parse-names":false,"suffix":""},{"dropping-particle":"","family":"Buhr","given":"R G","non-dropping-particle":"","parse-names":false,"suffix":""},{"dropping-particle":"","family":"Flynn","given":"M","non-dropping-particle":"","parse-names":false,"suffix":""},{"dropping-particle":"","family":"LeMaster","given":"W","non-dropping-particle":"","parse-names":false,"suffix":""},{"dropping-particle":"","family":"Belperio","given":"J A","non-dropping-particle":"","parse-names":false,"suffix":""},{"dropping-particle":"","family":"Cooper","given":"C B","non-dropping-particle":"","parse-names":false,"suffix":""},{"dropping-particle":"","family":"Barjaktarevic","given":"I","non-dropping-particle":"","parse-names":false,"suffix":""},{"dropping-particle":"","family":"Li","given":"X.-N.","non-dropping-particle":"","parse-names":false,"suffix":""},{"dropping-particle":"","family":"Pan","given":"X","non-dropping-particle":"","parse-names":false,"suffix":""},{"dropping-particle":"","family":"Qiu","given":"D","non-dropping-particle":"","parse-names":false,"suffix":""},{"dropping-particle":"","family":"Marques","given":"Alda","non-dropping-particle":"","parse-names":false,"suffix":""},{"dropping-particle":"","family":"Cruz","given":"Joana","non-dropping-particle":"","parse-names":false,"suffix":""},{"dropping-particle":"","family":"Oliveira","given":"Ana","non-dropping-particle":"","parse-names":false,"suffix":""},{"dropping-particle":"","family":"Jácome","given":"Cristina","non-dropping-particle":"","parse-names":false,"suffix":""},{"dropping-particle":"","family":"Rambhatla","given":"T","non-dropping-particle":"","parse-names":false,"suffix":""},{"dropping-particle":"","family":"Bierzynski","given":"A","non-dropping-particle":"","parse-names":false,"suffix":""},{"dropping-particle":"","family":"Sperandio","given":"E F","non-dropping-particle":"","parse-names":false,"suffix":""},{"dropping-particle":"","family":"Arantes","given":"R L","non-dropping-particle":"","parse-names":false,"suffix":""},{"dropping-particle":"","family":"Matheus","given":"A C","non-dropping-particle":"","parse-names":false,"suffix":""},{"dropping-particle":"","family":"Silva","given":"R A P","non-dropping-particle":"","parse-names":false,"suffix":""},{"dropping-particle":"","family":"Lauria","given":"V T","non-dropping-particle":"","parse-names":false,"suffix":""},{"dropping-particle":"","family":"Romiti","given":"M","non-dropping-particle":"","parse-names":false,"suffix":""},{"dropping-particle":"","family":"Gagliardi","given":"A R","non-dropping-particle":"","parse-names":false,"suffix":""},{"dropping-particle":"","family":"Dourado","given":"V Z","non-dropping-particle":"","parse-names":false,"suffix":""},{"dropping-particle":"","family":"Rubin","given":"M P","non-dropping-particle":"","parse-names":false,"suffix":""},{"dropping-particle":"","family":"Barker","given":"R E","non-dropping-particle":"","parse-names":false,"suffix":""},{"dropping-particle":"","family":"Jones","given":"S E","non-dropping-particle":"","parse-names":false,"suffix":""},{"dropping-particle":"","family":"Banya","given":"W","non-dropping-particle":"","parse-names":false,"suffix":""},{"dropping-particle":"","family":"Fleming","given":"S","non-dropping-particle":"","parse-names":false,"suffix":""},{"dropping-particle":"","family":"Kon","given":"S S C","non-dropping-particle":"","parse-names":false,"suffix":""},{"dropping-particle":"","family":"Clarke","given":"Sandy F","non-dropping-particle":"","parse-names":false,"suffix":""},{"dropping-particle":"","family":"Nolan","given":"C M","non-dropping-particle":"","parse-names":false,"suffix":""},{"dropping-particle":"","family":"Patel","given":"S","non-dropping-particle":"","parse-names":false,"suffix":""},{"dropping-particle":"","family":"Walsh","given":"James R A","non-dropping-particle":"","parse-names":false,"suffix":""},{"dropping-particle":"","family":"Maddocks","given":"M","non-dropping-particle":"","parse-names":false,"suffix":""},{"dropping-particle":"","family":"Farquhar","given":"M","non-dropping-particle":"","parse-names":false,"suffix":""},{"dropping-particle":"","family":"Bell","given":"D","non-dropping-particle":"","parse-names":false,"suffix":""},{"dropping-particle":"","family":"Wedzicha","given":"J A","non-dropping-particle":"","parse-names":false,"suffix":""},{"dropping-particle":"","family":"Man","given":"Wd.-C. D W.D.-C.","non-dropping-particle":"","parse-names":false,"suffix":""},{"dropping-particle":"","family":"Orlins","given":"Z","non-dropping-particle":"","parse-names":false,"suffix":""},{"dropping-particle":"","family":"Gertner","given":"J","non-dropping-particle":"","parse-names":false,"suffix":""},{"dropping-particle":"","family":"Levinson","given":"B","non-dropping-particle":"","parse-names":false,"suffix":""},{"dropping-particle":"","family":"Czarna","given":"A","non-dropping-particle":"","parse-names":false,"suffix":""},{"dropping-particle":"","family":"Sakairi","given":"Y","non-dropping-particle":"","parse-names":false,"suffix":""},{"dropping-particle":"","family":"Matsuda","given":"A","non-dropping-particle":"","parse-names":false,"suffix":""},{"dropping-particle":"","family":"Hatzistergos","given":"K E","non-dropping-particle":"","parse-names":false,"suffix":""},{"dropping-particle":"","family":"Liu","given":"X.-J.","non-dropping-particle":"","parse-names":false,"suffix":""},{"dropping-particle":"","family":"Luciani","given":"M","non-dropping-particle":"","parse-names":false,"suffix":""},{"dropping-particle":"","family":"Graciotti","given":"L","non-dropping-particle":"","parse-names":false,"suffix":""},{"dropping-particle":"","family":"Rocco","given":"A D","non-dropping-particle":"","parse-names":false,"suffix":""},{"dropping-particle":"","family":"Hosoda","given":"T","non-dropping-particle":"","parse-names":false,"suffix":""},{"dropping-particle":"","family":"Bueno","given":"R","non-dropping-particle":"","parse-names":false,"suffix":""},{"dropping-particle":"","family":"Camp","given":"P C G","non-dropping-particle":"","parse-names":false,"suffix":""},{"dropping-particle":"","family":"Rota","given":"M","non-dropping-particle":"","parse-names":false,"suffix":""},{"dropping-particle":"","family":"Saur","given":"D","non-dropping-particle":"","parse-names":false,"suffix":""},{"dropping-particle":"","family":"Seidler","given":"B","non-dropping-particle":"","parse-names":false,"suffix":""},{"dropping-particle":"","family":"Yoshino","given":"I","non-dropping-particle":"","parse-names":false,"suffix":""},{"dropping-particle":"","family":"Moccetti","given":"M","non-dropping-particle":"","parse-names":false,"suffix":""},{"dropping-particle":"","family":"Moccetti","given":"T","non-dropping-particle":"","parse-names":false,"suffix":""},{"dropping-particle":"","family":"Hare","given":"J M","non-dropping-particle":"","parse-names":false,"suffix":""},{"dropping-particle":"","family":"Perrella","given":"M A","non-dropping-particle":"","parse-names":false,"suffix":""},{"dropping-particle":"","family":"Rosas","given":"I O","non-dropping-particle":"","parse-names":false,"suffix":""},{"dropping-particle":"","family":"Leri","given":"A","non-dropping-particle":"","parse-names":false,"suffix":""},{"dropping-particle":"","family":"Anversa","given":"P","non-dropping-particle":"","parse-names":false,"suffix":""},{"dropping-particle":"","family":"Kajimoto","given":"K","non-dropping-particle":"","parse-names":false,"suffix":""},{"dropping-particle":"","family":"Madeen","given":"K","non-dropping-particle":"","parse-names":false,"suffix":""},{"dropping-particle":"","family":"Nakayama","given":"T","non-dropping-particle":"","parse-names":false,"suffix":""},{"dropping-particle":"","family":"Tsudo","given":"H","non-dropping-particle":"","parse-names":false,"suffix":""},{"dropping-particle":"","family":"Kuroda","given":"T","non-dropping-particle":"","parse-names":false,"suffix":""},{"dropping-particle":"","family":"Abe","given":"T","non-dropping-particle":"","parse-names":false,"suffix":""},{"dropping-particle":"","family":"Ong","given":"M.-S.","non-dropping-particle":"","parse-names":false,"suffix":""},{"dropping-particle":"","family":"Mullen","given":"M P","non-dropping-particle":"","parse-names":false,"suffix":""},{"dropping-particle":"","family":"Austin","given":"E D","non-dropping-particle":"","parse-names":false,"suffix":""},{"dropping-particle":"","family":"Szolovits","given":"P","non-dropping-particle":"","parse-names":false,"suffix":""},{"dropping-particle":"","family":"Natter","given":"M D","non-dropping-particle":"","parse-names":false,"suffix":""},{"dropping-particle":"","family":"Geva","given":"A","non-dropping-particle":"","parse-names":false,"suffix":""},{"dropping-particle":"","family":"Cai","given":"T","non-dropping-particle":"","parse-names":false,"suffix":""},{"dropping-particle":"","family":"Kong","given":"S W","non-dropping-particle":"","parse-names":false,"suffix":""},{"dropping-particle":"","family":"Mandl","given":"K D","non-dropping-particle":"","parse-names":false,"suffix":""},{"dropping-particle":"","family":"Bicer","given":"E M","non-dropping-particle":"","parse-names":false,"suffix":""},{"dropping-particle":"","family":"Forbes","given":"B","non-dropping-particle":"","parse-names":false,"suffix":""},{"dropping-particle":"","family":"Somers","given":"G","non-dropping-particle":"","parse-names":false,"suffix":""},{"dropping-particle":"","family":"Blomberg","given":"A","non-dropping-particle":"","parse-names":false,"suffix":""},{"dropping-particle":"","family":"Behndig","given":"A F","non-dropping-particle":"","parse-names":false,"suffix":""},{"dropping-particle":"","family":"Mudway","given":"I","non-dropping-particle":"","parse-names":false,"suffix":""},{"dropping-particle":"","family":"Yang","given":"X.-F.","non-dropping-particle":"","parse-names":false,"suffix":""},{"dropping-particle":"","family":"Wang","given":"H.-C. H.-R.","non-dropping-particle":"","parse-names":false,"suffix":""},{"dropping-particle":"","family":"Gu","given":"J.-H.","non-dropping-particle":"","parse-names":false,"suffix":""},{"dropping-particle":"","family":"Jiang","given":"J","non-dropping-particle":"","parse-names":false,"suffix":""},{"dropping-particle":"","family":"Pan","given":"S.-M.","non-dropping-particle":"","parse-names":false,"suffix":""},{"dropping-particle":"","family":"Leal","given":"L","non-dropping-particle":"","parse-names":false,"suffix":""},{"dropping-particle":"","family":"Goncalves","given":"D","non-dropping-particle":"","parse-names":false,"suffix":""},{"dropping-particle":"","family":"Azevedo","given":"J","non-dropping-particle":"","parse-names":false,"suffix":""},{"dropping-particle":"V","family":"Mazeika","given":"P","non-dropping-particle":"","parse-names":false,"suffix":""},{"dropping-particle":"","family":"Mendonca","given":"W","non-dropping-particle":"","parse-names":false,"suffix":""},{"dropping-particle":"","family":"Reis","given":"F","non-dropping-particle":"","parse-names":false,"suffix":""},{"dropping-particle":"","family":"Nascimento","given":"R","non-dropping-particle":"","parse-names":false,"suffix":""},{"dropping-particle":"","family":"Souza","given":"Y","non-dropping-particle":"De","parse-names":false,"suffix":""},{"dropping-particle":"","family":"Marques","given":"Alda","non-dropping-particle":"","parse-names":false,"suffix":""},{"dropping-particle":"","family":"Cruz","given":"Joana","non-dropping-particle":"","parse-names":false,"suffix":""},{"dropping-particle":"","family":"Quina","given":"S","non-dropping-particle":"","parse-names":false,"suffix":""},{"dropping-particle":"","family":"Regêncio","given":"M","non-dropping-particle":"","parse-names":false,"suffix":""},{"dropping-particle":"","family":"Jácome","given":"Cristina","non-dropping-particle":"","parse-names":false,"suffix":""},{"dropping-particle":"","family":"Venado","given":"A","non-dropping-particle":"","parse-names":false,"suffix":""},{"dropping-particle":"","family":"Soong","given":"A","non-dropping-particle":"","parse-names":false,"suffix":""},{"dropping-particle":"","family":"Shrestha","given":"P","non-dropping-particle":"","parse-names":false,"suffix":""},{"dropping-particle":"","family":"Greenland","given":"J","non-dropping-particle":"","parse-names":false,"suffix":""},{"dropping-particle":"","family":"Shah","given":"R","non-dropping-particle":"","parse-names":false,"suffix":""},{"dropping-particle":"","family":"Hays","given":"S R","non-dropping-particle":"","parse-names":false,"suffix":""},{"dropping-particle":"","family":"Leard","given":"L E","non-dropping-particle":"","parse-names":false,"suffix":""},{"dropping-particle":"","family":"Golden","given":"J","non-dropping-particle":"","parse-names":false,"suffix":""},{"dropping-particle":"","family":"Kukreja","given":"J","non-dropping-particle":"","parse-names":false,"suffix":""},{"dropping-particle":"","family":"Katz","given":"P P","non-dropping-particle":"","parse-names":false,"suffix":""},{"dropping-particle":"","family":"McCulloch","given":"C","non-dropping-particle":"","parse-names":false,"suffix":""},{"dropping-particle":"","family":"Singer","given":"J P","non-dropping-particle":"","parse-names":false,"suffix":""},{"dropping-particle":"","family":"Li","given":"Y.-L. Y.-R. Y.-Y.","non-dropping-particle":"","parse-names":false,"suffix":""},{"dropping-particle":"","family":"Chan","given":"C.P.-Y.","non-dropping-particle":"","parse-names":false,"suffix":""},{"dropping-particle":"","family":"Sin","given":"K.-K.","non-dropping-particle":"","parse-names":false,"suffix":""},{"dropping-particle":"","family":"Chan","given":"S S W","non-dropping-particle":"","parse-names":false,"suffix":""},{"dropping-particle":"","family":"Lin","given":"P.-Y.","non-dropping-particle":"","parse-names":false,"suffix":""},{"dropping-particle":"","family":"Chen","given":"X.-H.","non-dropping-particle":"","parse-names":false,"suffix":""},{"dropping-particle":"","family":"Smith","given":"B B E","non-dropping-particle":"","parse-names":false,"suffix":""},{"dropping-particle":"","family":"Joynt","given":"G M","non-dropping-particle":"","parse-names":false,"suffix":""},{"dropping-particle":"","family":"Graham","given":"C A","non-dropping-particle":"","parse-names":false,"suffix":""},{"dropping-particle":"","family":"Rainer","given":"T H","non-dropping-particle":"","parse-names":false,"suffix":""},{"dropping-particle":"","family":"Heming","given":"N","non-dropping-particle":"","parse-names":false,"suffix":""},{"dropping-particle":"","family":"Urien","given":"S","non-dropping-particle":"","parse-names":false,"suffix":""},{"dropping-particle":"","family":"Faisy","given":"C","non-dropping-particle":"","parse-names":false,"suffix":""},{"dropping-particle":"","family":"Vignon","given":"P","non-dropping-particle":"","parse-names":false,"suffix":""},{"dropping-particle":"","family":"Coad","given":"J","non-dropping-particle":"","parse-names":false,"suffix":""},{"dropping-particle":"","family":"Conlon","given":"C","non-dropping-particle":"","parse-names":false,"suffix":""},{"dropping-particle":"","family":"Gloeckl","given":"R","non-dropping-particle":"","parse-names":false,"suffix":""},{"dropping-particle":"","family":"Bengsch","given":"U","non-dropping-particle":"","parse-names":false,"suffix":""},{"dropping-particle":"","family":"Jarosch","given":"I","non-dropping-particle":"","parse-names":false,"suffix":""},{"dropping-particle":"","family":"Schneeberger","given":"T","non-dropping-particle":"","parse-names":false,"suffix":""},{"dropping-particle":"","family":"Kenn","given":"K","non-dropping-particle":"","parse-names":false,"suffix":""},{"dropping-particle":"","family":"Burgin","given":"A","non-dropping-particle":"","parse-names":false,"suffix":""},{"dropping-particle":"","family":"Furian","given":"Michael","non-dropping-particle":"","parse-names":false,"suffix":""},{"dropping-particle":"","family":"Scheiwiller","given":"P M","non-dropping-particle":"","parse-names":false,"suffix":""},{"dropping-particle":"","family":"Mayer","given":"L","non-dropping-particle":"","parse-names":false,"suffix":""},{"dropping-particle":"","family":"Schneider","given":"S","non-dropping-particle":"","parse-names":false,"suffix":""},{"dropping-particle":"","family":"Mademilov","given":"M","non-dropping-particle":"","parse-names":false,"suffix":""},{"dropping-particle":"","family":"Emilov","given":"B","non-dropping-particle":"","parse-names":false,"suffix":""},{"dropping-particle":"","family":"Lichtblau","given":"Mona","non-dropping-particle":"","parse-names":false,"suffix":""},{"dropping-particle":"","family":"Muralt","given":"Lara","non-dropping-particle":"","parse-names":false,"suffix":""},{"dropping-particle":"","family":"Groth","given":"A","non-dropping-particle":"","parse-names":false,"suffix":""},{"dropping-particle":"","family":"Sheraliev","given":"Ulan","non-dropping-particle":"","parse-names":false,"suffix":""},{"dropping-particle":"","family":"Marazhapov","given":"Nuriddin H","non-dropping-particle":"","parse-names":false,"suffix":""},{"dropping-particle":"","family":"Sooronbaev","given":"Talant M","non-dropping-particle":"","parse-names":false,"suffix":""},{"dropping-particle":"","family":"Ulrich","given":"Silvia Stefanie","non-dropping-particle":"","parse-names":false,"suffix":""},{"dropping-particle":"","family":"Bloch","given":"Konrad E","non-dropping-particle":"","parse-names":false,"suffix":""},{"dropping-particle":"","family":"Cho","given":"H.-Y.","non-dropping-particle":"","parse-names":false,"suffix":""},{"dropping-particle":"","family":"Kleeberger","given":"S R","non-dropping-particle":"","parse-names":false,"suffix":""},{"dropping-particle":"","family":"Corradi","given":"M","non-dropping-particle":"","parse-names":false,"suffix":""},{"dropping-particle":"","family":"Spinola","given":"M","non-dropping-particle":"","parse-names":false,"suffix":""},{"dropping-particle":"","family":"Guasconi","given":"A","non-dropping-particle":"","parse-names":false,"suffix":""},{"dropping-particle":"","family":"Cohuet","given":"G","non-dropping-particle":"","parse-names":false,"suffix":""},{"dropping-particle":"","family":"Montagna","given":"I","non-dropping-particle":"","parse-names":false,"suffix":""},{"dropping-particle":"","family":"Bizzi","given":"A","non-dropping-particle":"","parse-names":false,"suffix":""},{"dropping-particle":"","family":"Petruzzelli","given":"S","non-dropping-particle":"","parse-names":false,"suffix":""},{"dropping-particle":"","family":"Hox","given":"V","non-dropping-particle":"","parse-names":false,"suffix":""},{"dropping-particle":"","family":"Lourijsen","given":"E","non-dropping-particle":"","parse-names":false,"suffix":""},{"dropping-particle":"","family":"Jordens","given":"A","non-dropping-particle":"","parse-names":false,"suffix":""},{"dropping-particle":"","family":"Aasbjerg","given":"K","non-dropping-particle":"","parse-names":false,"suffix":""},{"dropping-particle":"","family":"Agache","given":"I","non-dropping-particle":"","parse-names":false,"suffix":""},{"dropping-particle":"","family":"Alobid","given":"I","non-dropping-particle":"","parse-names":false,"suffix":""},{"dropping-particle":"","family":"Bachert","given":"C","non-dropping-particle":"","parse-names":false,"suffix":""},{"dropping-particle":"","family":"Boussery","given":"K","non-dropping-particle":"","parse-names":false,"suffix":""},{"dropping-particle":"","family":"Campo","given":"P","non-dropping-particle":"","parse-names":false,"suffix":""},{"dropping-particle":"","family":"Fokkens","given":"W","non-dropping-particle":"","parse-names":false,"suffix":""},{"dropping-particle":"","family":"Hellings","given":"P","non-dropping-particle":"","parse-names":false,"suffix":""},{"dropping-particle":"","family":"Hopkins","given":"C","non-dropping-particle":"","parse-names":false,"suffix":""},{"dropping-particle":"","family":"Klimek","given":"L","non-dropping-particle":"","parse-names":false,"suffix":""},{"dropping-particle":"","family":"Mäkelä","given":"M","non-dropping-particle":"","parse-names":false,"suffix":""},{"dropping-particle":"","family":"Mösges","given":"R","non-dropping-particle":"","parse-names":false,"suffix":""},{"dropping-particle":"","family":"Mullol","given":"J","non-dropping-particle":"","parse-names":false,"suffix":""},{"dropping-particle":"","family":"Pujols","given":"L","non-dropping-particle":"","parse-names":false,"suffix":""},{"dropping-particle":"","family":"Rondon","given":"C","non-dropping-particle":"","parse-names":false,"suffix":""},{"dropping-particle":"","family":"Rudenko","given":"M","non-dropping-particle":"","parse-names":false,"suffix":""},{"dropping-particle":"","family":"Toppila-Salmi","given":"S","non-dropping-particle":"","parse-names":false,"suffix":""},{"dropping-particle":"","family":"Scadding","given":"G","non-dropping-particle":"","parse-names":false,"suffix":""},{"dropping-particle":"","family":"Scheire","given":"S","non-dropping-particle":"","parse-names":false,"suffix":""},{"dropping-particle":"","family":"Tomazic","given":"P.-V.","non-dropping-particle":"","parse-names":false,"suffix":""},{"dropping-particle":"","family":"Zele","given":"T","non-dropping-particle":"Van","parse-names":false,"suffix":""},{"dropping-particle":"","family":"Wagemann","given":"M","non-dropping-particle":"","parse-names":false,"suffix":""},{"dropping-particle":"","family":"Boven","given":"J F M","non-dropping-particle":"Van","parse-names":false,"suffix":""},{"dropping-particle":"","family":"Gevaert","given":"P","non-dropping-particle":"","parse-names":false,"suffix":""},{"dropping-particle":"","family":"Gille","given":"J","non-dropping-particle":"","parse-names":false,"suffix":""},{"dropping-particle":"","family":"Klezcewski","given":"B","non-dropping-particle":"","parse-names":false,"suffix":""},{"dropping-particle":"","family":"Malcharek","given":"M","non-dropping-particle":"","parse-names":false,"suffix":""},{"dropping-particle":"","family":"Raff","given":"T","non-dropping-particle":"","parse-names":false,"suffix":""},{"dropping-particle":"","family":"Mogk","given":"M","non-dropping-particle":"","parse-names":false,"suffix":""},{"dropping-particle":"","family":"Sablotzki","given":"A","non-dropping-particle":"","parse-names":false,"suffix":""},{"dropping-particle":"","family":"Taha","given":"H","non-dropping-particle":"","parse-names":false,"suffix":""},{"dropping-particle":"","family":"Hufnagl","given":"K","non-dropping-particle":"","parse-names":false,"suffix":""},{"dropping-particle":"","family":"Pali-Schöll","given":"I","non-dropping-particle":"","parse-names":false,"suffix":""},{"dropping-particle":"","family":"Roth-Walter","given":"F","non-dropping-particle":"","parse-names":false,"suffix":""},{"dropping-particle":"","family":"Jensen-Jarolim","given":"E","non-dropping-particle":"","parse-names":false,"suffix":""},{"dropping-particle":"","family":"Karim","given":"C","non-dropping-particle":"","parse-names":false,"suffix":""},{"dropping-particle":"","family":"Yen","given":"L","non-dropping-particle":"","parse-names":false,"suffix":""},{"dropping-particle":"","family":"McRae","given":"I S","non-dropping-particle":"","parse-names":false,"suffix":""},{"dropping-particle":"","family":"Jowsey","given":"T","non-dropping-particle":"","parse-names":false,"suffix":""},{"dropping-particle":"","family":"Gillespie","given":"J","non-dropping-particle":"","parse-names":false,"suffix":""},{"dropping-particle":"","family":"Dugdale","given":"P","non-dropping-particle":"","parse-names":false,"suffix":""},{"dropping-particle":"","family":"Banfield","given":"M","non-dropping-particle":"","parse-names":false,"suffix":""},{"dropping-particle":"","family":"Matthews","given":"P","non-dropping-particle":"","parse-names":false,"suffix":""},{"dropping-particle":"","family":"Kljakovic","given":"M","non-dropping-particle":"","parse-names":false,"suffix":""},{"dropping-particle":"","family":"Popov","given":"T A","non-dropping-particle":"","parse-names":false,"suffix":""},{"dropping-particle":"","family":"Kralimarkova","given":"T Z","non-dropping-particle":"","parse-names":false,"suffix":""},{"dropping-particle":"","family":"Popov","given":"D","non-dropping-particle":"","parse-names":false,"suffix":""},{"dropping-particle":"","family":"Popov","given":"A","non-dropping-particle":"","parse-names":false,"suffix":""},{"dropping-particle":"","family":"Gill","given":"J","non-dropping-particle":"","parse-names":false,"suffix":""},{"dropping-particle":"","family":"Dimitrov","given":"V D","non-dropping-particle":"","parse-names":false,"suffix":""},{"dropping-particle":"","family":"Laskin","given":"D L","non-dropping-particle":"","parse-names":false,"suffix":""},{"dropping-particle":"","family":"Malaviya","given":"R","non-dropping-particle":"","parse-names":false,"suffix":""},{"dropping-particle":"","family":"Laskin","given":"J D","non-dropping-particle":"","parse-names":false,"suffix":""},{"dropping-particle":"","family":"Contou","given":"D","non-dropping-particle":"","parse-names":false,"suffix":""},{"dropping-particle":"","family":"Prost","given":"N","non-dropping-particle":"De","parse-names":false,"suffix":""},{"dropping-particle":"","family":"Dessap","given":"A M","non-dropping-particle":"","parse-names":false,"suffix":""},{"dropping-particle":"V","family":"Stieff","given":"K","non-dropping-particle":"","parse-names":false,"suffix":""},{"dropping-particle":"","family":"Lim","given":"F","non-dropping-particle":"","parse-names":false,"suffix":""},{"dropping-particle":"","family":"Chen","given":"L.-C.","non-dropping-particle":"","parse-names":false,"suffix":""},{"dropping-particle":"","family":"Tanuseputro","given":"P","non-dropping-particle":"","parse-names":false,"suffix":""},{"dropping-particle":"","family":"Hsu","given":"A","non-dropping-particle":"","parse-names":false,"suffix":""},{"dropping-particle":"","family":"Kuluski","given":"K","non-dropping-particle":"","parse-names":false,"suffix":""},{"dropping-particle":"","family":"Chalifoux","given":"M","non-dropping-particle":"","parse-names":false,"suffix":""},{"dropping-particle":"","family":"Donskov","given":"M","non-dropping-particle":"","parse-names":false,"suffix":""},{"dropping-particle":"","family":"Beach","given":"S","non-dropping-particle":"","parse-names":false,"suffix":""},{"dropping-particle":"","family":"Walker","given":"P","non-dropping-particle":"","parse-names":false,"suffix":""},{"dropping-particle":"","family":"Coad","given":"J","non-dropping-particle":"","parse-names":false,"suffix":""},{"dropping-particle":"","family":"Gibson","given":"F","non-dropping-particle":"","parse-names":false,"suffix":""},{"dropping-particle":"","family":"Horstman","given":"M","non-dropping-particle":"","parse-names":false,"suffix":""},{"dropping-particle":"","family":"Milnes","given":"L","non-dropping-particle":"","parse-names":false,"suffix":""},{"dropping-particle":"","family":"Randall","given":"D","non-dropping-particle":"","parse-names":false,"suffix":""},{"dropping-particle":"","family":"Carter","given":"B","non-dropping-particle":"","parse-names":false,"suffix":""},{"dropping-particle":"","family":"Kavookjian","given":"J","non-dropping-particle":"","parse-names":false,"suffix":""},{"dropping-particle":"","family":"Mamidi","given":"S","non-dropping-particle":"","parse-names":false,"suffix":""},{"dropping-particle":"","family":"Vojvodic","given":"A","non-dropping-particle":"","parse-names":false,"suffix":""},{"dropping-particle":"","family":"Peric-Hajzler","given":"Z","non-dropping-particle":"","parse-names":false,"suffix":""},{"dropping-particle":"","family":"Matovic","given":"D","non-dropping-particle":"","parse-names":false,"suffix":""},{"dropping-particle":"","family":"Vojvodic","given":"P","non-dropping-particle":"","parse-names":false,"suffix":""},{"dropping-particle":"","family":"Vlaskovic-Jovicevic","given":"T","non-dropping-particle":"","parse-names":false,"suffix":""},{"dropping-particle":"","family":"Sijan","given":"G","non-dropping-particle":"","parse-names":false,"suffix":""},{"dropping-particle":"","family":"Dimitrijevic","given":"S","non-dropping-particle":"","parse-names":false,"suffix":""},{"dropping-particle":"","family":"Stepic","given":"N","non-dropping-particle":"","parse-names":false,"suffix":""},{"dropping-particle":"","family":"Wollina","given":"U","non-dropping-particle":"","parse-names":false,"suffix":""},{"dropping-particle":"","family":"Badr","given":"B A E","non-dropping-particle":"","parse-names":false,"suffix":""},{"dropping-particle":"","family":"Badawi","given":"A","non-dropping-particle":"","parse-names":false,"suffix":""},{"dropping-particle":"","family":"Goldust","given":"M","non-dropping-particle":"","parse-names":false,"suffix":""},{"dropping-particle":"","family":"Tirant","given":"M","non-dropping-particle":"","parse-names":false,"suffix":""},{"dropping-particle":"","family":"Nguyen","given":"T","non-dropping-particle":"Van","parse-names":false,"suffix":""},{"dropping-particle":"","family":"Fioranelli","given":"M","non-dropping-particle":"","parse-names":false,"suffix":""},{"dropping-particle":"","family":"Lotti","given":"T","non-dropping-particle":"","parse-names":false,"suffix":""},{"dropping-particle":"","family":"Xue","given":"H","non-dropping-particle":"","parse-names":false,"suffix":""},{"dropping-particle":"","family":"Xie","given":"W","non-dropping-particle":"","parse-names":false,"suffix":""},{"dropping-particle":"","family":"Huang","given":"M","non-dropping-particle":"","parse-names":false,"suffix":""},{"dropping-particle":"","family":"Zhang","given":"S","non-dropping-particle":"","parse-names":false,"suffix":""},{"dropping-particle":"","family":"Wang","given":"H.-C. H.-R.","non-dropping-particle":"","parse-names":false,"suffix":""},{"dropping-particle":"","family":"Hu","given":"G","non-dropping-particle":"","parse-names":false,"suffix":""},{"dropping-particle":"","family":"Mokari-Yamchi","given":"A","non-dropping-particle":"","parse-names":false,"suffix":""},{"dropping-particle":"","family":"Kheirouri","given":"S","non-dropping-particle":"","parse-names":false,"suffix":""},{"dropping-particle":"","family":"Mokari-Yamchi","given":"Z","non-dropping-particle":"","parse-names":false,"suffix":""},{"dropping-particle":"","family":"Amaddeo","given":"A","non-dropping-particle":"","parse-names":false,"suffix":""},{"dropping-particle":"","family":"Frapin","given":"A","non-dropping-particle":"","parse-names":false,"suffix":""},{"dropping-particle":"","family":"Fauroux","given":"B","non-dropping-particle":"","parse-names":false,"suffix":""},{"dropping-particle":"","family":"Yousefshahi","given":"F","non-dropping-particle":"","parse-names":false,"suffix":""},{"dropping-particle":"","family":"Barkhordari","given":"K","non-dropping-particle":"","parse-names":false,"suffix":""},{"dropping-particle":"","family":"Mahdifar","given":"L","non-dropping-particle":"","parse-names":false,"suffix":""},{"dropping-particle":"","family":"Salehiomran","given":"A","non-dropping-particle":"","parse-names":false,"suffix":""},{"dropping-particle":"","family":"Majedi","given":"H","non-dropping-particle":"","parse-names":false,"suffix":""},{"dropping-particle":"","family":"Zebardast","given":"J","non-dropping-particle":"","parse-names":false,"suffix":""},{"dropping-particle":"","family":"Corona","given":"G","non-dropping-particle":"","parse-names":false,"suffix":""},{"dropping-particle":"","family":"Rastrelli","given":"G","non-dropping-particle":"","parse-names":false,"suffix":""},{"dropping-particle":"","family":"Maggi","given":"M","non-dropping-particle":"","parse-names":false,"suffix":""},{"dropping-particle":"","family":"Coad","given":"J","non-dropping-particle":"","parse-names":false,"suffix":""},{"dropping-particle":"","family":"Pedley","given":"K","non-dropping-particle":"","parse-names":false,"suffix":""},{"dropping-particle":"","family":"Böselt","given":"T","non-dropping-particle":"","parse-names":false,"suffix":""},{"dropping-particle":"","family":"Spielmanns","given":"M","non-dropping-particle":"","parse-names":false,"suffix":""},{"dropping-particle":"","family":"Glöckl","given":"R","non-dropping-particle":"","parse-names":false,"suffix":""},{"dropping-particle":"","family":"Klutsch","given":"A","non-dropping-particle":"","parse-names":false,"suffix":""},{"dropping-particle":"","family":"Fischer","given":"H","non-dropping-particle":"","parse-names":false,"suffix":""},{"dropping-particle":"","family":"Polanski","given":"H","non-dropping-particle":"","parse-names":false,"suffix":""},{"dropping-particle":"","family":"Nell","given":"C","non-dropping-particle":"","parse-names":false,"suffix":""},{"dropping-particle":"","family":"Storre","given":"J H","non-dropping-particle":"","parse-names":false,"suffix":""},{"dropping-particle":"","family":"Windisch","given":"W","non-dropping-particle":"","parse-names":false,"suffix":""},{"dropping-particle":"","family":"Koczulla","given":"A.-R. R","non-dropping-particle":"","parse-names":false,"suffix":""},{"dropping-particle":"","family":"Clini","given":"E M","non-dropping-particle":"","parse-names":false,"suffix":""},{"dropping-particle":"","family":"Magni","given":"G","non-dropping-particle":"","parse-names":false,"suffix":""},{"dropping-particle":"","family":"Crisafulli","given":"E","non-dropping-particle":"","parse-names":false,"suffix":""},{"dropping-particle":"","family":"Viaggi","given":"S","non-dropping-particle":"","parse-names":false,"suffix":""},{"dropping-particle":"","family":"Ambrosino","given":"N","non-dropping-particle":"","parse-names":false,"suffix":""},{"dropping-particle":"","family":"Arslan","given":"M S","non-dropping-particle":"","parse-names":false,"suffix":""},{"dropping-particle":"","family":"Akinci","given":"B","non-dropping-particle":"","parse-names":false,"suffix":""},{"dropping-particle":"","family":"Aslan","given":"G K","non-dropping-particle":"","parse-names":false,"suffix":""},{"dropping-particle":"","family":"Erelel","given":"M","non-dropping-particle":"","parse-names":false,"suffix":""},{"dropping-particle":"","family":"Yildiz","given":"S","non-dropping-particle":"","parse-names":false,"suffix":""},{"dropping-particle":"","family":"Tryfon","given":"S","non-dropping-particle":"","parse-names":false,"suffix":""},{"dropping-particle":"","family":"Papanas","given":"N","non-dropping-particle":"","parse-names":false,"suffix":""},{"dropping-particle":"","family":"Dessap","given":"A M","non-dropping-particle":"","parse-names":false,"suffix":""},{"dropping-particle":"","family":"Brochard","given":"L","non-dropping-particle":"","parse-names":false,"suffix":""},{"dropping-particle":"","family":"Janssen","given":"W J","non-dropping-particle":"","parse-names":false,"suffix":""},{"dropping-particle":"","family":"Stefanski","given":"A L","non-dropping-particle":"","parse-names":false,"suffix":""},{"dropping-particle":"","family":"Bochner","given":"B S","non-dropping-particle":"","parse-names":false,"suffix":""},{"dropping-particle":"","family":"Evans","given":"C M","non-dropping-particle":"","parse-names":false,"suffix":""},{"dropping-particle":"","family":"Ramirez","given":"G A","non-dropping-particle":"","parse-names":false,"suffix":""},{"dropping-particle":"","family":"Coletto","given":"L A","non-dropping-particle":"","parse-names":false,"suffix":""},{"dropping-particle":"","family":"Sciorat","given":"C","non-dropping-particle":"","parse-names":false,"suffix":""},{"dropping-particle":"","family":"Bozzolo","given":"E P","non-dropping-particle":"","parse-names":false,"suffix":""},{"dropping-particle":"","family":"Manunta","given":"P","non-dropping-particle":"","parse-names":false,"suffix":""},{"dropping-particle":"","family":"Rovere-Querini","given":"P","non-dropping-particle":"","parse-names":false,"suffix":""},{"dropping-particle":"","family":"Manfredi","given":"A A","non-dropping-particle":"","parse-names":false,"suffix":""},{"dropping-particle":"","family":"Roscioni","given":"S S","non-dropping-particle":"","parse-names":false,"suffix":""},{"dropping-particle":"","family":"Maarsingh","given":"H","non-dropping-particle":"","parse-names":false,"suffix":""},{"dropping-particle":"","family":"Elzinga","given":"C R S","non-dropping-particle":"","parse-names":false,"suffix":""},{"dropping-particle":"","family":"Schuur","given":"J","non-dropping-particle":"","parse-names":false,"suffix":""},{"dropping-particle":"","family":"Menzen","given":"M H","non-dropping-particle":"","parse-names":false,"suffix":""},{"dropping-particle":"","family":"Halayko","given":"A J","non-dropping-particle":"","parse-names":false,"suffix":""},{"dropping-particle":"","family":"Meurs","given":"H","non-dropping-particle":"","parse-names":false,"suffix":""},{"dropping-particle":"","family":"Schmidt","given":"M","non-dropping-particle":"","parse-names":false,"suffix":""},{"dropping-particle":"","family":"Acquaah-Mensah","given":"G K","non-dropping-particle":"","parse-names":false,"suffix":""},{"dropping-particle":"","family":"Malhotra","given":"D","non-dropping-particle":"","parse-names":false,"suffix":""},{"dropping-particle":"","family":"Vulimiri","given":"M","non-dropping-particle":"","parse-names":false,"suffix":""},{"dropping-particle":"","family":"McDermott","given":"J E","non-dropping-particle":"","parse-names":false,"suffix":""},{"dropping-particle":"","family":"Biswal","given":"S","non-dropping-particle":"","parse-names":false,"suffix":""},{"dropping-particle":"","family":"Wang","given":"C.-Y.","non-dropping-particle":"","parse-names":false,"suffix":""},{"dropping-particle":"","family":"Ding","given":"H","non-dropping-particle":"","parse-names":false,"suffix":""},{"dropping-particle":"","family":"Tang","given":"X","non-dropping-particle":"","parse-names":false,"suffix":""},{"dropping-particle":"","family":"Li","given":"Z","non-dropping-particle":"","parse-names":false,"suffix":""},{"dropping-particle":"","family":"Gan","given":"L","non-dropping-particle":"","parse-names":false,"suffix":""},{"dropping-particle":"","family":"Iwakura","given":"M","non-dropping-particle":"","parse-names":false,"suffix":""},{"dropping-particle":"","family":"Okura","given":"K","non-dropping-particle":"","parse-names":false,"suffix":""},{"dropping-particle":"","family":"Kawagoshi","given":"Atsuyoshi","non-dropping-particle":"","parse-names":false,"suffix":""},{"dropping-particle":"","family":"Shiata","given":"K","non-dropping-particle":"","parse-names":false,"suffix":""},{"dropping-particle":"","family":"Satake","given":"M","non-dropping-particle":"","parse-names":false,"suffix":""},{"dropping-particle":"","family":"Sugawara","given":"K","non-dropping-particle":"","parse-names":false,"suffix":""},{"dropping-particle":"","family":"Takahashi","given":"H","non-dropping-particle":"","parse-names":false,"suffix":""},{"dropping-particle":"","family":"Homma","given":"M","non-dropping-particle":"","parse-names":false,"suffix":""},{"dropping-particle":"","family":"Kashiwagura","given":"T","non-dropping-particle":"","parse-names":false,"suffix":""},{"dropping-particle":"","family":"Shioya","given":"T","non-dropping-particle":"","parse-names":false,"suffix":""},{"dropping-particle":"","family":"Rutkowski","given":"S","non-dropping-particle":"","parse-names":false,"suffix":""},{"dropping-particle":"","family":"Rutkowska","given":"A","non-dropping-particle":"","parse-names":false,"suffix":""},{"dropping-particle":"","family":"Kiper","given":"P","non-dropping-particle":"","parse-names":false,"suffix":""},{"dropping-particle":"","family":"Jastrzebski","given":"D","non-dropping-particle":"","parse-names":false,"suffix":""},{"dropping-particle":"","family":"Racheniuk","given":"H","non-dropping-particle":"","parse-names":false,"suffix":""},{"dropping-particle":"","family":"Turolla","given":"A","non-dropping-particle":"","parse-names":false,"suffix":""},{"dropping-particle":"","family":"Szczegielniak","given":"J","non-dropping-particle":"","parse-names":false,"suffix":""},{"dropping-particle":"","family":"Casaburi","given":"R","non-dropping-particle":"","parse-names":false,"suffix":""},{"dropping-particle":"","family":"Weber","given":"N S","non-dropping-particle":"","parse-names":false,"suffix":""},{"dropping-particle":"","family":"Cowan","given":"D N","non-dropping-particle":"","parse-names":false,"suffix":""},{"dropping-particle":"","family":"Millikan","given":"A M","non-dropping-particle":"","parse-names":false,"suffix":""},{"dropping-particle":"","family":"Niebuhr","given":"D W","non-dropping-particle":"","parse-names":false,"suffix":""},{"dropping-particle":"","family":"Karoli","given":"N","non-dropping-particle":"","parse-names":false,"suffix":""},{"dropping-particle":"","family":"Rebrov","given":"A","non-dropping-particle":"","parse-names":false,"suffix":""},{"dropping-particle":"","family":"Antus","given":"B","non-dropping-particle":"","parse-names":false,"suffix":""},{"dropping-particle":"","family":"Drozdovszky","given":"O","non-dropping-particle":"","parse-names":false,"suffix":""},{"dropping-particle":"","family":"Barta","given":"I","non-dropping-particle":"","parse-names":false,"suffix":""},{"dropping-particle":"","family":"Schnell","given":"K M","non-dropping-particle":"","parse-names":false,"suffix":""},{"dropping-particle":"","family":"Weiss","given":"C O","non-dropping-particle":"","parse-names":false,"suffix":""},{"dropping-particle":"","family":"Lee","given":"T","non-dropping-particle":"","parse-names":false,"suffix":""},{"dropping-particle":"","family":"Krishnan","given":"J A","non-dropping-particle":"","parse-names":false,"suffix":""},{"dropping-particle":"","family":"Leff","given":"B","non-dropping-particle":"","parse-names":false,"suffix":""},{"dropping-particle":"","family":"Wolff","given":"J L","non-dropping-particle":"","parse-names":false,"suffix":""},{"dropping-particle":"","family":"Boyd","given":"C M","non-dropping-particle":"","parse-names":false,"suffix":""},{"dropping-particle":"","family":"Abdallah","given":"G A","non-dropping-particle":"","parse-names":false,"suffix":""},{"dropping-particle":"","family":"Abd-Elfattah","given":"N M","non-dropping-particle":"","parse-names":false,"suffix":""},{"dropping-particle":"","family":"Ghanem","given":"H M","non-dropping-particle":"","parse-names":false,"suffix":""},{"dropping-particle":"","family":"Nasser","given":"H E","non-dropping-particle":"","parse-names":false,"suffix":""},{"dropping-particle":"","family":"Shehata","given":"H H","non-dropping-particle":"","parse-names":false,"suffix":""},{"dropping-particle":"","family":"Sabry","given":"G M","non-dropping-particle":"","parse-names":false,"suffix":""},{"dropping-particle":"","family":"Stridsman","given":"C","non-dropping-particle":"","parse-names":false,"suffix":""},{"dropping-particle":"","family":"Zingmark","given":"K","non-dropping-particle":"","parse-names":false,"suffix":""},{"dropping-particle":"","family":"Lindberg","given":"A","non-dropping-particle":"","parse-names":false,"suffix":""},{"dropping-particle":"","family":"Skär","given":"L","non-dropping-particle":"","parse-names":false,"suffix":""},{"dropping-particle":"","family":"Mohammed","given":"H M","non-dropping-particle":"","parse-names":false,"suffix":""},{"dropping-particle":"","family":"Abdelatief","given":"D A","non-dropping-particle":"","parse-names":false,"suffix":""},{"dropping-particle":"","family":"Rubinsztajn","given":"R","non-dropping-particle":"","parse-names":false,"suffix":""},{"dropping-particle":"","family":"Przybylowski","given":"T","non-dropping-particle":"","parse-names":false,"suffix":""},{"dropping-particle":"","family":"Karwat","given":"K","non-dropping-particle":"","parse-names":false,"suffix":""},{"dropping-particle":"","family":"Paplinska","given":"M","non-dropping-particle":"","parse-names":false,"suffix":""},{"dropping-particle":"","family":"Maskey-Warzechowska","given":"M","non-dropping-particle":"","parse-names":false,"suffix":""},{"dropping-particle":"","family":"Chazan","given":"R","non-dropping-particle":"","parse-names":false,"suffix":""},{"dropping-particle":"","family":"Oga","given":"T","non-dropping-particle":"","parse-names":false,"suffix":""},{"dropping-particle":"","family":"Windisch","given":"W","non-dropping-particle":"","parse-names":false,"suffix":""},{"dropping-particle":"","family":"Handa","given":"T","non-dropping-particle":"","parse-names":false,"suffix":""},{"dropping-particle":"","family":"Hirai","given":"T","non-dropping-particle":"","parse-names":false,"suffix":""},{"dropping-particle":"","family":"Chin","given":"K","non-dropping-particle":"","parse-names":false,"suffix":""},{"dropping-particle":"","family":"Ayers","given":"P","non-dropping-particle":"","parse-names":false,"suffix":""},{"dropping-particle":"","family":"Warrington","given":"L","non-dropping-particle":"","parse-names":false,"suffix":""},{"dropping-particle":"","family":"Hvorecny","given":"K L","non-dropping-particle":"","parse-names":false,"suffix":""},{"dropping-particle":"","family":"Bahl","given":"C D","non-dropping-particle":"","parse-names":false,"suffix":""},{"dropping-particle":"","family":"Bomberger","given":"J M","non-dropping-particle":"","parse-names":false,"suffix":""},{"dropping-particle":"","family":"Moreau-Marquis","given":"S","non-dropping-particle":"","parse-names":false,"suffix":""},{"dropping-particle":"","family":"Kitamura","given":"S","non-dropping-particle":"","parse-names":false,"suffix":""},{"dropping-particle":"","family":"Morisseau","given":"C H","non-dropping-particle":"","parse-names":false,"suffix":""},{"dropping-particle":"","family":"Hammock","given":"B D","non-dropping-particle":"","parse-names":false,"suffix":""},{"dropping-particle":"","family":"Stanton","given":"B A","non-dropping-particle":"","parse-names":false,"suffix":""},{"dropping-particle":"","family":"Madden","given":"D R","non-dropping-particle":"","parse-names":false,"suffix":""},{"dropping-particle":"","family":"Bailey","given":"S R","non-dropping-particle":"","parse-names":false,"suffix":""},{"dropping-particle":"","family":"Boustany","given":"S","non-dropping-particle":"","parse-names":false,"suffix":""},{"dropping-particle":"","family":"Burgess","given":"J K","non-dropping-particle":"","parse-names":false,"suffix":""},{"dropping-particle":"","family":"Hirst","given":"S J","non-dropping-particle":"","parse-names":false,"suffix":""},{"dropping-particle":"","family":"Sharma","given":"H S","non-dropping-particle":"","parse-names":false,"suffix":""},{"dropping-particle":"","family":"Simcock","given":"D E","non-dropping-particle":"","parse-names":false,"suffix":""},{"dropping-particle":"","family":"Suravaram","given":"P R","non-dropping-particle":"","parse-names":false,"suffix":""},{"dropping-particle":"","family":"Weckmann","given":"M","non-dropping-particle":"","parse-names":false,"suffix":""},{"dropping-particle":"","family":"Shergis","given":"J L","non-dropping-particle":"","parse-names":false,"suffix":""},{"dropping-particle":"","family":"Thien","given":"F","non-dropping-particle":"","parse-names":false,"suffix":""},{"dropping-particle":"","family":"Worsnop","given":"C J","non-dropping-particle":"","parse-names":false,"suffix":""},{"dropping-particle":"","family":"Lin","given":"L","non-dropping-particle":"","parse-names":false,"suffix":""},{"dropping-particle":"","family":"Zhang","given":"A.-L. L","non-dropping-particle":"","parse-names":false,"suffix":""},{"dropping-particle":"","family":"Wu","given":"L","non-dropping-particle":"","parse-names":false,"suffix":""},{"dropping-particle":"","family":"Chen","given":"Y.-C. W Y.-W.","non-dropping-particle":"","parse-names":false,"suffix":""},{"dropping-particle":"","family":"Xu","given":"Y","non-dropping-particle":"","parse-names":false,"suffix":""},{"dropping-particle":"","family":"Langton","given":"D","non-dropping-particle":"","parse-names":false,"suffix":""},{"dropping-particle":"","family":"Costa","given":"C","non-dropping-particle":"Da","parse-names":false,"suffix":""},{"dropping-particle":"","family":"Fong","given":"H","non-dropping-particle":"","parse-names":false,"suffix":""},{"dropping-particle":"","family":"Wu","given":"D","non-dropping-particle":"","parse-names":false,"suffix":""},{"dropping-particle":"","family":"Story","given":"D","non-dropping-particle":"","parse-names":false,"suffix":""},{"dropping-particle":"","family":"Xue","given":"C C","non-dropping-particle":"","parse-names":false,"suffix":""},{"dropping-particle":"","family":"Nygaard","given":"R M","non-dropping-particle":"","parse-names":false,"suffix":""},{"dropping-particle":"","family":"Sirany","given":"A.-M.","non-dropping-particle":"","parse-names":false,"suffix":""},{"dropping-particle":"","family":"Wyman","given":"E A","non-dropping-particle":"","parse-names":false,"suffix":""},{"dropping-particle":"","family":"Bodner","given":"J","non-dropping-particle":"","parse-names":false,"suffix":""},{"dropping-particle":"","family":"Richardson","given":"C J","non-dropping-particle":"","parse-names":false,"suffix":""},{"dropping-particle":"","family":"Ney","given":"A L","non-dropping-particle":"","parse-names":false,"suffix":""},{"dropping-particle":"","family":"Odland","given":"M D","non-dropping-particle":"","parse-names":false,"suffix":""},{"dropping-particle":"","family":"Hill","given":"M J","non-dropping-particle":"","parse-names":false,"suffix":""},{"dropping-particle":"","family":"Linden","given":"A","non-dropping-particle":"","parse-names":false,"suffix":""},{"dropping-particle":"","family":"Yarnold","given":"P R","non-dropping-particle":"","parse-names":false,"suffix":""},{"dropping-particle":"","family":"Pichon","given":"R","non-dropping-particle":"","parse-names":false,"suffix":""},{"dropping-particle":"","family":"Beaumont","given":"M","non-dropping-particle":"","parse-names":false,"suffix":""},{"dropping-particle":"","family":"Peran","given":"L","non-dropping-particle":"","parse-names":false,"suffix":""},{"dropping-particle":"","family":"Ber-Moy","given":"C","non-dropping-particle":"Le","parse-names":false,"suffix":""},{"dropping-particle":"","family":"Xavier","given":"Rafaella F","non-dropping-particle":"","parse-names":false,"suffix":""},{"dropping-particle":"","family":"Caporali","given":"A C","non-dropping-particle":"","parse-names":false,"suffix":""},{"dropping-particle":"","family":"Lopes","given":"Aline C J","non-dropping-particle":"","parse-names":false,"suffix":""},{"dropping-particle":"","family":"Oliveira","given":"Cristino C","non-dropping-particle":"","parse-names":false,"suffix":""},{"dropping-particle":"","family":"Fernandes","given":"Frederico L A","non-dropping-particle":"","parse-names":false,"suffix":""},{"dropping-particle":"","family":"Stelmach","given":"Rafael","non-dropping-particle":"","parse-names":false,"suffix":""},{"dropping-particle":"","family":"Pinto","given":"R C","non-dropping-particle":"","parse-names":false,"suffix":""},{"dropping-particle":"","family":"Cukier","given":"A","non-dropping-particle":"","parse-names":false,"suffix":""},{"dropping-particle":"","family":"Carvalho","given":"Celso R F","non-dropping-particle":"","parse-names":false,"suffix":""},{"dropping-particle":"","family":"Fermoselle","given":"C","non-dropping-particle":"","parse-names":false,"suffix":""},{"dropping-particle":"","family":"Curull","given":"V","non-dropping-particle":"","parse-names":false,"suffix":""},{"dropping-particle":"","family":"Sanchez-Font","given":"A","non-dropping-particle":"","parse-names":false,"suffix":""},{"dropping-particle":"","family":"Pijuan","given":"L","non-dropping-particle":"","parse-names":false,"suffix":""},{"dropping-particle":"","family":"Gea","given":"J","non-dropping-particle":"","parse-names":false,"suffix":""},{"dropping-particle":"","family":"Barreiro","given":"E","non-dropping-particle":"","parse-names":false,"suffix":""},{"dropping-particle":"","family":"Simpson","given":"J L","non-dropping-particle":"","parse-names":false,"suffix":""},{"dropping-particle":"","family":"Baines","given":"K J","non-dropping-particle":"","parse-names":false,"suffix":""},{"dropping-particle":"","family":"Horvat","given":"J C","non-dropping-particle":"","parse-names":false,"suffix":""},{"dropping-particle":"","family":"Essilfie","given":"A.-T.","non-dropping-particle":"","parse-names":false,"suffix":""},{"dropping-particle":"","family":"Brown","given":"A C","non-dropping-particle":"","parse-names":false,"suffix":""},{"dropping-particle":"","family":"Tooze","given":"M","non-dropping-particle":"","parse-names":false,"suffix":""},{"dropping-particle":"","family":"McDonald","given":"Vanessa M","non-dropping-particle":"","parse-names":false,"suffix":""},{"dropping-particle":"","family":"Gibson","given":"P G","non-dropping-particle":"","parse-names":false,"suffix":""},{"dropping-particle":"","family":"Hansbro","given":"P M","non-dropping-particle":"","parse-names":false,"suffix":""},{"dropping-particle":"","family":"Haase-Fielitz","given":"A","non-dropping-particle":"","parse-names":false,"suffix":""},{"dropping-particle":"","family":"Haase","given":"M","non-dropping-particle":"","parse-names":false,"suffix":""},{"dropping-particle":"","family":"Bellomo","given":"R","non-dropping-particle":"","parse-names":false,"suffix":""},{"dropping-particle":"","family":"Calzavacca","given":"P","non-dropping-particle":"","parse-names":false,"suffix":""},{"dropping-particle":"","family":"Spura","given":"A","non-dropping-particle":"","parse-names":false,"suffix":""},{"dropping-particle":"","family":"Baraki","given":"H","non-dropping-particle":"","parse-names":false,"suffix":""},{"dropping-particle":"","family":"Kutschka","given":"I","non-dropping-particle":"","parse-names":false,"suffix":""},{"dropping-particle":"","family":"Albert","given":"C","non-dropping-particle":"","parse-names":false,"suffix":""},{"dropping-particle":"","family":"Gu","given":"X.-Y.","non-dropping-particle":"","parse-names":false,"suffix":""},{"dropping-particle":"","family":"Chu","given":"X","non-dropping-particle":"","parse-names":false,"suffix":""},{"dropping-particle":"","family":"Zeng","given":"X.-L.","non-dropping-particle":"","parse-names":false,"suffix":""},{"dropping-particle":"","family":"Bao","given":"H.-R.","non-dropping-particle":"","parse-names":false,"suffix":""},{"dropping-particle":"","family":"Liu","given":"X.-J.","non-dropping-particle":"","parse-names":false,"suffix":""},{"dropping-particle":"","family":"Cove","given":"M E","non-dropping-particle":"","parse-names":false,"suffix":""},{"dropping-particle":"","family":"Pinsky","given":"M R","non-dropping-particle":"","parse-names":false,"suffix":""},{"dropping-particle":"","family":"Brown","given":"D R","non-dropping-particle":"","parse-names":false,"suffix":""},{"dropping-particle":"","family":"Neate","given":"K","non-dropping-particle":"","parse-names":false,"suffix":""},{"dropping-particle":"","family":"Mugambwa","given":"J","non-dropping-particle":"","parse-names":false,"suffix":""},{"dropping-particle":"","family":"Harding","given":"R","non-dropping-particle":"","parse-names":false,"suffix":""},{"dropping-particle":"","family":"Nelson","given":"M","non-dropping-particle":"","parse-names":false,"suffix":""},{"dropping-particle":"","family":"Bower","given":"M","non-dropping-particle":"","parse-names":false,"suffix":""},{"dropping-particle":"","family":"Ribeiro","given":"Laís Rg G","non-dropping-particle":"","parse-names":false,"suffix":""},{"dropping-particle":"","family":"Felcar","given":"Josiane M.","non-dropping-particle":"","parse-names":false,"suffix":""},{"dropping-particle":"","family":"Merli","given":"Myriam F","non-dropping-particle":"","parse-names":false,"suffix":""},{"dropping-particle":"","family":"Mesquita","given":"Rafael","non-dropping-particle":"","parse-names":false,"suffix":""},{"dropping-particle":"","family":"Carvalho","given":"D R","non-dropping-particle":"","parse-names":false,"suffix":""},{"dropping-particle":"","family":"Teixeira","given":"Denilson C","non-dropping-particle":"","parse-names":false,"suffix":""},{"dropping-particle":"","family":"Fernandes","given":"Karen Bp P","non-dropping-particle":"","parse-names":false,"suffix":""},{"dropping-particle":"","family":"Silva","given":"R A P","non-dropping-particle":"","parse-names":false,"suffix":""},{"dropping-particle":"","family":"Probst","given":"Vanessa S.","non-dropping-particle":"","parse-names":false,"suffix":""},{"dropping-particle":"","family":"Ross","given":"L","non-dropping-particle":"","parse-names":false,"suffix":""},{"dropping-particle":"","family":"Taverner","given":"J","non-dropping-particle":"","parse-names":false,"suffix":""},{"dropping-particle":"","family":"John","given":"J","non-dropping-particle":"","parse-names":false,"suffix":""},{"dropping-particle":"","family":"Baisch","given":"A","non-dropping-particle":"","parse-names":false,"suffix":""},{"dropping-particle":"","family":"Irving","given":"Louis B","non-dropping-particle":"","parse-names":false,"suffix":""},{"dropping-particle":"","family":"Philip","given":"J","non-dropping-particle":"","parse-names":false,"suffix":""},{"dropping-particle":"","family":"Smallwood","given":"N","non-dropping-particle":"","parse-names":false,"suffix":""},{"dropping-particle":"","family":"Stiller","given":"D","non-dropping-particle":"","parse-names":false,"suffix":""},{"dropping-particle":"","family":"Bergmann","given":"K.-C.","non-dropping-particle":"","parse-names":false,"suffix":""},{"dropping-particle":"","family":"Leupold","given":"W","non-dropping-particle":"","parse-names":false,"suffix":""},{"dropping-particle":"","family":"Metzner","given":"G","non-dropping-particle":"","parse-names":false,"suffix":""},{"dropping-particle":"","family":"Schneider","given":"W D","non-dropping-particle":"","parse-names":false,"suffix":""},{"dropping-particle":"","family":"Schubert","given":"H.-J.","non-dropping-particle":"","parse-names":false,"suffix":""},{"dropping-particle":"","family":"Regulski","given":"M","non-dropping-particle":"","parse-names":false,"suffix":""},{"dropping-particle":"","family":"Regulska","given":"K","non-dropping-particle":"","parse-names":false,"suffix":""},{"dropping-particle":"","family":"Stanisz","given":"B J","non-dropping-particle":"","parse-names":false,"suffix":""},{"dropping-particle":"","family":"Murias","given":"M","non-dropping-particle":"","parse-names":false,"suffix":""},{"dropping-particle":"","family":"Gieremek","given":"P","non-dropping-particle":"","parse-names":false,"suffix":""},{"dropping-particle":"","family":"Wzgarda","given":"A","non-dropping-particle":"","parse-names":false,"suffix":""},{"dropping-particle":"","family":"Niżnik","given":"B","non-dropping-particle":"","parse-names":false,"suffix":""},{"dropping-particle":"","family":"Guan","given":"X","non-dropping-particle":"","parse-names":false,"suffix":""},{"dropping-particle":"","family":"Lu","given":"Y","non-dropping-particle":"","parse-names":false,"suffix":""},{"dropping-particle":"","family":"Wang","given":"G J","non-dropping-particle":"","parse-names":false,"suffix":""},{"dropping-particle":"","family":"Gibson","given":"P G","non-dropping-particle":"","parse-names":false,"suffix":""},{"dropping-particle":"","family":"Chen","given":"F","non-dropping-particle":"","parse-names":false,"suffix":""},{"dropping-particle":"","family":"Fang","given":"K","non-dropping-particle":"","parse-names":false,"suffix":""},{"dropping-particle":"","family":"Wang","given":"Z","non-dropping-particle":"","parse-names":false,"suffix":""},{"dropping-particle":"","family":"Pang","given":"Z","non-dropping-particle":"","parse-names":false,"suffix":""},{"dropping-particle":"","family":"Guo","given":"Y","non-dropping-particle":"","parse-names":false,"suffix":""},{"dropping-particle":"","family":"Lu","given":"J","non-dropping-particle":"","parse-names":false,"suffix":""},{"dropping-particle":"","family":"Yuan","given":"Y","non-dropping-particle":"","parse-names":false,"suffix":""},{"dropping-particle":"","family":"Ran","given":"N","non-dropping-particle":"","parse-names":false,"suffix":""},{"dropping-particle":"","family":"Wang","given":"F","non-dropping-particle":"","parse-names":false,"suffix":""},{"dropping-particle":"","family":"Stoffels","given":"A A F","non-dropping-particle":"","parse-names":false,"suffix":""},{"dropping-particle":"","family":"Brandt","given":"J","non-dropping-particle":"De","parse-names":false,"suffix":""},{"dropping-particle":"","family":"Meys","given":"R","non-dropping-particle":"","parse-names":false,"suffix":""},{"dropping-particle":"","family":"Hees","given":"H W H","non-dropping-particle":"van","parse-names":false,"suffix":""},{"dropping-particle":"","family":"Vaes","given":"Anouk W","non-dropping-particle":"","parse-names":false,"suffix":""},{"dropping-particle":"","family":"Klijn","given":"P","non-dropping-particle":"","parse-names":false,"suffix":""},{"dropping-particle":"","family":"Burtin","given":"Chris","non-dropping-particle":"","parse-names":false,"suffix":""},{"dropping-particle":"","family":"Franssen","given":"F M E","non-dropping-particle":"","parse-names":false,"suffix":""},{"dropping-particle":"","family":"Borst","given":"B","non-dropping-particle":"van den","parse-names":false,"suffix":""},{"dropping-particle":"","family":"Sillen","given":"Maurice J H","non-dropping-particle":"","parse-names":false,"suffix":""},{"dropping-particle":"","family":"Wouters","given":"E F M","non-dropping-particle":"","parse-names":false,"suffix":""},{"dropping-particle":"","family":"Janssen","given":"Daisy J A","non-dropping-particle":"","parse-names":false,"suffix":""},{"dropping-particle":"","family":"Spruit","given":"Martijn A","non-dropping-particle":"","parse-names":false,"suffix":""},{"dropping-particle":"","family":"Larsson","given":"A.-K.","non-dropping-particle":"","parse-names":false,"suffix":""},{"dropping-particle":"","family":"Hallgren","given":"O","non-dropping-particle":"","parse-names":false,"suffix":""},{"dropping-particle":"","family":"Andersson Sjöland","given":"A","non-dropping-particle":"","parse-names":false,"suffix":""},{"dropping-particle":"","family":"Thiman","given":"L","non-dropping-particle":"","parse-names":false,"suffix":""},{"dropping-particle":"","family":"Nihlberg","given":"K","non-dropping-particle":"","parse-names":false,"suffix":""},{"dropping-particle":"","family":"Bjermer","given":"L","non-dropping-particle":"","parse-names":false,"suffix":""},{"dropping-particle":"","family":"Lofdahl","given":"C G","non-dropping-particle":"","parse-names":false,"suffix":""},{"dropping-particle":"","family":"Westergren-Thorsson","given":"G","non-dropping-particle":"","parse-names":false,"suffix":""},{"dropping-particle":"","family":"Polverino","given":"E","non-dropping-particle":"","parse-names":false,"suffix":""},{"dropping-particle":"","family":"Rosales-Mayor","given":"E","non-dropping-particle":"","parse-names":false,"suffix":""},{"dropping-particle":"","family":"Dale","given":"G E","non-dropping-particle":"","parse-names":false,"suffix":""},{"dropping-particle":"","family":"Dembowsky","given":"K","non-dropping-particle":"","parse-names":false,"suffix":""},{"dropping-particle":"","family":"Torres","given":"A","non-dropping-particle":"","parse-names":false,"suffix":""},{"dropping-particle":"","family":"Edrich","given":"T","non-dropping-particle":"","parse-names":false,"suffix":""},{"dropping-particle":"","family":"Sadovnikoff","given":"N","non-dropping-particle":"","parse-names":false,"suffix":""},{"dropping-particle":"","family":"Macrea","given":"M","non-dropping-particle":"","parse-names":false,"suffix":""},{"dropping-particle":"","family":"Sahebazamani","given":"M","non-dropping-particle":"","parse-names":false,"suffix":""},{"dropping-particle":"","family":"Martin","given":"T J","non-dropping-particle":"","parse-names":false,"suffix":""},{"dropping-particle":"","family":"Horowitz","given":"M","non-dropping-particle":"","parse-names":false,"suffix":""},{"dropping-particle":"","family":"Misra","given":"H","non-dropping-particle":"","parse-names":false,"suffix":""},{"dropping-particle":"","family":"Stockley","given":"R A","non-dropping-particle":"","parse-names":false,"suffix":""},{"dropping-particle":"","family":"Calvier","given":"L","non-dropping-particle":"","parse-names":false,"suffix":""},{"dropping-particle":"","family":"Chouvarine","given":"P","non-dropping-particle":"","parse-names":false,"suffix":""},{"dropping-particle":"","family":"Mozes","given":"M M","non-dropping-particle":"","parse-names":false,"suffix":""},{"dropping-particle":"","family":"Hansmann","given":"G","non-dropping-particle":"","parse-names":false,"suffix":""},{"dropping-particle":"","family":"Griffith","given":"D E","non-dropping-particle":"","parse-names":false,"suffix":""},{"dropping-particle":"","family":"Eagle","given":"G","non-dropping-particle":"","parse-names":false,"suffix":""},{"dropping-particle":"","family":"Thomson","given":"R","non-dropping-particle":"","parse-names":false,"suffix":""},{"dropping-particle":"","family":"Aksamit","given":"T R","non-dropping-particle":"","parse-names":false,"suffix":""},{"dropping-particle":"","family":"Hasegawa","given":"N","non-dropping-particle":"","parse-names":false,"suffix":""},{"dropping-particle":"","family":"Morimoto","given":"K","non-dropping-particle":"","parse-names":false,"suffix":""},{"dropping-particle":"","family":"Addrizzo-Harris","given":"D J","non-dropping-particle":"","parse-names":false,"suffix":""},{"dropping-particle":"","family":"O'Donnell","given":"A E","non-dropping-particle":"","parse-names":false,"suffix":""},{"dropping-particle":"","family":"Marras","given":"T K","non-dropping-particle":"","parse-names":false,"suffix":""},{"dropping-particle":"","family":"Flume","given":"P A","non-dropping-particle":"","parse-names":false,"suffix":""},{"dropping-particle":"","family":"Loebinger","given":"M R","non-dropping-particle":"","parse-names":false,"suffix":""},{"dropping-particle":"","family":"Morgan","given":"L","non-dropping-particle":"","parse-names":false,"suffix":""},{"dropping-particle":"","family":"Codecasa","given":"L R","non-dropping-particle":"","parse-names":false,"suffix":""},{"dropping-particle":"","family":"Hill","given":"Anne-Marie T","non-dropping-particle":"","parse-names":false,"suffix":""},{"dropping-particle":"","family":"Ruoss","given":"S J","non-dropping-particle":"","parse-names":false,"suffix":""},{"dropping-particle":"","family":"Yim","given":"J.-J.","non-dropping-particle":"","parse-names":false,"suffix":""},{"dropping-particle":"","family":"Ringshausen","given":"F C","non-dropping-particle":"","parse-names":false,"suffix":""},{"dropping-particle":"","family":"Field","given":"S K","non-dropping-particle":"","parse-names":false,"suffix":""},{"dropping-particle":"V","family":"Philley","given":"J","non-dropping-particle":"","parse-names":false,"suffix":""},{"dropping-particle":"","family":"Wallace","given":"R J","non-dropping-particle":"","parse-names":false,"suffix":""},{"dropping-particle":"","family":"Ingen","given":"J","non-dropping-particle":"Van","parse-names":false,"suffix":""},{"dropping-particle":"","family":"Coulter","given":"C","non-dropping-particle":"","parse-names":false,"suffix":""},{"dropping-particle":"","family":"Nezamis","given":"J","non-dropping-particle":"","parse-names":false,"suffix":""},{"dropping-particle":"","family":"Winthrop","given":"K L","non-dropping-particle":"","parse-names":false,"suffix":""},{"dropping-particle":"","family":"Patricia Rivera","given":"M","non-dropping-particle":"","parse-names":false,"suffix":""},{"dropping-particle":"","family":"Tanner","given":"N T","non-dropping-particle":"","parse-names":false,"suffix":""},{"dropping-particle":"","family":"Silvestri","given":"G A","non-dropping-particle":"","parse-names":false,"suffix":""},{"dropping-particle":"","family":"Detterbeck","given":"F C","non-dropping-particle":"","parse-names":false,"suffix":""},{"dropping-particle":"","family":"Tammemägi","given":"M C","non-dropping-particle":"","parse-names":false,"suffix":""},{"dropping-particle":"","family":"Young","given":"R P","non-dropping-particle":"","parse-names":false,"suffix":""},{"dropping-particle":"","family":"Slatore","given":"C G","non-dropping-particle":"","parse-names":false,"suffix":""},{"dropping-particle":"","family":"Caverly","given":"T J","non-dropping-particle":"","parse-names":false,"suffix":""},{"dropping-particle":"","family":"Boyd","given":"C M","non-dropping-particle":"","parse-names":false,"suffix":""},{"dropping-particle":"","family":"Braithwaite","given":"D","non-dropping-particle":"","parse-names":false,"suffix":""},{"dropping-particle":"","family":"Fathi","given":"J T","non-dropping-particle":"","parse-names":false,"suffix":""},{"dropping-particle":"","family":"Gould","given":"M K","non-dropping-particle":"","parse-names":false,"suffix":""},{"dropping-particle":"","family":"Iaccarino","given":"J M","non-dropping-particle":"","parse-names":false,"suffix":""},{"dropping-particle":"","family":"Malkoski","given":"S P","non-dropping-particle":"","parse-names":false,"suffix":""},{"dropping-particle":"","family":"Mazzone","given":"P J","non-dropping-particle":"","parse-names":false,"suffix":""},{"dropping-particle":"","family":"Tanoue","given":"L T","non-dropping-particle":"","parse-names":false,"suffix":""},{"dropping-particle":"","family":"Schoenborn","given":"N L","non-dropping-particle":"","parse-names":false,"suffix":""},{"dropping-particle":"","family":"Zulueta","given":"J J","non-dropping-particle":"","parse-names":false,"suffix":""},{"dropping-particle":"","family":"Wiener","given":"R S","non-dropping-particle":"","parse-names":false,"suffix":""},{"dropping-particle":"","family":"Aoshiba","given":"K","non-dropping-particle":"","parse-names":false,"suffix":""},{"dropping-particle":"","family":"Tsoumakidou","given":"M","non-dropping-particle":"","parse-names":false,"suffix":""},{"dropping-particle":"","family":"Demedts","given":"I K","non-dropping-particle":"","parse-names":false,"suffix":""},{"dropping-particle":"","family":"Brusselle","given":"G G","non-dropping-particle":"","parse-names":false,"suffix":""},{"dropping-particle":"","family":"Jeffery","given":"P K","non-dropping-particle":"","parse-names":false,"suffix":""},{"dropping-particle":"","family":"Li","given":"X.-N.","non-dropping-particle":"","parse-names":false,"suffix":""},{"dropping-particle":"","family":"Christenson","given":"S A","non-dropping-particle":"","parse-names":false,"suffix":""},{"dropping-particle":"","family":"Kaminski","given":"N","non-dropping-particle":"","parse-names":false,"suffix":""},{"dropping-particle":"","family":"Wenzel","given":"S E","non-dropping-particle":"","parse-names":false,"suffix":""},{"dropping-particle":"","family":"Woodruff","given":"P G","non-dropping-particle":"","parse-names":false,"suffix":""},{"dropping-particle":"","family":"Meyers","given":"D A","non-dropping-particle":"","parse-names":false,"suffix":""},{"dropping-particle":"","family":"Bleecker","given":"E R","non-dropping-particle":"","parse-names":false,"suffix":""},{"dropping-particle":"","family":"Harris","given":"E","non-dropping-particle":"","parse-names":false,"suffix":""},{"dropping-particle":"","family":"Tiganescu","given":"A","non-dropping-particle":"","parse-names":false,"suffix":""},{"dropping-particle":"","family":"Tubeuf","given":"S","non-dropping-particle":"","parse-names":false,"suffix":""},{"dropping-particle":"","family":"Mackie","given":"S L","non-dropping-particle":"","parse-names":false,"suffix":""},{"dropping-particle":"","family":"Li","given":"H","non-dropping-particle":"","parse-names":false,"suffix":""},{"dropping-particle":"","family":"Liu","given":"Q","non-dropping-particle":"","parse-names":false,"suffix":""},{"dropping-particle":"","family":"Jiang","given":"Y","non-dropping-particle":"","parse-names":false,"suffix":""},{"dropping-particle":"","family":"Zhang","given":"Y","non-dropping-particle":"","parse-names":false,"suffix":""},{"dropping-particle":"","family":"Zhang","given":"Y","non-dropping-particle":"","parse-names":false,"suffix":""},{"dropping-particle":"","family":"Xiao","given":"W","non-dropping-particle":"","parse-names":false,"suffix":""},{"dropping-particle":"","family":"Mariscalco","given":"G","non-dropping-particle":"","parse-names":false,"suffix":""},{"dropping-particle":"","family":"Musumeci","given":"F","non-dropping-particle":"","parse-names":false,"suffix":""},{"dropping-particle":"","family":"Banach","given":"M","non-dropping-particle":"","parse-names":false,"suffix":""},{"dropping-particle":"","family":"Arima","given":"H","non-dropping-particle":"","parse-names":false,"suffix":""},{"dropping-particle":"","family":"Glassman","given":"S D","non-dropping-particle":"","parse-names":false,"suffix":""},{"dropping-particle":"","family":"Dimar","given":"J R","non-dropping-particle":"","parse-names":false,"suffix":""},{"dropping-particle":"","family":"Matsuyama","given":"Y","non-dropping-particle":"","parse-names":false,"suffix":""},{"dropping-particle":"","family":"Carreon","given":"L Y","non-dropping-particle":"","parse-names":false,"suffix":""},{"dropping-particle":"","family":"Gupta","given":"M","non-dropping-particle":"","parse-names":false,"suffix":""},{"dropping-particle":"","family":"Bansal","given":"V","non-dropping-particle":"","parse-names":false,"suffix":""},{"dropping-particle":"","family":"Chhabra","given":"S K","non-dropping-particle":"","parse-names":false,"suffix":""},{"dropping-particle":"","family":"Yamada","given":"K","non-dropping-particle":"","parse-names":false,"suffix":""},{"dropping-particle":"","family":"Asai","given":"K","non-dropping-particle":"","parse-names":false,"suffix":""},{"dropping-particle":"","family":"Ohara","given":"Y","non-dropping-particle":"","parse-names":false,"suffix":""},{"dropping-particle":"","family":"Sugiyama","given":"Y","non-dropping-particle":"","parse-names":false,"suffix":""},{"dropping-particle":"","family":"Shirai","given":"A","non-dropping-particle":"","parse-names":false,"suffix":""},{"dropping-particle":"","family":"Sato","given":"K","non-dropping-particle":"","parse-names":false,"suffix":""},{"dropping-particle":"","family":"Yamamoto","given":"N","non-dropping-particle":"","parse-names":false,"suffix":""},{"dropping-particle":"","family":"Tamagaki","given":"G","non-dropping-particle":"","parse-names":false,"suffix":""},{"dropping-particle":"","family":"Watanabe","given":"T","non-dropping-particle":"","parse-names":false,"suffix":""},{"dropping-particle":"","family":"Konishi","given":"K","non-dropping-particle":"","parse-names":false,"suffix":""},{"dropping-particle":"","family":"Tochino","given":"Y","non-dropping-particle":"","parse-names":false,"suffix":""},{"dropping-particle":"","family":"Uji","given":"M","non-dropping-particle":"","parse-names":false,"suffix":""},{"dropping-particle":"","family":"Kanazawa","given":"H","non-dropping-particle":"","parse-names":false,"suffix":""},{"dropping-particle":"","family":"Hirata","given":"K","non-dropping-particle":"","parse-names":false,"suffix":""},{"dropping-particle":"","family":"Beauchamp","given":"Maria K M.K. K Marla K","non-dropping-particle":"","parse-names":false,"suffix":""},{"dropping-particle":"","family":"Ellerton","given":"Cindy","non-dropping-particle":"","parse-names":false,"suffix":""},{"dropping-particle":"","family":"Brooks","given":"Dina","non-dropping-particle":"","parse-names":false,"suffix":""},{"dropping-particle":"","family":"Goldstein","given":"Roger S R.S. S","non-dropping-particle":"","parse-names":false,"suffix":""},{"dropping-particle":"","family":"Pugsley","given":"Stewart","non-dropping-particle":"","parse-names":false,"suffix":""},{"dropping-particle":"","family":"Richardson","given":"Julie","non-dropping-particle":"","parse-names":false,"suffix":""},{"dropping-particle":"","family":"Araujo","given":"Tamara","non-dropping-particle":"","parse-names":false,"suffix":""},{"dropping-particle":"","family":"Hatzoglou","given":"D","non-dropping-particle":"","parse-names":false,"suffix":""},{"dropping-particle":"","family":"Taranto-Montemurro","given":"L","non-dropping-particle":"","parse-names":false,"suffix":""},{"dropping-particle":"","family":"Messineo","given":"L","non-dropping-particle":"","parse-names":false,"suffix":""},{"dropping-particle":"","family":"Salameh","given":"M","non-dropping-particle":"","parse-names":false,"suffix":""},{"dropping-particle":"","family":"Ferliga","given":"M","non-dropping-particle":"","parse-names":false,"suffix":""},{"dropping-particle":"","family":"Tantucci","given":"C","non-dropping-particle":"","parse-names":false,"suffix":""},{"dropping-particle":"","family":"Rees","given":"S E","non-dropping-particle":"","parse-names":false,"suffix":""},{"dropping-particle":"","family":"Rychwicka-Kielek","given":"B A","non-dropping-particle":"","parse-names":false,"suffix":""},{"dropping-particle":"","family":"Andersen","given":"B F","non-dropping-particle":"","parse-names":false,"suffix":""},{"dropping-particle":"","family":"Bibi","given":"R","non-dropping-particle":"","parse-names":false,"suffix":""},{"dropping-particle":"","family":"Pedersen","given":"J F","non-dropping-particle":"","parse-names":false,"suffix":""},{"dropping-particle":"","family":"Weinreich","given":"U M","non-dropping-particle":"","parse-names":false,"suffix":""},{"dropping-particle":"","family":"Birket-Smith","given":"L B","non-dropping-particle":"","parse-names":false,"suffix":""},{"dropping-particle":"","family":"Kristensen","given":"S R","non-dropping-particle":"","parse-names":false,"suffix":""},{"dropping-particle":"","family":"Michaeloudes","given":"C","non-dropping-particle":"","parse-names":false,"suffix":""},{"dropping-particle":"","family":"Adcock","given":"I M","non-dropping-particle":"","parse-names":false,"suffix":""},{"dropping-particle":"","family":"Chung","given":"K F","non-dropping-particle":"","parse-names":false,"suffix":""},{"dropping-particle":"","family":"Gammazza","given":"A M","non-dropping-particle":"","parse-names":false,"suffix":""},{"dropping-particle":"","family":"Bavisotto","given":"C C","non-dropping-particle":"","parse-names":false,"suffix":""},{"dropping-particle":"","family":"David","given":"S","non-dropping-particle":"","parse-names":false,"suffix":""},{"dropping-particle":"","family":"Barone","given":"R","non-dropping-particle":"","parse-names":false,"suffix":""},{"dropping-particle":"","family":"Rappa","given":"F","non-dropping-particle":"","parse-names":false,"suffix":""},{"dropping-particle":"","family":"Campanella","given":"C","non-dropping-particle":"","parse-names":false,"suffix":""},{"dropping-particle":"","family":"Macario","given":"E C","non-dropping-particle":"de","parse-names":false,"suffix":""},{"dropping-particle":"","family":"Cappello","given":"F","non-dropping-particle":"","parse-names":false,"suffix":""},{"dropping-particle":"","family":"Macario","given":"A J L","non-dropping-particle":"","parse-names":false,"suffix":""},{"dropping-particle":"","family":"Bruno","given":"C M","non-dropping-particle":"","parse-names":false,"suffix":""},{"dropping-particle":"","family":"Valenti","given":"M","non-dropping-particle":"","parse-names":false,"suffix":""},{"dropping-particle":"","family":"Jardim","given":"José R.","non-dropping-particle":"","parse-names":false,"suffix":""},{"dropping-particle":"","family":"Porto","given":"Elias F.","non-dropping-particle":"","parse-names":false,"suffix":""},{"dropping-particle":"","family":"Pradella","given":"Cristiane O.","non-dropping-particle":"","parse-names":false,"suffix":""},{"dropping-particle":"","family":"Rocco","given":"Carolina M. C M","non-dropping-particle":"","parse-names":false,"suffix":""},{"dropping-particle":"","family":"Gananc¸a","given":"F","non-dropping-particle":"","parse-names":false,"suffix":""},{"dropping-particle":"","family":"Quistschal","given":"R","non-dropping-particle":"","parse-names":false,"suffix":""},{"dropping-particle":"","family":"Chueire","given":"M","non-dropping-particle":"","parse-names":false,"suffix":""},{"dropping-particle":"","family":"Nascimento","given":"Oliver A.","non-dropping-particle":"","parse-names":false,"suffix":""},{"dropping-particle":"","family":"Ward","given":"H","non-dropping-particle":"","parse-names":false,"suffix":""},{"dropping-particle":"","family":"Finucane","given":"T E","non-dropping-particle":"","parse-names":false,"suffix":""},{"dropping-particle":"","family":"Schuchman","given":"M","non-dropping-particle":"","parse-names":false,"suffix":""},{"dropping-particle":"","family":"Garde","given":"M D B","non-dropping-particle":"Van De","parse-names":false,"suffix":""},{"dropping-particle":"","family":"Martinez","given":"F O J","non-dropping-particle":"","parse-names":false,"suffix":""},{"dropping-particle":"","family":"Melgert","given":"B N","non-dropping-particle":"","parse-names":false,"suffix":""},{"dropping-particle":"","family":"Hylkema","given":"M N","non-dropping-particle":"","parse-names":false,"suffix":""},{"dropping-particle":"","family":"Jonkers","given":"R E","non-dropping-particle":"","parse-names":false,"suffix":""},{"dropping-particle":"","family":"Hamann","given":"J","non-dropping-particle":"","parse-names":false,"suffix":""},{"dropping-particle":"","family":"Leung","given":"Regina Wai Man","non-dropping-particle":"","parse-names":false,"suffix":""},{"dropping-particle":"","family":"Mckeough","given":"Zoe J","non-dropping-particle":"","parse-names":false,"suffix":""},{"dropping-particle":"","family":"Peters","given":"M J","non-dropping-particle":"","parse-names":false,"suffix":""},{"dropping-particle":"","family":"Alison","given":"Jennifer A","non-dropping-particle":"","parse-names":false,"suffix":""},{"dropping-particle":"","family":"Faulds","given":"C","non-dropping-particle":"","parse-names":false,"suffix":""},{"dropping-particle":"","family":"Stoll","given":"E","non-dropping-particle":"","parse-names":false,"suffix":""},{"dropping-particle":"","family":"Pietrzak","given":"A","non-dropping-particle":"","parse-names":false,"suffix":""},{"dropping-particle":"","family":"Chan","given":"S S W","non-dropping-particle":"","parse-names":false,"suffix":""},{"dropping-particle":"","family":"Mastronardo","given":"C","non-dropping-particle":"","parse-names":false,"suffix":""},{"dropping-particle":"","family":"Seow","given":"H","non-dropping-particle":"","parse-names":false,"suffix":""},{"dropping-particle":"","family":"Vlahos","given":"R","non-dropping-particle":"","parse-names":false,"suffix":""},{"dropping-particle":"","family":"Shipley","given":"T","non-dropping-particle":"","parse-names":false,"suffix":""},{"dropping-particle":"","family":"Kling","given":"H","non-dropping-particle":"","parse-names":false,"suffix":""},{"dropping-particle":"","family":"Morris","given":"A","non-dropping-particle":"","parse-names":false,"suffix":""},{"dropping-particle":"","family":"Kristoff","given":"J","non-dropping-particle":"","parse-names":false,"suffix":""},{"dropping-particle":"","family":"Shao","given":"X","non-dropping-particle":"","parse-names":false,"suffix":""},{"dropping-particle":"","family":"Norris","given":"K","non-dropping-particle":"","parse-names":false,"suffix":""},{"dropping-particle":"","family":"Bilgili","given":"U","non-dropping-particle":"","parse-names":false,"suffix":""},{"dropping-particle":"","family":"Ozsoy","given":"D","non-dropping-particle":"","parse-names":false,"suffix":""},{"dropping-particle":"","family":"Eraldemir","given":"C","non-dropping-particle":"","parse-names":false,"suffix":""},{"dropping-particle":"","family":"Cekmen","given":"M","non-dropping-particle":"","parse-names":false,"suffix":""},{"dropping-particle":"","family":"Kir","given":"H","non-dropping-particle":"","parse-names":false,"suffix":""},{"dropping-particle":"","family":"Subirá","given":"C","non-dropping-particle":"","parse-names":false,"suffix":""},{"dropping-particle":"","family":"Fernandez","given":"R","non-dropping-particle":"","parse-names":false,"suffix":""},{"dropping-particle":"","family":"Calverley","given":"P M A","non-dropping-particle":"","parse-names":false,"suffix":""},{"dropping-particle":"","family":"Robinson","given":"J W","non-dropping-particle":"","parse-names":false,"suffix":""},{"dropping-particle":"","family":"Zhou","given":"J","non-dropping-particle":"","parse-names":false,"suffix":""},{"dropping-particle":"","family":"Wang","given":"C.-Y.","non-dropping-particle":"","parse-names":false,"suffix":""},{"dropping-particle":"","family":"Wu","given":"J.-H.","non-dropping-particle":"","parse-names":false,"suffix":""},{"dropping-particle":"","family":"Fukunaga","given":"A","non-dropping-particle":"","parse-names":false,"suffix":""},{"dropping-particle":"","family":"Cheng","given":"Z","non-dropping-particle":"","parse-names":false,"suffix":""},{"dropping-particle":"","family":"Wang","given":"J","non-dropping-particle":"","parse-names":false,"suffix":""},{"dropping-particle":"","family":"Yamauchi","given":"A","non-dropping-particle":"","parse-names":false,"suffix":""},{"dropping-particle":"","family":"Yodoi","given":"J","non-dropping-particle":"","parse-names":false,"suffix":""},{"dropping-particle":"","family":"Tian","given":"H","non-dropping-particle":"","parse-names":false,"suffix":""},{"dropping-particle":"","family":"Kopa","given":"P N","non-dropping-particle":"","parse-names":false,"suffix":""},{"dropping-particle":"","family":"Pawliczak","given":"R","non-dropping-particle":"","parse-names":false,"suffix":""},{"dropping-particle":"","family":"Dong","given":"Y","non-dropping-particle":"","parse-names":false,"suffix":""},{"dropping-particle":"","family":"Cao","given":"H","non-dropping-particle":"","parse-names":false,"suffix":""},{"dropping-particle":"","family":"Cao","given":"R","non-dropping-particle":"","parse-names":false,"suffix":""},{"dropping-particle":"","family":"Baranova","given":"A","non-dropping-particle":"","parse-names":false,"suffix":""},{"dropping-particle":"","family":"Cicco","given":"M","non-dropping-particle":"Di","parse-names":false,"suffix":""},{"dropping-particle":"","family":"Pistello","given":"M","non-dropping-particle":"","parse-names":false,"suffix":""},{"dropping-particle":"","family":"Jacinto","given":"T","non-dropping-particle":"","parse-names":false,"suffix":""},{"dropping-particle":"","family":"Ragazzo","given":"V","non-dropping-particle":"","parse-names":false,"suffix":""},{"dropping-particle":"","family":"Piras","given":"M","non-dropping-particle":"","parse-names":false,"suffix":""},{"dropping-particle":"","family":"Freer","given":"G","non-dropping-particle":"","parse-names":false,"suffix":""},{"dropping-particle":"","family":"Pifferi","given":"M","non-dropping-particle":"","parse-names":false,"suffix":""},{"dropping-particle":"","family":"Peroni","given":"D","non-dropping-particle":"","parse-names":false,"suffix":""},{"dropping-particle":"","family":"Phillips","given":"D B","non-dropping-particle":"","parse-names":false,"suffix":""},{"dropping-particle":"","family":"Collins","given":"S","non-dropping-particle":"","parse-names":false,"suffix":""},{"dropping-particle":"","family":"Stickland","given":"M K","non-dropping-particle":"","parse-names":false,"suffix":""},{"dropping-particle":"","family":"McKee","given":"M","non-dropping-particle":"","parse-names":false,"suffix":""},{"dropping-particle":"","family":"Haines","given":"A","non-dropping-particle":"","parse-names":false,"suffix":""},{"dropping-particle":"","family":"Ebrahim","given":"S","non-dropping-particle":"","parse-names":false,"suffix":""},{"dropping-particle":"","family":"Lamptey","given":"P","non-dropping-particle":"","parse-names":false,"suffix":""},{"dropping-particle":"","family":"Barreto","given":"L","non-dropping-particle":"","parse-names":false,"suffix":""},{"dropping-particle":"","family":"Matheson","given":"D","non-dropping-particle":"","parse-names":false,"suffix":""},{"dropping-particle":"","family":"Walls","given":"H L","non-dropping-particle":"","parse-names":false,"suffix":""},{"dropping-particle":"","family":"Foliaki","given":"S","non-dropping-particle":"","parse-names":false,"suffix":""},{"dropping-particle":"","family":"Jaime Miranda","given":"J","non-dropping-particle":"","parse-names":false,"suffix":""},{"dropping-particle":"","family":"Chimeddamba","given":"O","non-dropping-particle":"","parse-names":false,"suffix":""},{"dropping-particle":"","family":"Garcia-Marcos","given":"L","non-dropping-particle":"","parse-names":false,"suffix":""},{"dropping-particle":"","family":"Vineis","given":"P","non-dropping-particle":"","parse-names":false,"suffix":""},{"dropping-particle":"","family":"Pearce","given":"N","non-dropping-particle":"","parse-names":false,"suffix":""},{"dropping-particle":"","family":"Ghanei","given":"M","non-dropping-particle":"","parse-names":false,"suffix":""},{"dropping-particle":"","family":"Harandi","given":"A A","non-dropping-particle":"","parse-names":false,"suffix":""},{"dropping-particle":"","family":"Venado","given":"A","non-dropping-particle":"","parse-names":false,"suffix":""},{"dropping-particle":"","family":"Huang","given":"C","non-dropping-particle":"","parse-names":false,"suffix":""},{"dropping-particle":"V","family":"Glidden","given":"D","non-dropping-particle":"","parse-names":false,"suffix":""},{"dropping-particle":"","family":"Soong","given":"A","non-dropping-particle":"","parse-names":false,"suffix":""},{"dropping-particle":"","family":"Gao","given":"Y","non-dropping-particle":"","parse-names":false,"suffix":""},{"dropping-particle":"","family":"Hays","given":"S R","non-dropping-particle":"","parse-names":false,"suffix":""},{"dropping-particle":"","family":"Golden","given":"J","non-dropping-particle":"","parse-names":false,"suffix":""},{"dropping-particle":"","family":"Kukreja","given":"J","non-dropping-particle":"","parse-names":false,"suffix":""},{"dropping-particle":"","family":"Leard","given":"L E","non-dropping-particle":"","parse-names":false,"suffix":""},{"dropping-particle":"","family":"Shah","given":"R","non-dropping-particle":"","parse-names":false,"suffix":""},{"dropping-particle":"","family":"Kleinhenz","given":"M","non-dropping-particle":"","parse-names":false,"suffix":""},{"dropping-particle":"","family":"Greenland","given":"J","non-dropping-particle":"","parse-names":false,"suffix":""},{"dropping-particle":"","family":"Singer","given":"J P","non-dropping-particle":"","parse-names":false,"suffix":""},{"dropping-particle":"","family":"Park","given":"Jaekwan K","non-dropping-particle":"","parse-names":false,"suffix":""},{"dropping-particle":"","family":"Deutz","given":"Nicolaas E P","non-dropping-particle":"","parse-names":false,"suffix":""},{"dropping-particle":"","family":"Cruthirds","given":"Clayton L","non-dropping-particle":"","parse-names":false,"suffix":""},{"dropping-particle":"","family":"Kirschner","given":"Sarah K","non-dropping-particle":"","parse-names":false,"suffix":""},{"dropping-particle":"","family":"Park","given":"Hangue J","non-dropping-particle":"","parse-names":false,"suffix":""},{"dropping-particle":"","family":"Madigan","given":"Michael L","non-dropping-particle":"","parse-names":false,"suffix":""},{"dropping-particle":"","family":"Engelen","given":"Mariëlle P K J M.P.K.J.","non-dropping-particle":"","parse-names":false,"suffix":""},{"dropping-particle":"","family":"Michaeloudes","given":"C","non-dropping-particle":"","parse-names":false,"suffix":""},{"dropping-particle":"","family":"Kirkham","given":"P","non-dropping-particle":"","parse-names":false,"suffix":""},{"dropping-particle":"","family":"Adcock","given":"I M","non-dropping-particle":"","parse-names":false,"suffix":""},{"dropping-particle":"","family":"Chung","given":"K F","non-dropping-particle":"","parse-names":false,"suffix":""},{"dropping-particle":"","family":"Nerva","given":"B","non-dropping-particle":"","parse-names":false,"suffix":""},{"dropping-particle":"","family":"Yu","given":"Y","non-dropping-particle":"","parse-names":false,"suffix":""},{"dropping-particle":"","family":"Zhao","given":"L","non-dropping-particle":"","parse-names":false,"suffix":""},{"dropping-particle":"","family":"Xie","given":"Y","non-dropping-particle":"","parse-names":false,"suffix":""},{"dropping-particle":"","family":"Xu","given":"Y","non-dropping-particle":"","parse-names":false,"suffix":""},{"dropping-particle":"","family":"Jiao","given":"W","non-dropping-particle":"","parse-names":false,"suffix":""},{"dropping-particle":"","family":"Wu","given":"J.-H.","non-dropping-particle":"","parse-names":false,"suffix":""},{"dropping-particle":"","family":"Deng","given":"X","non-dropping-particle":"","parse-names":false,"suffix":""},{"dropping-particle":"","family":"Fang","given":"G","non-dropping-particle":"","parse-names":false,"suffix":""},{"dropping-particle":"","family":"Xue","given":"Q","non-dropping-particle":"","parse-names":false,"suffix":""},{"dropping-particle":"","family":"Zheng","given":"Y","non-dropping-particle":"","parse-names":false,"suffix":""},{"dropping-particle":"","family":"Gao","given":"Z","non-dropping-particle":"","parse-names":false,"suffix":""},{"dropping-particle":"","family":"Sablon","given":"A","non-dropping-particle":"","parse-names":false,"suffix":""},{"dropping-particle":"","family":"Jacobs","given":"R","non-dropping-particle":"","parse-names":false,"suffix":""},{"dropping-particle":"","family":"Diltoer","given":"M","non-dropping-particle":"","parse-names":false,"suffix":""},{"dropping-particle":"","family":"Troubleyn","given":"J","non-dropping-particle":"","parse-names":false,"suffix":""},{"dropping-particle":"","family":"Maes","given":"T","non-dropping-particle":"","parse-names":false,"suffix":""},{"dropping-particle":"","family":"Malbrain","given":"M.L.N.G.","non-dropping-particle":"","parse-names":false,"suffix":""},{"dropping-particle":"","family":"Hernandez","given":"M","non-dropping-particle":"","parse-names":false,"suffix":""},{"dropping-particle":"","family":"Mestres","given":"C","non-dropping-particle":"","parse-names":false,"suffix":""},{"dropping-particle":"","family":"Junyent","given":"J","non-dropping-particle":"","parse-names":false,"suffix":""},{"dropping-particle":"","family":"Quera","given":"D","non-dropping-particle":"","parse-names":false,"suffix":""},{"dropping-particle":"","family":"Hudcova","given":"J","non-dropping-particle":"","parse-names":false,"suffix":""},{"dropping-particle":"","family":"Lei","given":"Y","non-dropping-particle":"","parse-names":false,"suffix":""},{"dropping-particle":"","family":"Bonney","given":"I","non-dropping-particle":"","parse-names":false,"suffix":""},{"dropping-particle":"","family":"Schumann","given":"R","non-dropping-particle":"","parse-names":false,"suffix":""},{"dropping-particle":"","family":"Hou","given":"Y","non-dropping-particle":"","parse-names":false,"suffix":""},{"dropping-particle":"","family":"Zhou","given":"Z","non-dropping-particle":"","parse-names":false,"suffix":""},{"dropping-particle":"","family":"Chang","given":"J.-K.","non-dropping-particle":"","parse-names":false,"suffix":""},{"dropping-particle":"","family":"Ding","given":"Y","non-dropping-particle":"","parse-names":false,"suffix":""},{"dropping-particle":"","family":"Nie","given":"H","non-dropping-particle":"","parse-names":false,"suffix":""},{"dropping-particle":"","family":"Ahmad","given":"T","non-dropping-particle":"","parse-names":false,"suffix":""},{"dropping-particle":"","family":"Mabalirajan","given":"U","non-dropping-particle":"","parse-names":false,"suffix":""},{"dropping-particle":"","family":"Ghosh","given":"B","non-dropping-particle":"","parse-names":false,"suffix":""},{"dropping-particle":"","family":"Agrawal","given":"A","non-dropping-particle":"","parse-names":false,"suffix":""},{"dropping-particle":"","family":"Gürbüz","given":"H A","non-dropping-particle":"","parse-names":false,"suffix":""},{"dropping-particle":"","family":"Durukan","given":"A B","non-dropping-particle":"","parse-names":false,"suffix":""},{"dropping-particle":"","family":"Özyüksel","given":"A","non-dropping-particle":"","parse-names":false,"suffix":""},{"dropping-particle":"","family":"Yilmaz","given":"M","non-dropping-particle":"","parse-names":false,"suffix":""},{"dropping-particle":"","family":"Doʇan","given":"R","non-dropping-particle":"","parse-names":false,"suffix":""},{"dropping-particle":"","family":"Demircin","given":"M","non-dropping-particle":"","parse-names":false,"suffix":""},{"dropping-particle":"","family":"Paşaoʇlu","given":"I","non-dropping-particle":"","parse-names":false,"suffix":""},{"dropping-particle":"","family":"Festic","given":"E","non-dropping-particle":"","parse-names":false,"suffix":""},{"dropping-particle":"","family":"Gajic","given":"O","non-dropping-particle":"","parse-names":false,"suffix":""},{"dropping-particle":"","family":"Rawal","given":"B","non-dropping-particle":"","parse-names":false,"suffix":""},{"dropping-particle":"","family":"Cramer","given":"C","non-dropping-particle":"","parse-names":false,"suffix":""},{"dropping-particle":"","family":"Rueger","given":"J M","non-dropping-particle":"","parse-names":false,"suffix":""},{"dropping-particle":"","family":"Hoffmann","given":"M","non-dropping-particle":"","parse-names":false,"suffix":""},{"dropping-particle":"","family":"Sarnes","given":"E","non-dropping-particle":"","parse-names":false,"suffix":""},{"dropping-particle":"","family":"Crofford","given":"L","non-dropping-particle":"","parse-names":false,"suffix":""},{"dropping-particle":"","family":"Watson","given":"M","non-dropping-particle":"","parse-names":false,"suffix":""},{"dropping-particle":"","family":"Dennis","given":"G","non-dropping-particle":"","parse-names":false,"suffix":""},{"dropping-particle":"","family":"Kan","given":"H","non-dropping-particle":"","parse-names":false,"suffix":""},{"dropping-particle":"","family":"Bass","given":"D","non-dropping-particle":"","parse-names":false,"suffix":""},{"dropping-particle":"","family":"Puerto-Nevado","given":"L","non-dropping-particle":"del","parse-names":false,"suffix":""},{"dropping-particle":"","family":"Pérez-Rial","given":"S","non-dropping-particle":"","parse-names":false,"suffix":""},{"dropping-particle":"","family":"Girón-Martínez","given":"Á","non-dropping-particle":"","parse-names":false,"suffix":""},{"dropping-particle":"","family":"Peces-Barba","given":"G","non-dropping-particle":"","parse-names":false,"suffix":""},{"dropping-particle":"","family":"Popescu","given":"I","non-dropping-particle":"","parse-names":false,"suffix":""},{"dropping-particle":"","family":"Pipeling","given":"M R","non-dropping-particle":"","parse-names":false,"suffix":""},{"dropping-particle":"","family":"Shah","given":"P D","non-dropping-particle":"","parse-names":false,"suffix":""},{"dropping-particle":"","family":"Orens","given":"J B","non-dropping-particle":"","parse-names":false,"suffix":""},{"dropping-particle":"","family":"McDyer","given":"J F","non-dropping-particle":"","parse-names":false,"suffix":""},{"dropping-particle":"","family":"Karsdal","given":"M A","non-dropping-particle":"","parse-names":false,"suffix":""},{"dropping-particle":"","family":"Krarup","given":"H","non-dropping-particle":"","parse-names":false,"suffix":""},{"dropping-particle":"","family":"Sand","given":"J M B","non-dropping-particle":"","parse-names":false,"suffix":""},{"dropping-particle":"","family":"Christensen","given":"P B","non-dropping-particle":"","parse-names":false,"suffix":""},{"dropping-particle":"","family":"Gerstoft","given":"J","non-dropping-particle":"","parse-names":false,"suffix":""},{"dropping-particle":"","family":"Leeming","given":"D J","non-dropping-particle":"","parse-names":false,"suffix":""},{"dropping-particle":"","family":"Weis","given":"N","non-dropping-particle":"","parse-names":false,"suffix":""},{"dropping-particle":"","family":"Schaffalitzky De Muckadell","given":"O B","non-dropping-particle":"","parse-names":false,"suffix":""},{"dropping-particle":"","family":"Krag","given":"A","non-dropping-particle":"","parse-names":false,"suffix":""},{"dropping-particle":"","family":"Strzelak","given":"A","non-dropping-particle":"","parse-names":false,"suffix":""},{"dropping-particle":"","family":"Ratajczak","given":"A","non-dropping-particle":"","parse-names":false,"suffix":""},{"dropping-particle":"","family":"Adamiec","given":"A","non-dropping-particle":"","parse-names":false,"suffix":""},{"dropping-particle":"","family":"Feleszko","given":"W","non-dropping-particle":"","parse-names":false,"suffix":""},{"dropping-particle":"","family":"Imran","given":"B","non-dropping-particle":"","parse-names":false,"suffix":""},{"dropping-particle":"","family":"Chaudhry","given":"S R","non-dropping-particle":"","parse-names":false,"suffix":""},{"dropping-particle":"","family":"Iqbal","given":"K","non-dropping-particle":"","parse-names":false,"suffix":""},{"dropping-particle":"","family":"Yasmin","given":"S","non-dropping-particle":"","parse-names":false,"suffix":""},{"dropping-particle":"","family":"Ismameer","given":"","non-dropping-particle":"","parse-names":false,"suffix":""},{"dropping-particle":"","family":"Saeed","given":"M","non-dropping-particle":"","parse-names":false,"suffix":""},{"dropping-particle":"","family":"Raguso","given":"C A","non-dropping-particle":"","parse-names":false,"suffix":""},{"dropping-particle":"","family":"Luthy","given":"C","non-dropping-particle":"","parse-names":false,"suffix":""},{"dropping-particle":"","family":"Fermont","given":"J M","non-dropping-particle":"","parse-names":false,"suffix":""},{"dropping-particle":"","family":"Mohan","given":"D","non-dropping-particle":"","parse-names":false,"suffix":""},{"dropping-particle":"","family":"Fisk","given":"M","non-dropping-particle":"","parse-names":false,"suffix":""},{"dropping-particle":"","family":"Bolton","given":"Charlotte E","non-dropping-particle":"","parse-names":false,"suffix":""},{"dropping-particle":"","family":"Macnee","given":"W","non-dropping-particle":"","parse-names":false,"suffix":""},{"dropping-particle":"","family":"Cockcroft","given":"J R","non-dropping-particle":"","parse-names":false,"suffix":""},{"dropping-particle":"","family":"Mceniery","given":"C","non-dropping-particle":"","parse-names":false,"suffix":""},{"dropping-particle":"","family":"Fuld","given":"J","non-dropping-particle":"","parse-names":false,"suffix":""},{"dropping-particle":"","family":"Cheriyan","given":"J","non-dropping-particle":"","parse-names":false,"suffix":""},{"dropping-particle":"","family":"Tal-Singer","given":"R","non-dropping-particle":"","parse-names":false,"suffix":""},{"dropping-particle":"","family":"Müllerova","given":"H","non-dropping-particle":"","parse-names":false,"suffix":""},{"dropping-particle":"","family":"Wood","given":"A M","non-dropping-particle":"","parse-names":false,"suffix":""},{"dropping-particle":"","family":"Wilkinson","given":"I B","non-dropping-particle":"","parse-names":false,"suffix":""},{"dropping-particle":"","family":"Polkey","given":"M I","non-dropping-particle":"","parse-names":false,"suffix":""},{"dropping-particle":"","family":"Elsen","given":"G A H","non-dropping-particle":"Van Den","parse-names":false,"suffix":""},{"dropping-particle":"","family":"Ahmed","given":"A I A","non-dropping-particle":"","parse-names":false,"suffix":""},{"dropping-particle":"","family":"Verkes","given":"R.-J.","non-dropping-particle":"","parse-names":false,"suffix":""},{"dropping-particle":"","family":"Kramers","given":"C","non-dropping-particle":"","parse-names":false,"suffix":""},{"dropping-particle":"","family":"Feuth","given":"T","non-dropping-particle":"","parse-names":false,"suffix":""},{"dropping-particle":"","family":"Rosenberg","given":"P B","non-dropping-particle":"","parse-names":false,"suffix":""},{"dropping-particle":"","family":"Marck","given":"M A","non-dropping-particle":"Van Der","parse-names":false,"suffix":""},{"dropping-particle":"","family":"Olde Rikkert","given":"M G M","non-dropping-particle":"","parse-names":false,"suffix":""},{"dropping-particle":"","family":"Doorn","given":"A","non-dropping-particle":"Van","parse-names":false,"suffix":""},{"dropping-particle":"","family":"Kirschner","given":"K","non-dropping-particle":"","parse-names":false,"suffix":""},{"dropping-particle":"","family":"Bouma","given":"M","non-dropping-particle":"","parse-names":false,"suffix":""},{"dropping-particle":"","family":"Burgers","given":"J","non-dropping-particle":"","parse-names":false,"suffix":""},{"dropping-particle":"","family":"Braspenning","given":"J","non-dropping-particle":"","parse-names":false,"suffix":""},{"dropping-particle":"","family":"Grol","given":"R","non-dropping-particle":"","parse-names":false,"suffix":""},{"dropping-particle":"","family":"Herath","given":"S C","non-dropping-particle":"","parse-names":false,"suffix":""},{"dropping-particle":"","family":"Poole","given":"P","non-dropping-particle":"","parse-names":false,"suffix":""},{"dropping-particle":"","family":"Sharma","given":"S K","non-dropping-particle":"","parse-names":false,"suffix":""},{"dropping-particle":"","family":"Gupta","given":"R","non-dropping-particle":"","parse-names":false,"suffix":""},{"dropping-particle":"","family":"Nautiyal","given":"A","non-dropping-particle":"","parse-names":false,"suffix":""},{"dropping-particle":"","family":"Sindhwani","given":"G","non-dropping-particle":"","parse-names":false,"suffix":""},{"dropping-particle":"","family":"Toftegaard","given":"M","non-dropping-particle":"","parse-names":false,"suffix":""},{"dropping-particle":"","family":"Rees","given":"S E","non-dropping-particle":"","parse-names":false,"suffix":""},{"dropping-particle":"","family":"Andreassen","given":"S","non-dropping-particle":"","parse-names":false,"suffix":""},{"dropping-particle":"","family":"Singer","given":"J P","non-dropping-particle":"","parse-names":false,"suffix":""},{"dropping-particle":"","family":"Katz","given":"P P","non-dropping-particle":"","parse-names":false,"suffix":""},{"dropping-particle":"","family":"Dean","given":"M Y","non-dropping-particle":"","parse-names":false,"suffix":""},{"dropping-particle":"","family":"Chen","given":"J","non-dropping-particle":"","parse-names":false,"suffix":""},{"dropping-particle":"","family":"Su","given":"B.-H.","non-dropping-particle":"","parse-names":false,"suffix":""},{"dropping-particle":"","family":"Kern","given":"R","non-dropping-particle":"","parse-names":false,"suffix":""},{"dropping-particle":"","family":"Leard","given":"L E","non-dropping-particle":"","parse-names":false,"suffix":""},{"dropping-particle":"","family":"Hays","given":"S R","non-dropping-particle":"","parse-names":false,"suffix":""},{"dropping-particle":"","family":"Kukreja","given":"J","non-dropping-particle":"","parse-names":false,"suffix":""},{"dropping-particle":"","family":"Blanc","given":"P D","non-dropping-particle":"","parse-names":false,"suffix":""},{"dropping-particle":"","family":"Lloyd","given":"A","non-dropping-particle":"","parse-names":false,"suffix":""},{"dropping-particle":"","family":"McKendrick","given":"J","non-dropping-particle":"","parse-names":false,"suffix":""},{"dropping-particle":"","family":"Rutter","given":"A","non-dropping-particle":"","parse-names":false,"suffix":""},{"dropping-particle":"","family":"Finucane","given":"K E","non-dropping-particle":"","parse-names":false,"suffix":""},{"dropping-particle":"","family":"Singh","given":"B","non-dropping-particle":"","parse-names":false,"suffix":""},{"dropping-particle":"","family":"Ross","given":"J T","non-dropping-particle":"","parse-names":false,"suffix":""},{"dropping-particle":"","family":"Nesseler","given":"N","non-dropping-particle":"","parse-names":false,"suffix":""},{"dropping-particle":"","family":"Lee","given":"J.-W.","non-dropping-particle":"","parse-names":false,"suffix":""},{"dropping-particle":"","family":"Ware","given":"L B","non-dropping-particle":"","parse-names":false,"suffix":""},{"dropping-particle":"","family":"Matthay","given":"M A","non-dropping-particle":"","parse-names":false,"suffix":""},{"dropping-particle":"","family":"Chiaranda","given":"G","non-dropping-particle":"","parse-names":false,"suffix":""},{"dropping-particle":"","family":"Strobl","given":"N","non-dropping-particle":"","parse-names":false,"suffix":""},{"dropping-particle":"","family":"Winter","given":"H","non-dropping-particle":"","parse-names":false,"suffix":""},{"dropping-particle":"","family":"Warnecke","given":"G","non-dropping-particle":"","parse-names":false,"suffix":""},{"dropping-particle":"","family":"Nößner","given":"E","non-dropping-particle":"","parse-names":false,"suffix":""},{"dropping-particle":"","family":"Knöfel","given":"A K","non-dropping-particle":"","parse-names":false,"suffix":""},{"dropping-particle":"","family":"Svihla","given":"M","non-dropping-particle":"","parse-names":false,"suffix":""},{"dropping-particle":"","family":"Schramm","given":"R","non-dropping-particle":"","parse-names":false,"suffix":""},{"dropping-particle":"","family":"Hatz","given":"R","non-dropping-particle":"","parse-names":false,"suffix":""},{"dropping-particle":"","family":"Haverich","given":"A","non-dropping-particle":"","parse-names":false,"suffix":""},{"dropping-particle":"","family":"Preissler","given":"G","non-dropping-particle":"","parse-names":false,"suffix":""},{"dropping-particle":"","family":"Hans-Wytrychowska","given":"A","non-dropping-particle":"","parse-names":false,"suffix":""},{"dropping-particle":"","family":"Wytrychowski","given":"K","non-dropping-particle":"","parse-names":false,"suffix":""},{"dropping-particle":"","family":"Kurpas","given":"D A","non-dropping-particle":"","parse-names":false,"suffix":""},{"dropping-particle":"","family":"Sapilak","given":"B J","non-dropping-particle":"","parse-names":false,"suffix":""},{"dropping-particle":"","family":"Puschkarow","given":"M","non-dropping-particle":"","parse-names":false,"suffix":""},{"dropping-particle":"","family":"Gnipp","given":"S","non-dropping-particle":"","parse-names":false,"suffix":""},{"dropping-particle":"","family":"Bufe","given":"A","non-dropping-particle":"","parse-names":false,"suffix":""},{"dropping-particle":"","family":"Mergia","given":"E","non-dropping-particle":"","parse-names":false,"suffix":""},{"dropping-particle":"","family":"Koesling","given":"D","non-dropping-particle":"","parse-names":false,"suffix":""},{"dropping-particle":"","family":"Peters","given":"M J","non-dropping-particle":"","parse-names":false,"suffix":""},{"dropping-particle":"","family":"Manda-Handzlik","given":"A","non-dropping-particle":"","parse-names":false,"suffix":""},{"dropping-particle":"","family":"Demkow","given":"U","non-dropping-particle":"","parse-names":false,"suffix":""},{"dropping-particle":"","family":"Telli Atalay","given":"O","non-dropping-particle":"","parse-names":false,"suffix":""},{"dropping-particle":"","family":"Yilmaz","given":"A","non-dropping-particle":"","parse-names":false,"suffix":""},{"dropping-particle":"","family":"Altinişik","given":"G","non-dropping-particle":"","parse-names":false,"suffix":""},{"dropping-particle":"","family":"Cengiz","given":"B","non-dropping-particle":"","parse-names":false,"suffix":""},{"dropping-particle":"","family":"Taşkin","given":"H","non-dropping-particle":"","parse-names":false,"suffix":""},{"dropping-particle":"","family":"Yalman","given":"A","non-dropping-particle":"","parse-names":false,"suffix":""},{"dropping-particle":"","family":"Kizmaz","given":"E","non-dropping-particle":"","parse-names":false,"suffix":""},{"dropping-particle":"","family":"Rank","given":"M A","non-dropping-particle":"","parse-names":false,"suffix":""},{"dropping-particle":"","family":"Shah","given":"N D","non-dropping-particle":"","parse-names":false,"suffix":""},{"dropping-particle":"","family":"Nishimura","given":"Y","non-dropping-particle":"","parse-names":false,"suffix":""},{"dropping-particle":"","family":"Saito","given":"Y","non-dropping-particle":"","parse-names":false,"suffix":""},{"dropping-particle":"","family":"Kondo","given":"N","non-dropping-particle":"","parse-names":false,"suffix":""},{"dropping-particle":"","family":"Matsuda","given":"E","non-dropping-particle":"","parse-names":false,"suffix":""},{"dropping-particle":"","family":"Fujiyama","given":"M","non-dropping-particle":"","parse-names":false,"suffix":""},{"dropping-particle":"","family":"Morizane","given":"R","non-dropping-particle":"","parse-names":false,"suffix":""},{"dropping-particle":"","family":"Maegaki","given":"Y","non-dropping-particle":"","parse-names":false,"suffix":""},{"dropping-particle":"","family":"Strydom","given":"N","non-dropping-particle":"","parse-names":false,"suffix":""},{"dropping-particle":"","family":"Rankin","given":"S M","non-dropping-particle":"","parse-names":false,"suffix":""},{"dropping-particle":"","family":"Ebner","given":"N","non-dropping-particle":"","parse-names":false,"suffix":""},{"dropping-particle":"","family":"Springer","given":"J","non-dropping-particle":"","parse-names":false,"suffix":""},{"dropping-particle":"","family":"Kalantar-Zadeh","given":"K","non-dropping-particle":"","parse-names":false,"suffix":""},{"dropping-particle":"","family":"Lainscak","given":"M","non-dropping-particle":"","parse-names":false,"suffix":""},{"dropping-particle":"","family":"Doehner","given":"W","non-dropping-particle":"","parse-names":false,"suffix":""},{"dropping-particle":"","family":"Anker","given":"S D","non-dropping-particle":"","parse-names":false,"suffix":""},{"dropping-particle":"","family":"Haehling","given":"S","non-dropping-particle":"Von","parse-names":false,"suffix":""},{"dropping-particle":"","family":"Hou","given":"J","non-dropping-particle":"","parse-names":false,"suffix":""},{"dropping-particle":"","family":"Sun","given":"Y","non-dropping-particle":"","parse-names":false,"suffix":""},{"dropping-particle":"","family":"Zeng","given":"H","non-dropping-particle":"","parse-names":false,"suffix":""},{"dropping-particle":"","family":"Lizé","given":"M","non-dropping-particle":"","parse-names":false,"suffix":""},{"dropping-particle":"","family":"Klimke","given":"A","non-dropping-particle":"","parse-names":false,"suffix":""},{"dropping-particle":"","family":"Dobbelstein","given":"M","non-dropping-particle":"","parse-names":false,"suffix":""},{"dropping-particle":"","family":"Uemasu","given":"K","non-dropping-particle":"","parse-names":false,"suffix":""},{"dropping-particle":"","family":"Tanabe","given":"N","non-dropping-particle":"","parse-names":false,"suffix":""},{"dropping-particle":"","family":"Tanimura","given":"K","non-dropping-particle":"","parse-names":false,"suffix":""},{"dropping-particle":"","family":"Hasegawa","given":"K","non-dropping-particle":"","parse-names":false,"suffix":""},{"dropping-particle":"","family":"Mizutani","given":"T","non-dropping-particle":"","parse-names":false,"suffix":""},{"dropping-particle":"","family":"Hamakawa","given":"Y","non-dropping-particle":"","parse-names":false,"suffix":""},{"dropping-particle":"","family":"Sato","given":"S","non-dropping-particle":"","parse-names":false,"suffix":""},{"dropping-particle":"","family":"Ogawa","given":"E","non-dropping-particle":"","parse-names":false,"suffix":""},{"dropping-particle":"","family":"Thomas","given":"M J","non-dropping-particle":"","parse-names":false,"suffix":""},{"dropping-particle":"","family":"Ikegami","given":"M","non-dropping-particle":"","parse-names":false,"suffix":""},{"dropping-particle":"","family":"Muro","given":"S","non-dropping-particle":"","parse-names":false,"suffix":""},{"dropping-particle":"","family":"Hirai","given":"T","non-dropping-particle":"","parse-names":false,"suffix":""},{"dropping-particle":"","family":"Sato","given":"A","non-dropping-particle":"","parse-names":false,"suffix":""},{"dropping-particle":"","family":"Simonelli","given":"C","non-dropping-particle":"","parse-names":false,"suffix":""},{"dropping-particle":"","family":"Vitacca","given":"M","non-dropping-particle":"","parse-names":false,"suffix":""},{"dropping-particle":"","family":"Ambrosino","given":"N","non-dropping-particle":"","parse-names":false,"suffix":""},{"dropping-particle":"","family":"Scalvini","given":"S","non-dropping-particle":"","parse-names":false,"suffix":""},{"dropping-particle":"","family":"Rivadossi","given":"F","non-dropping-particle":"","parse-names":false,"suffix":""},{"dropping-particle":"","family":"Saleri","given":"M","non-dropping-particle":"","parse-names":false,"suffix":""},{"dropping-particle":"","family":"Fokom","given":"A G","non-dropping-particle":"","parse-names":false,"suffix":""},{"dropping-particle":"","family":"Speltoni","given":"I","non-dropping-particle":"","parse-names":false,"suffix":""},{"dropping-particle":"","family":"Ghirardi","given":"R","non-dropping-particle":"","parse-names":false,"suffix":""},{"dropping-particle":"","family":"Paneroni","given":"M","non-dropping-particle":"","parse-names":false,"suffix":""},{"dropping-particle":"","family":"Rubini","given":"A","non-dropping-particle":"","parse-names":false,"suffix":""},{"dropping-particle":"","family":"Monte","given":"D","non-dropping-particle":"Del","parse-names":false,"suffix":""},{"dropping-particle":"","family":"Catena","given":"V","non-dropping-particle":"","parse-names":false,"suffix":""},{"dropping-particle":"","family":"Barker","given":"K","non-dropping-particle":"","parse-names":false,"suffix":""},{"dropping-particle":"","family":"Eickmeyer","given":"S","non-dropping-particle":"","parse-names":false,"suffix":""},{"dropping-particle":"","family":"Nash","given":"P","non-dropping-particle":"","parse-names":false,"suffix":""},{"dropping-particle":"","family":"Coates","given":"L C","non-dropping-particle":"","parse-names":false,"suffix":""},{"dropping-particle":"","family":"Kivitz","given":"A J","non-dropping-particle":"","parse-names":false,"suffix":""},{"dropping-particle":"","family":"Mease","given":"P J","non-dropping-particle":"","parse-names":false,"suffix":""},{"dropping-particle":"","family":"Gladman","given":"D D","non-dropping-particle":"","parse-names":false,"suffix":""},{"dropping-particle":"","family":"Covarrubias-Cobos","given":"J A","non-dropping-particle":"","parse-names":false,"suffix":""},{"dropping-particle":"","family":"Fleishaker","given":"D","non-dropping-particle":"","parse-names":false,"suffix":""},{"dropping-particle":"","family":"Wang","given":"C.-Y.","non-dropping-particle":"","parse-names":false,"suffix":""},{"dropping-particle":"","family":"Kudlacz","given":"E","non-dropping-particle":"","parse-names":false,"suffix":""},{"dropping-particle":"","family":"Menon","given":"S","non-dropping-particle":"","parse-names":false,"suffix":""},{"dropping-particle":"","family":"Fallon","given":"L","non-dropping-particle":"","parse-names":false,"suffix":""},{"dropping-particle":"","family":"Hendrikx","given":"T","non-dropping-particle":"","parse-names":false,"suffix":""},{"dropping-particle":"","family":"Kanik","given":"K S","non-dropping-particle":"","parse-names":false,"suffix":""},{"dropping-particle":"","family":"Zhang","given":"L","non-dropping-particle":"","parse-names":false,"suffix":""},{"dropping-particle":"","family":"Valizadeh","given":"H","non-dropping-particle":"","parse-names":false,"suffix":""},{"dropping-particle":"","family":"Alipourfard","given":"I","non-dropping-particle":"","parse-names":false,"suffix":""},{"dropping-particle":"","family":"Bidares","given":"R","non-dropping-particle":"","parse-names":false,"suffix":""},{"dropping-particle":"","family":"Aghebati-Maleki","given":"L","non-dropping-particle":"","parse-names":false,"suffix":""},{"dropping-particle":"","family":"Ahmadi","given":"M","non-dropping-particle":"","parse-names":false,"suffix":""},{"dropping-particle":"","family":"Bhutani","given":"M","non-dropping-particle":"","parse-names":false,"suffix":""},{"dropping-particle":"","family":"Makarowski","given":"C","non-dropping-particle":"","parse-names":false,"suffix":""},{"dropping-particle":"","family":"Goddard","given":"K","non-dropping-particle":"","parse-names":false,"suffix":""},{"dropping-particle":"","family":"Babb","given":"T","non-dropping-particle":"","parse-names":false,"suffix":""},{"dropping-particle":"","family":"Schaub","given":"J","non-dropping-particle":"","parse-names":false,"suffix":""},{"dropping-particle":"","family":"Terui","given":"Y","non-dropping-particle":"","parse-names":false,"suffix":""},{"dropping-particle":"","family":"Iwakura","given":"M","non-dropping-particle":"","parse-names":false,"suffix":""},{"dropping-particle":"","family":"Suto","given":"E","non-dropping-particle":"","parse-names":false,"suffix":""},{"dropping-particle":"","family":"Kawagoshi","given":"Atsuyoshi","non-dropping-particle":"","parse-names":false,"suffix":""},{"dropping-particle":"","family":"Sugawara","given":"K","non-dropping-particle":"","parse-names":false,"suffix":""},{"dropping-particle":"","family":"Takahashi","given":"H","non-dropping-particle":"","parse-names":false,"suffix":""},{"dropping-particle":"","family":"Hasegawa","given":"K","non-dropping-particle":"","parse-names":false,"suffix":""},{"dropping-particle":"","family":"Uemura","given":"S","non-dropping-particle":"","parse-names":false,"suffix":""},{"dropping-particle":"","family":"Satake","given":"M","non-dropping-particle":"","parse-names":false,"suffix":""},{"dropping-particle":"","family":"Shioya","given":"T","non-dropping-particle":"","parse-names":false,"suffix":""},{"dropping-particle":"","family":"Wilkens","given":"H","non-dropping-particle":"","parse-names":false,"suffix":""},{"dropping-particle":"","family":"Xiao","given":"C","non-dropping-particle":"","parse-names":false,"suffix":""},{"dropping-particle":"","family":"Cheng","given":"S","non-dropping-particle":"","parse-names":false,"suffix":""},{"dropping-particle":"","family":"Wei","given":"F","non-dropping-particle":"","parse-names":false,"suffix":""},{"dropping-particle":"","family":"He","given":"Y","non-dropping-particle":"","parse-names":false,"suffix":""},{"dropping-particle":"","family":"Zeng","given":"D","non-dropping-particle":"","parse-names":false,"suffix":""},{"dropping-particle":"","family":"Yang","given":"W","non-dropping-particle":"","parse-names":false,"suffix":""},{"dropping-particle":"","family":"Boffino","given":"C C","non-dropping-particle":"","parse-names":false,"suffix":""},{"dropping-particle":"","family":"Pereira","given":"A.C.A.C. Ana Carolina A C","non-dropping-particle":"","parse-names":false,"suffix":""},{"dropping-particle":"","family":"Coelho","given":"D B","non-dropping-particle":"","parse-names":false,"suffix":""},{"dropping-particle":"","family":"Xavier","given":"Rafaella F","non-dropping-particle":"","parse-names":false,"suffix":""},{"dropping-particle":"","family":"Berto","given":"C C","non-dropping-particle":"","parse-names":false,"suffix":""},{"dropping-particle":"","family":"Silva","given":"M M M","non-dropping-particle":"Da","parse-names":false,"suffix":""},{"dropping-particle":"","family":"Tanaka","given":"C","non-dropping-particle":"","parse-names":false,"suffix":""},{"dropping-particle":"","family":"Ramos","given":"R T","non-dropping-particle":"","parse-names":false,"suffix":""},{"dropping-particle":"","family":"Yamaguti","given":"W P","non-dropping-particle":"","parse-names":false,"suffix":""},{"dropping-particle":"","family":"Carvalho","given":"Celso R F","non-dropping-particle":"","parse-names":false,"suffix":""},{"dropping-particle":"","family":"Kuipers","given":"I","non-dropping-particle":"","parse-names":false,"suffix":""},{"dropping-particle":"","family":"Wouters","given":"E F M","non-dropping-particle":"","parse-names":false,"suffix":""},{"dropping-particle":"","family":"Janssen-Heininger","given":"Y M W","non-dropping-particle":"","parse-names":false,"suffix":""},{"dropping-particle":"","family":"Reynaert","given":"N","non-dropping-particle":"","parse-names":false,"suffix":""},{"dropping-particle":"","family":"Zakharkina","given":"T","non-dropping-particle":"","parse-names":false,"suffix":""},{"dropping-particle":"","family":"Koczulla","given":"A.-R. R","non-dropping-particle":"","parse-names":false,"suffix":""},{"dropping-particle":"","family":"Mardanova","given":"O","non-dropping-particle":"","parse-names":false,"suffix":""},{"dropping-particle":"","family":"Hattesohl","given":"A","non-dropping-particle":"","parse-names":false,"suffix":""},{"dropping-particle":"","family":"Bals","given":"R","non-dropping-particle":"","parse-names":false,"suffix":""},{"dropping-particle":"","family":"Johansen","given":"M B","non-dropping-particle":"","parse-names":false,"suffix":""},{"dropping-particle":"","family":"Olsen","given":"M S","non-dropping-particle":"","parse-names":false,"suffix":""},{"dropping-particle":"","family":"Jóhannesdóttir","given":"S A","non-dropping-particle":"","parse-names":false,"suffix":""},{"dropping-particle":"","family":"Xu","given":"X","non-dropping-particle":"","parse-names":false,"suffix":""},{"dropping-particle":"","family":"Lash","given":"T L","non-dropping-particle":"","parse-names":false,"suffix":""},{"dropping-particle":"","family":"Parker","given":"J","non-dropping-particle":"","parse-names":false,"suffix":""},{"dropping-particle":"","family":"Molfino","given":"N","non-dropping-particle":"","parse-names":false,"suffix":""},{"dropping-particle":"","family":"Christiansen","given":"C F","non-dropping-particle":"","parse-names":false,"suffix":""},{"dropping-particle":"","family":"Mazzoleni","given":"S","non-dropping-particle":"","parse-names":false,"suffix":""},{"dropping-particle":"","family":"Montagnani","given":"G","non-dropping-particle":"","parse-names":false,"suffix":""},{"dropping-particle":"","family":"Vagheggini","given":"G","non-dropping-particle":"","parse-names":false,"suffix":""},{"dropping-particle":"","family":"Buono","given":"L","non-dropping-particle":"","parse-names":false,"suffix":""},{"dropping-particle":"","family":"Moretti","given":"F","non-dropping-particle":"","parse-names":false,"suffix":""},{"dropping-particle":"","family":"Dario","given":"P","non-dropping-particle":"","parse-names":false,"suffix":""},{"dropping-particle":"","family":"Ambrosino","given":"N","non-dropping-particle":"","parse-names":false,"suffix":""},{"dropping-particle":"","family":"Aoshiba","given":"K","non-dropping-particle":"","parse-names":false,"suffix":""},{"dropping-particle":"","family":"Meldrum","given":"C A","non-dropping-particle":"","parse-names":false,"suffix":""},{"dropping-particle":"","family":"Kloska","given":"D D","non-dropping-particle":"","parse-names":false,"suffix":""},{"dropping-particle":"","family":"Larson","given":"J L","non-dropping-particle":"","parse-names":false,"suffix":""},{"dropping-particle":"","family":"Jones","given":"B","non-dropping-particle":"","parse-names":false,"suffix":""},{"dropping-particle":"","family":"Hansbro","given":"P M","non-dropping-particle":"","parse-names":false,"suffix":""},{"dropping-particle":"","family":"Makris","given":"S","non-dropping-particle":"","parse-names":false,"suffix":""},{"dropping-particle":"","family":"Johnston","given":"S L","non-dropping-particle":"","parse-names":false,"suffix":""},{"dropping-particle":"","family":"Sullivan","given":"S D","non-dropping-particle":"","parse-names":false,"suffix":""},{"dropping-particle":"","family":"Mocarski","given":"M","non-dropping-particle":"","parse-names":false,"suffix":""},{"dropping-particle":"","family":"Cai","given":"Q","non-dropping-particle":"","parse-names":false,"suffix":""},{"dropping-particle":"","family":"Stephenson","given":"J J","non-dropping-particle":"","parse-names":false,"suffix":""},{"dropping-particle":"","family":"Tan","given":"H N","non-dropping-particle":"","parse-names":false,"suffix":""},{"dropping-particle":"","family":"Doshi","given":"J A","non-dropping-particle":"","parse-names":false,"suffix":""},{"dropping-particle":"","family":"Miciano","given":"A S","non-dropping-particle":"","parse-names":false,"suffix":""},{"dropping-particle":"","family":"Wang","given":"J","non-dropping-particle":"","parse-names":false,"suffix":""},{"dropping-particle":"","family":"Li","given":"Y.-L. Y.-R. Y.-Y.","non-dropping-particle":"","parse-names":false,"suffix":""},{"dropping-particle":"","family":"Zhao","given":"P","non-dropping-particle":"","parse-names":false,"suffix":""},{"dropping-particle":"","family":"Tian","given":"Y","non-dropping-particle":"","parse-names":false,"suffix":""},{"dropping-particle":"","family":"Liu","given":"X.-J.","non-dropping-particle":"","parse-names":false,"suffix":""},{"dropping-particle":"","family":"He","given":"H","non-dropping-particle":"","parse-names":false,"suffix":""},{"dropping-particle":"","family":"Jia","given":"R","non-dropping-particle":"","parse-names":false,"suffix":""},{"dropping-particle":"","family":"Oliver","given":"B G","non-dropping-particle":"","parse-names":false,"suffix":""},{"dropping-particle":"","family":"Li","given":"J.-D.","non-dropping-particle":"","parse-names":false,"suffix":""},{"dropping-particle":"","family":"Meyer","given":"M","non-dropping-particle":"","parse-names":false,"suffix":""},{"dropping-particle":"","family":"Jaspers","given":"I","non-dropping-particle":"","parse-names":false,"suffix":""},{"dropping-particle":"","family":"McLay","given":"Rachel","non-dropping-particle":"","parse-names":false,"suffix":""},{"dropping-particle":"","family":"Ellerton","given":"Cindy","non-dropping-particle":"","parse-names":false,"suffix":""},{"dropping-particle":"","family":"Kuspinar","given":"Ayse","non-dropping-particle":"","parse-names":false,"suffix":""},{"dropping-particle":"","family":"Richardson","given":"Julie","non-dropping-particle":"","parse-names":false,"suffix":""},{"dropping-particle":"","family":"Wald","given":"Joshua","non-dropping-particle":"","parse-names":false,"suffix":""},{"dropping-particle":"","family":"Raghavan","given":"Natya","non-dropping-particle":"","parse-names":false,"suffix":""},{"dropping-particle":"","family":"Brooks","given":"Dina","non-dropping-particle":"","parse-names":false,"suffix":""},{"dropping-particle":"","family":"Goldstein","given":"Roger S R.S. S","non-dropping-particle":"","parse-names":false,"suffix":""},{"dropping-particle":"","family":"Pugsley","given":"Stewart","non-dropping-particle":"","parse-names":false,"suffix":""},{"dropping-particle":"","family":"Beauchamp","given":"Maria K M.K. K Marla K","non-dropping-particle":"","parse-names":false,"suffix":""},{"dropping-particle":"","family":"Tütün Yümin","given":"E","non-dropping-particle":"","parse-names":false,"suffix":""},{"dropping-particle":"","family":"Özel","given":"A","non-dropping-particle":"","parse-names":false,"suffix":""},{"dropping-particle":"","family":"Sertel","given":"M","non-dropping-particle":"","parse-names":false,"suffix":""},{"dropping-particle":"","family":"Beauchamp","given":"Maria K M.K. K Marla K","non-dropping-particle":"","parse-names":false,"suffix":""},{"dropping-particle":"","family":"Loughran","given":"Kirsti Jane","non-dropping-particle":"","parse-names":false,"suffix":""},{"dropping-particle":"","family":"Atkinson","given":"Greg","non-dropping-particle":"","parse-names":false,"suffix":""},{"dropping-particle":"","family":"Beauchamp","given":"Maria K M.K. K Marla K","non-dropping-particle":"","parse-names":false,"suffix":""},{"dropping-particle":"","family":"Dixon","given":"John","non-dropping-particle":"","parse-names":false,"suffix":""},{"dropping-particle":"","family":"Martin","given":"Denis","non-dropping-particle":"","parse-names":false,"suffix":""},{"dropping-particle":"","family":"Rahim","given":"Shaera","non-dropping-particle":"","parse-names":false,"suffix":""},{"dropping-particle":"","family":"Harrison","given":"Samantha Louise","non-dropping-particle":"","parse-names":false,"suffix":""},{"dropping-particle":"","family":"Reynaud","given":"Vivien","non-dropping-particle":"","parse-names":false,"suffix":""},{"dropping-particle":"","family":"Muti","given":"Daniela","non-dropping-particle":"","parse-names":false,"suffix":""},{"dropping-particle":"","family":"Greil","given":"Annick","non-dropping-particle":"","parse-names":false,"suffix":""},{"dropping-particle":"","family":"Caillaud","given":"Denis","non-dropping-particle":"","parse-names":false,"suffix":""},{"dropping-particle":"","family":"Richard","given":"Ruddy","non-dropping-particle":"","parse-names":false,"suffix":""},{"dropping-particle":"","family":"Coudeyre","given":"Emmanuel","non-dropping-particle":"","parse-names":false,"suffix":""},{"dropping-particle":"","family":"Costes","given":"Frédéric","non-dropping-particle":"","parse-names":false,"suffix":""},{"dropping-particle":"","family":"Muralt","given":"Lara","non-dropping-particle":"","parse-names":false,"suffix":""},{"dropping-particle":"","family":"Furian","given":"Michael","non-dropping-particle":"","parse-names":false,"suffix":""},{"dropping-particle":"","family":"Lichtblau","given":"Mona","non-dropping-particle":"","parse-names":false,"suffix":""},{"dropping-particle":"","family":"Aeschbacher","given":"Sayaka S","non-dropping-particle":"","parse-names":false,"suffix":""},{"dropping-particle":"","family":"Clark","given":"Ross A","non-dropping-particle":"","parse-names":false,"suffix":""},{"dropping-particle":"","family":"Estebesova","given":"Bermet","non-dropping-particle":"","parse-names":false,"suffix":""},{"dropping-particle":"","family":"Sheraliev","given":"Ulan","non-dropping-particle":"","parse-names":false,"suffix":""},{"dropping-particle":"","family":"Marazhapov","given":"Nuriddin H","non-dropping-particle":"","parse-names":false,"suffix":""},{"dropping-particle":"","family":"Osmonov","given":"Batyr","non-dropping-particle":"","parse-names":false,"suffix":""},{"dropping-particle":"","family":"Bisang","given":"Maya","non-dropping-particle":"","parse-names":false,"suffix":""},{"dropping-particle":"","family":"Ulrich","given":"Silvia Stefanie","non-dropping-particle":"","parse-names":false,"suffix":""},{"dropping-particle":"","family":"Latshang","given":"Tsogyal D","non-dropping-particle":"","parse-names":false,"suffix":""},{"dropping-particle":"","family":"Ulrich","given":"Silvia Stefanie","non-dropping-particle":"","parse-names":false,"suffix":""},{"dropping-particle":"","family":"Sooronbaev","given":"Talant M","non-dropping-particle":"","parse-names":false,"suffix":""},{"dropping-particle":"","family":"Bloch","given":"Konrad E","non-dropping-particle":"","parse-names":false,"suffix":""},{"dropping-particle":"","family":"Jain","given":"R","non-dropping-particle":"","parse-names":false,"suffix":""},{"dropping-particle":"","family":"Zeytinoglu","given":"M","non-dropping-particle":"","parse-names":false,"suffix":""},{"dropping-particle":"","family":"Vokes","given":"T J","non-dropping-particle":"","parse-names":false,"suffix":""},{"dropping-particle":"","family":"Jonkman","given":"Nini H","non-dropping-particle":"","parse-names":false,"suffix":""},{"dropping-particle":"","family":"Panta","given":"Vieri","non-dropping-particle":"Del","parse-names":false,"suffix":""},{"dropping-particle":"","family":"Hoekstra","given":"Trynke","non-dropping-particle":"","parse-names":false,"suffix":""},{"dropping-particle":"","family":"Colpo","given":"Marco","non-dropping-particle":"","parse-names":false,"suffix":""},{"dropping-particle":"","family":"Schoor","given":"Natasja M","non-dropping-particle":"van","parse-names":false,"suffix":""},{"dropping-particle":"","family":"Bandinelli","given":"Stefania","non-dropping-particle":"","parse-names":false,"suffix":""},{"dropping-particle":"","family":"Cattelani","given":"Luca","non-dropping-particle":"","parse-names":false,"suffix":""},{"dropping-particle":"","family":"Helbostad","given":"Jorunn L","non-dropping-particle":"","parse-names":false,"suffix":""},{"dropping-particle":"","family":"Vereijken","given":"Beatrix","non-dropping-particle":"","parse-names":false,"suffix":""},{"dropping-particle":"","family":"Pijnappels","given":"Mirjam","non-dropping-particle":"","parse-names":false,"suffix":""},{"dropping-particle":"","family":"Maier","given":"Andrea B","non-dropping-particle":"","parse-names":false,"suffix":""},{"dropping-particle":"","family":"Hallisy","given":"K M","non-dropping-particle":"","parse-names":false,"suffix":""},{"dropping-particle":"","family":"Champion","given":"T D","non-dropping-particle":"","parse-names":false,"suffix":""},{"dropping-particle":"","family":"Byrd","given":"R","non-dropping-particle":"","parse-names":false,"suffix":""},{"dropping-particle":"","family":"Bailey","given":"S R","non-dropping-particle":"","parse-names":false,"suffix":""},{"dropping-particle":"","family":"Vallabhajosula","given":"S","non-dropping-particle":"","parse-names":false,"suffix":""},{"dropping-particle":"","family":"Wheless","given":"W A","non-dropping-particle":"","parse-names":false,"suffix":""},{"dropping-particle":"","family":"Hawkins","given":"H","non-dropping-particle":"","parse-names":false,"suffix":""},{"dropping-particle":"","family":"Rodgers","given":"W","non-dropping-particle":"","parse-names":false,"suffix":""},{"dropping-particle":"","family":"Bailey","given":"S R","non-dropping-particle":"","parse-names":false,"suffix":""},{"dropping-particle":"","family":"Vallabhajosula","given":"S","non-dropping-particle":"","parse-names":false,"suffix":""},{"dropping-particle":"","family":"Paker","given":"N","non-dropping-particle":"","parse-names":false,"suffix":""},{"dropping-particle":"","family":"İlke Şen","given":"E","non-dropping-particle":"","parse-names":false,"suffix":""},{"dropping-particle":"","family":"Buğdayci","given":"D","non-dropping-particle":"","parse-names":false,"suffix":""},{"dropping-particle":"","family":"Ferhatosmanoğlu","given":"A","non-dropping-particle":"","parse-names":false,"suffix":""},{"dropping-particle":"","family":"Terui","given":"Y","non-dropping-particle":"","parse-names":false,"suffix":""},{"dropping-particle":"","family":"Iwakura","given":"M","non-dropping-particle":"","parse-names":false,"suffix":""},{"dropping-particle":"","family":"Sutou","given":"E","non-dropping-particle":"","parse-names":false,"suffix":""},{"dropping-particle":"","family":"Sugawara","given":"K","non-dropping-particle":"","parse-names":false,"suffix":""},{"dropping-particle":"","family":"Takahashi","given":"H","non-dropping-particle":"","parse-names":false,"suffix":""},{"dropping-particle":"","family":"Kashiwagura","given":"T","non-dropping-particle":"","parse-names":false,"suffix":""},{"dropping-particle":"","family":"Homma","given":"M","non-dropping-particle":"","parse-names":false,"suffix":""},{"dropping-particle":"","family":"Hasegawa","given":"K","non-dropping-particle":"","parse-names":false,"suffix":""},{"dropping-particle":"","family":"Satake","given":"M","non-dropping-particle":"","parse-names":false,"suffix":""},{"dropping-particle":"","family":"Shioya","given":"T","non-dropping-particle":"","parse-names":false,"suffix":""},{"dropping-particle":"","family":"Oliveira","given":"Cristino C","non-dropping-particle":"","parse-names":false,"suffix":""},{"dropping-particle":"","family":"Lee","given":"Annemarie L","non-dropping-particle":"","parse-names":false,"suffix":""},{"dropping-particle":"","family":"McGinley","given":"Jennifer","non-dropping-particle":"","parse-names":false,"suffix":""},{"dropping-particle":"","family":"Anderson","given":"Gary P","non-dropping-particle":"","parse-names":false,"suffix":""},{"dropping-particle":"","family":"Clark","given":"Ross A","non-dropping-particle":"","parse-names":false,"suffix":""},{"dropping-particle":"","family":"Thompson","given":"Michelle","non-dropping-particle":"","parse-names":false,"suffix":""},{"dropping-particle":"","family":"Clarke","given":"Sandy F","non-dropping-particle":"","parse-names":false,"suffix":""},{"dropping-particle":"","family":"Baker","given":"Tamara","non-dropping-particle":"","parse-names":false,"suffix":""},{"dropping-particle":"","family":"Irving","given":"Louis B","non-dropping-particle":"","parse-names":false,"suffix":""},{"dropping-particle":"","family":"Denehy","given":"Linda","non-dropping-particle":"","parse-names":false,"suffix":""},{"dropping-particle":"","family":"Xavier","given":"Rafaella F","non-dropping-particle":"","parse-names":false,"suffix":""},{"dropping-particle":"","family":"Pereira","given":"A.C.A.C. Ana Carolina A C","non-dropping-particle":"","parse-names":false,"suffix":""},{"dropping-particle":"","family":"Lopes","given":"Aline C J","non-dropping-particle":"","parse-names":false,"suffix":""},{"dropping-particle":"","family":"Silva","given":"C.C.B.M. Cibele M C B M","non-dropping-particle":"da","parse-names":false,"suffix":""},{"dropping-particle":"","family":"Cukier","given":"A","non-dropping-particle":"","parse-names":false,"suffix":""},{"dropping-particle":"","family":"Pinto","given":"R C","non-dropping-particle":"","parse-names":false,"suffix":""},{"dropping-particle":"","family":"Carvalho","given":"Celso R F","non-dropping-particle":"","parse-names":false,"suffix":""},{"dropping-particle":"","family":"Neumannova","given":"K","non-dropping-particle":"","parse-names":false,"suffix":""},{"dropping-particle":"","family":"Svoboda","given":"Z","non-dropping-particle":"","parse-names":false,"suffix":""},{"dropping-particle":"","family":"Janura","given":"M","non-dropping-particle":"","parse-names":false,"suffix":""},{"dropping-particle":"","family":"Zurkova","given":"M","non-dropping-particle":"","parse-names":false,"suffix":""},{"dropping-particle":"","family":"Lostakova","given":"V","non-dropping-particle":"","parse-names":false,"suffix":""},{"dropping-particle":"","family":"Koblizek","given":"V","non-dropping-particle":"","parse-names":false,"suffix":""},{"dropping-particle":"","family":"Vuillerme","given":"N","non-dropping-particle":"","parse-names":false,"suffix":""},{"dropping-particle":"","family":"Barbier","given":"V","non-dropping-particle":"","parse-names":false,"suffix":""},{"dropping-particle":"","family":"Demeyer","given":"H","non-dropping-particle":"","parse-names":false,"suffix":""},{"dropping-particle":"","family":"Coosemans","given":"I","non-dropping-particle":"","parse-names":false,"suffix":""},{"dropping-particle":"","family":"Muylaert","given":"I","non-dropping-particle":"","parse-names":false,"suffix":""},{"dropping-particle":"","family":"Claes","given":"L","non-dropping-particle":"","parse-names":false,"suffix":""},{"dropping-particle":"","family":"Loeckx","given":"M","non-dropping-particle":"","parse-names":false,"suffix":""},{"dropping-particle":"","family":"Rodrigues","given":"F","non-dropping-particle":"","parse-names":false,"suffix":""},{"dropping-particle":"","family":"Janssens","given":"Wim","non-dropping-particle":"","parse-names":false,"suffix":""},{"dropping-particle":"","family":"Troosters","given":"Thierry","non-dropping-particle":"","parse-names":false,"suffix":""},{"dropping-particle":"","family":"Xavier","given":"Rafaella F","non-dropping-particle":"","parse-names":false,"suffix":""},{"dropping-particle":"","family":"Pereira","given":"A.C.A.C. Ana Carolina A C","non-dropping-particle":"","parse-names":false,"suffix":""},{"dropping-particle":"","family":"Lopes","given":"Aline C J","non-dropping-particle":"","parse-names":false,"suffix":""},{"dropping-particle":"","family":"Marques","given":"C","non-dropping-particle":"","parse-names":false,"suffix":""},{"dropping-particle":"","family":"Lunardi","given":"A","non-dropping-particle":"","parse-names":false,"suffix":""},{"dropping-particle":"","family":"Stelmach","given":"Rafael","non-dropping-particle":"","parse-names":false,"suffix":""},{"dropping-particle":"","family":"Fernandes","given":"Frederico L A","non-dropping-particle":"","parse-names":false,"suffix":""},{"dropping-particle":"","family":"Carvalho","given":"Celso R F","non-dropping-particle":"","parse-names":false,"suffix":""},{"dropping-particle":"","family":"Yentes","given":"Jennifer M.","non-dropping-particle":"","parse-names":false,"suffix":""},{"dropping-particle":"","family":"Rennard","given":"Stephen I.","non-dropping-particle":"","parse-names":false,"suffix":""},{"dropping-particle":"","family":"Schmid","given":"Kendra K.","non-dropping-particle":"","parse-names":false,"suffix":""},{"dropping-particle":"","family":"Blanke","given":"Daniel","non-dropping-particle":"","parse-names":false,"suffix":""},{"dropping-particle":"","family":"Stergiou","given":"Nicholas","non-dropping-particle":"","parse-names":false,"suffix":""},{"dropping-particle":"","family":"Mielenz","given":"Thelma J","non-dropping-particle":"","parse-names":false,"suffix":""},{"dropping-particle":"","family":"Durbin","given":"Laura L","non-dropping-particle":"","parse-names":false,"suffix":""},{"dropping-particle":"","family":"Hertzberg","given":"Fern","non-dropping-particle":"","parse-names":false,"suffix":""},{"dropping-particle":"","family":"Nobile-Hernandez","given":"Diana","non-dropping-particle":"","parse-names":false,"suffix":""},{"dropping-particle":"","family":"Jia","given":"Haomiao","non-dropping-particle":"","parse-names":false,"suffix":""},{"dropping-particle":"","family":"Mkacher","given":"Wajdi","non-dropping-particle":"","parse-names":false,"suffix":""},{"dropping-particle":"","family":"Tabka","given":"Zouhair","non-dropping-particle":"","parse-names":false,"suffix":""},{"dropping-particle":"","family":"Trabelsi","given":"Yassine","non-dropping-particle":"","parse-names":false,"suffix":""},{"dropping-particle":"","family":"Hakamy","given":"Ali","non-dropping-particle":"","parse-names":false,"suffix":""},{"dropping-particle":"","family":"Bolton","given":"Charlotte E","non-dropping-particle":"","parse-names":false,"suffix":""},{"dropping-particle":"","family":"McKeever","given":"Tricia M","non-dropping-particle":"","parse-names":false,"suffix":""},{"dropping-particle":"","family":"Porto","given":"Elias F.","non-dropping-particle":"","parse-names":false,"suffix":""},{"dropping-particle":"","family":"Pradella","given":"Cristiane O.","non-dropping-particle":"","parse-names":false,"suffix":""},{"dropping-particle":"","family":"Rocco","given":"Carolina M. C M","non-dropping-particle":"","parse-names":false,"suffix":""},{"dropping-particle":"","family":"Chueiro","given":"Mario","non-dropping-particle":"","parse-names":false,"suffix":""},{"dropping-particle":"","family":"Maia","given":"Rafaella Q.","non-dropping-particle":"","parse-names":false,"suffix":""},{"dropping-particle":"","family":"Ganança","given":"Fernando F.","non-dropping-particle":"","parse-names":false,"suffix":""},{"dropping-particle":"","family":"Castro","given":"Antonio A. M.","non-dropping-particle":"","parse-names":false,"suffix":""},{"dropping-particle":"","family":"Nascimento","given":"Oliver A.","non-dropping-particle":"","parse-names":false,"suffix":""},{"dropping-particle":"","family":"Jardim","given":"José R.","non-dropping-particle":"","parse-names":false,"suffix":""},{"dropping-particle":"","family":"Champion","given":"T D","non-dropping-particle":"","parse-names":false,"suffix":""},{"dropping-particle":"","family":"Levin","given":"Kate A.","non-dropping-particle":"","parse-names":false,"suffix":""},{"dropping-particle":"","family":"Crighton","given":"Emilia M.","non-dropping-particle":"","parse-names":false,"suffix":""},{"dropping-particle":"","family":"Castro","given":"Larissa A.","non-dropping-particle":"de","parse-names":false,"suffix":""},{"dropping-particle":"","family":"Ribeiro","given":"Laís Rg G","non-dropping-particle":"","parse-names":false,"suffix":""},{"dropping-particle":"","family":"Mesquita","given":"Rafael","non-dropping-particle":"","parse-names":false,"suffix":""},{"dropping-particle":"","family":"Carvalho","given":"Débora R.","non-dropping-particle":"de","parse-names":false,"suffix":""},{"dropping-particle":"","family":"Felcar","given":"Josiane M.","non-dropping-particle":"","parse-names":false,"suffix":""},{"dropping-particle":"","family":"Merli","given":"Myriam F","non-dropping-particle":"","parse-names":false,"suffix":""},{"dropping-particle":"","family":"Fernandes","given":"Karen Bp P","non-dropping-particle":"","parse-names":false,"suffix":""},{"dropping-particle":"","family":"Silva","given":"Rubens A.","non-dropping-particle":"da","parse-names":false,"suffix":""},{"dropping-particle":"","family":"Teixeira","given":"Denilson C","non-dropping-particle":"","parse-names":false,"suffix":""},{"dropping-particle":"","family":"Spruit","given":"Martijn A","non-dropping-particle":"","parse-names":false,"suffix":""},{"dropping-particle":"","family":"Pitta","given":"Fabio","non-dropping-particle":"","parse-names":false,"suffix":""},{"dropping-particle":"","family":"Probst","given":"Vanessa S.","non-dropping-particle":"","parse-names":false,"suffix":""},{"dropping-particle":"","family":"Huston","given":"Patricia","non-dropping-particle":"","parse-names":false,"suffix":""},{"dropping-particle":"","family":"McFarlane","given":"Bruce","non-dropping-particle":"","parse-names":false,"suffix":""},{"dropping-particle":"","family":"Jácomo","given":"R H","non-dropping-particle":"","parse-names":false,"suffix":""},{"dropping-particle":"","family":"Alves","given":"A T","non-dropping-particle":"","parse-names":false,"suffix":""},{"dropping-particle":"","family":"Garcia","given":"P A","non-dropping-particle":"","parse-names":false,"suffix":""},{"dropping-particle":"","family":"Amatuzzi","given":"F","non-dropping-particle":"","parse-names":false,"suffix":""},{"dropping-particle":"","family":"Campos-Lobato","given":"L F","non-dropping-particle":"De","parse-names":false,"suffix":""},{"dropping-particle":"","family":"Carvalho","given":"G A","non-dropping-particle":"","parse-names":false,"suffix":""},{"dropping-particle":"","family":"Sousa","given":"J B","non-dropping-particle":"De","parse-names":false,"suffix":""},{"dropping-particle":"","family":"Liwsrisakun","given":"Chalerm","non-dropping-particle":"","parse-names":false,"suffix":""},{"dropping-particle":"","family":"Jácome","given":"Cristina","non-dropping-particle":"","parse-names":false,"suffix":""},{"dropping-particle":"","family":"Cruz","given":"Joana","non-dropping-particle":"","parse-names":false,"suffix":""},{"dropping-particle":"","family":"Oliveira","given":"Ana","non-dropping-particle":"","parse-names":false,"suffix":""},{"dropping-particle":"","family":"Marques","given":"Alda","non-dropping-particle":"","parse-names":false,"suffix":""},{"dropping-particle":"","family":"Liu","given":"W.-Y. W.-W.","non-dropping-particle":"","parse-names":false,"suffix":""},{"dropping-particle":"","family":"Spruit","given":"Martijn A","non-dropping-particle":"","parse-names":false,"suffix":""},{"dropping-particle":"","family":"Delbressine","given":"Jeannet M","non-dropping-particle":"","parse-names":false,"suffix":""},{"dropping-particle":"","family":"Willems","given":"P J","non-dropping-particle":"","parse-names":false,"suffix":""},{"dropping-particle":"","family":"Franssen","given":"F M E","non-dropping-particle":"","parse-names":false,"suffix":""},{"dropping-particle":"","family":"Wouters","given":"E F M","non-dropping-particle":"","parse-names":false,"suffix":""},{"dropping-particle":"","family":"Meijer","given":"Kenneth","non-dropping-particle":"","parse-names":false,"suffix":""},{"dropping-particle":"","family":"Muralt","given":"Lara","non-dropping-particle":"","parse-names":false,"suffix":""},{"dropping-particle":"","family":"Furian","given":"Michael","non-dropping-particle":"","parse-names":false,"suffix":""},{"dropping-particle":"","family":"Lichtblau","given":"Mona","non-dropping-particle":"","parse-names":false,"suffix":""},{"dropping-particle":"","family":"Aeschbacher","given":"Sayaka S","non-dropping-particle":"","parse-names":false,"suffix":""},{"dropping-particle":"","family":"Bisang","given":"Maya","non-dropping-particle":"","parse-names":false,"suffix":""},{"dropping-particle":"","family":"Latshang","given":"Tsogyal D","non-dropping-particle":"","parse-names":false,"suffix":""},{"dropping-particle":"","family":"Clark","given":"Ross A","non-dropping-particle":"","parse-names":false,"suffix":""},{"dropping-particle":"","family":"Aldashev","given":"A","non-dropping-particle":"","parse-names":false,"suffix":""},{"dropping-particle":"","family":"Sooronbaev","given":"Talant M","non-dropping-particle":"","parse-names":false,"suffix":""},{"dropping-particle":"","family":"Ulrich","given":"Silvia Stefanie","non-dropping-particle":"","parse-names":false,"suffix":""},{"dropping-particle":"","family":"Bloch","given":"Konrad E","non-dropping-particle":"","parse-names":false,"suffix":""},{"dropping-particle":"","family":"Tudorache","given":"Emanuela","non-dropping-particle":"","parse-names":false,"suffix":""},{"dropping-particle":"","family":"Oancea","given":"Cristian","non-dropping-particle":"","parse-names":false,"suffix":""},{"dropping-particle":"","family":"Crisan","given":"Alexandru F","non-dropping-particle":"","parse-names":false,"suffix":""},{"dropping-particle":"","family":"Pescaru","given":"C","non-dropping-particle":"","parse-names":false,"suffix":""},{"dropping-particle":"","family":"Fira-Mladinescu","given":"Ovidiu","non-dropping-particle":"","parse-names":false,"suffix":""},{"dropping-particle":"","family":"Tudorache","given":"Voicu","non-dropping-particle":"","parse-names":false,"suffix":""},{"dropping-particle":"","family":"Neumannová","given":"K","non-dropping-particle":"","parse-names":false,"suffix":""},{"dropping-particle":"","family":"Vuillerme","given":"N","non-dropping-particle":"","parse-names":false,"suffix":""},{"dropping-particle":"","family":"Svoboda","given":"Z","non-dropping-particle":"","parse-names":false,"suffix":""},{"dropping-particle":"","family":"Koblizek","given":"V","non-dropping-particle":"","parse-names":false,"suffix":""},{"dropping-particle":"","family":"Sedlak","given":"V","non-dropping-particle":"","parse-names":false,"suffix":""},{"dropping-particle":"","family":"Zatloukal","given":"J","non-dropping-particle":"","parse-names":false,"suffix":""},{"dropping-particle":"","family":"Plutinsky","given":"M","non-dropping-particle":"","parse-names":false,"suffix":""},{"dropping-particle":"","family":"Janura","given":"M","non-dropping-particle":"","parse-names":false,"suffix":""},{"dropping-particle":"","family":"Bairapareddy","given":"K C","non-dropping-particle":"","parse-names":false,"suffix":""},{"dropping-particle":"","family":"Jirange","given":"P","non-dropping-particle":"","parse-names":false,"suffix":""},{"dropping-particle":"","family":"Vaishali","given":"K","non-dropping-particle":"","parse-names":false,"suffix":""},{"dropping-particle":"","family":"Tudorache","given":"Emanuela","non-dropping-particle":"","parse-names":false,"suffix":""},{"dropping-particle":"","family":"Oancea","given":"Cristian","non-dropping-particle":"","parse-names":false,"suffix":""},{"dropping-particle":"","family":"Crisan","given":"Alexandru F","non-dropping-particle":"","parse-names":false,"suffix":""},{"dropping-particle":"","family":"Pescaru","given":"C","non-dropping-particle":"","parse-names":false,"suffix":""},{"dropping-particle":"","family":"Fira-Mladinescu","given":"Ovidiu","non-dropping-particle":"","parse-names":false,"suffix":""},{"dropping-particle":"","family":"Tudorache","given":"Voicu","non-dropping-particle":"","parse-names":false,"suffix":""},{"dropping-particle":"","family":"Çirak","given":"Y","non-dropping-particle":"","parse-names":false,"suffix":""},{"dropping-particle":"","family":"Yilmaz Yelvar","given":"G D","non-dropping-particle":"","parse-names":false,"suffix":""},{"dropping-particle":"","family":"Demir","given":"Y P","non-dropping-particle":"","parse-names":false,"suffix":""},{"dropping-particle":"","family":"Baytok","given":"B","non-dropping-particle":"","parse-names":false,"suffix":""},{"dropping-particle":"","family":"Karadüz","given":"B N","non-dropping-particle":"","parse-names":false,"suffix":""},{"dropping-particle":"","family":"Barbier","given":"V","non-dropping-particle":"","parse-names":false,"suffix":""},{"dropping-particle":"","family":"An","given":"C N","non-dropping-particle":"","parse-names":false,"suffix":""},{"dropping-particle":"","family":"Loeckx","given":"M","non-dropping-particle":"","parse-names":false,"suffix":""},{"dropping-particle":"","family":"Camillo","given":"C A M","non-dropping-particle":"","parse-names":false,"suffix":""},{"dropping-particle":"","family":"Coosemans","given":"I","non-dropping-particle":"","parse-names":false,"suffix":""},{"dropping-particle":"","family":"Muylaert","given":"I","non-dropping-particle":"","parse-names":false,"suffix":""},{"dropping-particle":"","family":"Rodrigues","given":"F","non-dropping-particle":"","parse-names":false,"suffix":""},{"dropping-particle":"","family":"Demeyer","given":"H","non-dropping-particle":"","parse-names":false,"suffix":""},{"dropping-particle":"","family":"Janssens","given":"Wim","non-dropping-particle":"","parse-names":false,"suffix":""},{"dropping-particle":"","family":"Troosters","given":"Thierry","non-dropping-particle":"","parse-names":false,"suffix":""},{"dropping-particle":"","family":"Pereira","given":"A.C.A.C. Ana Carolina A C","non-dropping-particle":"","parse-names":false,"suffix":""},{"dropping-particle":"","family":"Xavier","given":"Rafaella F","non-dropping-particle":"","parse-names":false,"suffix":""},{"dropping-particle":"","family":"Oliveira","given":"Cristino C","non-dropping-particle":"","parse-names":false,"suffix":""},{"dropping-particle":"","family":"Lopes","given":"Aline C J","non-dropping-particle":"","parse-names":false,"suffix":""},{"dropping-particle":"","family":"Silva","given":"C.C.B.M. Cibele M C B M","non-dropping-particle":"da","parse-names":false,"suffix":""},{"dropping-particle":"","family":"Clark","given":"Ross A","non-dropping-particle":"","parse-names":false,"suffix":""},{"dropping-particle":"","family":"Stelmach","given":"Rafael","non-dropping-particle":"","parse-names":false,"suffix":""},{"dropping-particle":"","family":"Denehy","given":"Linda","non-dropping-particle":"","parse-names":false,"suffix":""},{"dropping-particle":"","family":"Carvalho","given":"C R F","non-dropping-particle":"De","parse-names":false,"suffix":""},{"dropping-particle":"","family":"Lavoura","given":"P","non-dropping-particle":"","parse-names":false,"suffix":""},{"dropping-particle":"","family":"Meira","given":"D","non-dropping-particle":"","parse-names":false,"suffix":""},{"dropping-particle":"","family":"Silva","given":"D","non-dropping-particle":"","parse-names":false,"suffix":""},{"dropping-particle":"","family":"Curiati","given":"J","non-dropping-particle":"","parse-names":false,"suffix":""},{"dropping-particle":"","family":"Lichtenstein","given":"A","non-dropping-particle":"","parse-names":false,"suffix":""},{"dropping-particle":"","family":"Carvalho","given":"Celso R F","non-dropping-particle":"","parse-names":false,"suffix":""},{"dropping-particle":"","family":"Tanaka","given":"C","non-dropping-particle":"","parse-names":false,"suffix":""},{"dropping-particle":"","family":"Valenza","given":"M C","non-dropping-particle":"","parse-names":false,"suffix":""},{"dropping-particle":"","family":"Torres-Sanchez","given":"I","non-dropping-particle":"","parse-names":false,"suffix":""},{"dropping-particle":"","family":"Corral Núñez-Flores","given":"T","non-dropping-particle":"Del","parse-names":false,"suffix":""},{"dropping-particle":"","family":"Díaz-Pelegrina","given":"A","non-dropping-particle":"","parse-names":false,"suffix":""},{"dropping-particle":"","family":"Rodríguez-Torres","given":"J","non-dropping-particle":"","parse-names":false,"suffix":""},{"dropping-particle":"","family":"Moreno-Ramírez","given":"M P","non-dropping-particle":"","parse-names":false,"suffix":""},{"dropping-particle":"","family":"Pereira","given":"A.C.A.C. Ana Carolina A C","non-dropping-particle":"","parse-names":false,"suffix":""},{"dropping-particle":"","family":"Boffino","given":"C C","non-dropping-particle":"","parse-names":false,"suffix":""},{"dropping-particle":"","family":"Xavier","given":"Rafaella F","non-dropping-particle":"","parse-names":false,"suffix":""},{"dropping-particle":"","family":"Coelho","given":"D B","non-dropping-particle":"","parse-names":false,"suffix":""},{"dropping-particle":"","family":"Lopes","given":"Aline C J","non-dropping-particle":"","parse-names":false,"suffix":""},{"dropping-particle":"","family":"Silva","given":"C.C.B.M. Cibele M C B M","non-dropping-particle":"da","parse-names":false,"suffix":""},{"dropping-particle":"","family":"Santos Yamaguti","given":"W P","non-dropping-particle":"Dos","parse-names":false,"suffix":""},{"dropping-particle":"","family":"Paulin","given":"E","non-dropping-particle":"","parse-names":false,"suffix":""},{"dropping-particle":"","family":"Carvalho Pinto","given":"R M","non-dropping-particle":"De","parse-names":false,"suffix":""},{"dropping-particle":"","family":"Carvalho","given":"C R F","non-dropping-particle":"De","parse-names":false,"suffix":""},{"dropping-particle":"","family":"Fu","given":"Juan-Juan","non-dropping-particle":"","parse-names":false,"suffix":""},{"dropping-particle":"","family":"Min","given":"Jie","non-dropping-particle":"","parse-names":false,"suffix":""},{"dropping-particle":"","family":"Yu","given":"Peng-Ming","non-dropping-particle":"","parse-names":false,"suffix":""},{"dropping-particle":"","family":"McDonald","given":"Vanessa M","non-dropping-particle":"","parse-names":false,"suffix":""},{"dropping-particle":"","family":"Mao","given":"Bing","non-dropping-particle":"","parse-names":false,"suffix":""},{"dropping-particle":"De","family":"Troyer","given":"André","non-dropping-particle":"","parse-names":false,"suffix":""},{"dropping-particle":"","family":"Wilson","given":"Theodore A","non-dropping-particle":"","parse-names":false,"suffix":""},{"dropping-particle":"","family":"Voica","given":"Alina Sorina","non-dropping-particle":"","parse-names":false,"suffix":""},{"dropping-particle":"","family":"Oancea","given":"Cristian","non-dropping-particle":"","parse-names":false,"suffix":""},{"dropping-particle":"","family":"Tudorache","given":"Emanuela","non-dropping-particle":"","parse-names":false,"suffix":""},{"dropping-particle":"","family":"Crisan","given":"Alexandru F","non-dropping-particle":"","parse-names":false,"suffix":""},{"dropping-particle":"","family":"Fira-Mladinescu","given":"Ovidiu","non-dropping-particle":"","parse-names":false,"suffix":""},{"dropping-particle":"","family":"Tudorache","given":"Voicu","non-dropping-particle":"","parse-names":false,"suffix":""},{"dropping-particle":"","family":"Timar","given":"Bogdan","non-dropping-particle":"","parse-names":false,"suffix":""},{"dropping-particle":"","family":"Smith","given":"Michelle D M","non-dropping-particle":"","parse-names":false,"suffix":""},{"dropping-particle":"","family":"Harvey","given":"Elizabeth H","non-dropping-particle":"","parse-names":false,"suffix":""},{"dropping-particle":"","family":"Hoorn","given":"Wolbert","non-dropping-particle":"van den","parse-names":false,"suffix":""},{"dropping-particle":"","family":"Shay","given":"Barbara L","non-dropping-particle":"","parse-names":false,"suffix":""},{"dropping-particle":"","family":"Pereira","given":"Gisèle B M","non-dropping-particle":"","parse-names":false,"suffix":""},{"dropping-particle":"","family":"Hodges","given":"Paul W","non-dropping-particle":"","parse-names":false,"suffix":""},{"dropping-particle":"","family":"Iioka","given":"Y","non-dropping-particle":"","parse-names":false,"suffix":""},{"dropping-particle":"","family":"Tatsumi","given":"K","non-dropping-particle":"","parse-names":false,"suffix":""},{"dropping-particle":"","family":"Sugito","given":"K","non-dropping-particle":"","parse-names":false,"suffix":""},{"dropping-particle":"","family":"Moriya","given":"T","non-dropping-particle":"","parse-names":false,"suffix":""},{"dropping-particle":"","family":"Kuriyama","given":"T","non-dropping-particle":"","parse-names":false,"suffix":""},{"dropping-particle":"","family":"Debigaré","given":"Richard","non-dropping-particle":"","parse-names":false,"suffix":""},{"dropping-particle":"","family":"Marquis","given":"K","non-dropping-particle":"","parse-names":false,"suffix":""},{"dropping-particle":"","family":"Côté","given":"C H","non-dropping-particle":"","parse-names":false,"suffix":""},{"dropping-particle":"","family":"Tremblay","given":"R R","non-dropping-particle":"","parse-names":false,"suffix":""},{"dropping-particle":"","family":"Michaud","given":"A","non-dropping-particle":"","parse-names":false,"suffix":""},{"dropping-particle":"","family":"LeBlanc","given":"P","non-dropping-particle":"","parse-names":false,"suffix":""},{"dropping-particle":"","family":"Maltais","given":"François D","non-dropping-particle":"","parse-names":false,"suffix":""},{"dropping-particle":"","family":"Seccombe","given":"L M","non-dropping-particle":"","parse-names":false,"suffix":""},{"dropping-particle":"","family":"Kelly","given":"P T","non-dropping-particle":"","parse-names":false,"suffix":""},{"dropping-particle":"","family":"Wong","given":"C K","non-dropping-particle":"","parse-names":false,"suffix":""},{"dropping-particle":"","family":"Rogers","given":"P G","non-dropping-particle":"","parse-names":false,"suffix":""},{"dropping-particle":"","family":"Lim","given":"S","non-dropping-particle":"","parse-names":false,"suffix":""},{"dropping-particle":"","family":"Peters","given":"M J","non-dropping-particle":"","parse-names":false,"suffix":""},{"dropping-particle":"","family":"Smith","given":"Michelle D M","non-dropping-particle":"","parse-names":false,"suffix":""},{"dropping-particle":"","family":"Chang","given":"Angela T","non-dropping-particle":"","parse-names":false,"suffix":""},{"dropping-particle":"","family":"Hodges","given":"Paul W","non-dropping-particle":"","parse-names":false,"suffix":""},{"dropping-particle":"","family":"MacArthur","given":"P H","non-dropping-particle":"","parse-names":false,"suffix":""},{"dropping-particle":"","family":"Umarvadia","given":"J","non-dropping-particle":"","parse-names":false,"suffix":""},{"dropping-particle":"","family":"Howard","given":"T M","non-dropping-particle":"","parse-names":false,"suffix":""},{"dropping-particle":"","family":"Tymkew","given":"H","non-dropping-particle":"","parse-names":false,"suffix":""},{"dropping-particle":"","family":"Burlis","given":"T","non-dropping-particle":"","parse-names":false,"suffix":""},{"dropping-particle":"","family":"Child","given":"C E","non-dropping-particle":"","parse-names":false,"suffix":""},{"dropping-particle":"","family":"Carroll","given":"G","non-dropping-particle":"","parse-names":false,"suffix":""},{"dropping-particle":"","family":"Ghimire","given":"Ekta","non-dropping-particle":"","parse-names":false,"suffix":""},{"dropping-particle":"","family":"Colligan","given":"Erin M","non-dropping-particle":"","parse-names":false,"suffix":""},{"dropping-particle":"","family":"Howell","given":"Benjamin","non-dropping-particle":"","parse-names":false,"suffix":""},{"dropping-particle":"","family":"Perlroth","given":"Daniella","non-dropping-particle":"","parse-names":false,"suffix":""},{"dropping-particle":"","family":"Marrufo","given":"Grecia","non-dropping-particle":"","parse-names":false,"suffix":""},{"dropping-particle":"","family":"Rusev","given":"Emil","non-dropping-particle":"","parse-names":false,"suffix":""},{"dropping-particle":"","family":"Packard","given":"Michael","non-dropping-particle":"","parse-names":false,"suffix":""},{"dropping-particle":"","family":"Nantsupawat","given":"Nopakoon","non-dropping-particle":"","parse-names":false,"suffix":""},{"dropping-particle":"","family":"Lane","given":"Paige","non-dropping-particle":"","parse-names":false,"suffix":""},{"dropping-particle":"","family":"Siangpraipunt","given":"Ornwadee","non-dropping-particle":"","parse-names":false,"suffix":""},{"dropping-particle":"","family":"Gadwala","given":"Swetha","non-dropping-particle":"","parse-names":false,"suffix":""},{"dropping-particle":"","family":"Nugent","given":"Kenneth","non-dropping-particle":"","parse-names":false,"suffix":""},{"dropping-particle":"","family":"Crisan","given":"Alexandru F","non-dropping-particle":"","parse-names":false,"suffix":""},{"dropping-particle":"","family":"Oancea","given":"Cristian","non-dropping-particle":"","parse-names":false,"suffix":""},{"dropping-particle":"","family":"Timar","given":"Bogdan","non-dropping-particle":"","parse-names":false,"suffix":""},{"dropping-particle":"","family":"Fira-Mladinescu","given":"Ovidiu","non-dropping-particle":"","parse-names":false,"suffix":""},{"dropping-particle":"","family":"Tudorache","given":"Voicu","non-dropping-particle":"","parse-names":false,"suffix":""},{"dropping-particle":"","family":"Brito","given":"I L","non-dropping-particle":"De","parse-names":false,"suffix":""},{"dropping-particle":"","family":"Castro","given":"Larissa A.","non-dropping-particle":"de","parse-names":false,"suffix":""},{"dropping-particle":"","family":"Carvalho","given":"Débora R.","non-dropping-particle":"de","parse-names":false,"suffix":""},{"dropping-particle":"","family":"Silva Jr.","given":"R A","non-dropping-particle":"Da","parse-names":false,"suffix":""},{"dropping-particle":"","family":"Probst","given":"Vanessa S.","non-dropping-particle":"","parse-names":false,"suffix":""},{"dropping-particle":"","family":"Barbier","given":"V","non-dropping-particle":"","parse-names":false,"suffix":""},{"dropping-particle":"","family":"Coosemans","given":"I","non-dropping-particle":"","parse-names":false,"suffix":""},{"dropping-particle":"","family":"Muylaert","given":"I","non-dropping-particle":"","parse-names":false,"suffix":""},{"dropping-particle":"","family":"Camillo","given":"C A M","non-dropping-particle":"","parse-names":false,"suffix":""},{"dropping-particle":"","family":"Charussussin","given":"N","non-dropping-particle":"","parse-names":false,"suffix":""},{"dropping-particle":"","family":"Langer","given":"D","non-dropping-particle":"","parse-names":false,"suffix":""},{"dropping-particle":"","family":"Probst","given":"Vanessa S.","non-dropping-particle":"","parse-names":false,"suffix":""},{"dropping-particle":"","family":"Pitta","given":"Fabio","non-dropping-particle":"","parse-names":false,"suffix":""},{"dropping-particle":"","family":"Gosselink","given":"R","non-dropping-particle":"","parse-names":false,"suffix":""},{"dropping-particle":"","family":"Janssens","given":"Wim","non-dropping-particle":"","parse-names":false,"suffix":""},{"dropping-particle":"","family":"Troosters","given":"Thierry","non-dropping-particle":"","parse-names":false,"suffix":""},{"dropping-particle":"","family":"Neumannova","given":"K","non-dropping-particle":"","parse-names":false,"suffix":""},{"dropping-particle":"","family":"Koblizek","given":"V","non-dropping-particle":"","parse-names":false,"suffix":""},{"dropping-particle":"","family":"Vuillerme","given":"N","non-dropping-particle":"","parse-names":false,"suffix":""},{"dropping-particle":"","family":"Svoboda","given":"Z","non-dropping-particle":"","parse-names":false,"suffix":""},{"dropping-particle":"","family":"Sedlak","given":"V","non-dropping-particle":"","parse-names":false,"suffix":""},{"dropping-particle":"","family":"Zatloukal","given":"J","non-dropping-particle":"","parse-names":false,"suffix":""},{"dropping-particle":"","family":"Plutinsky","given":"M","non-dropping-particle":"","parse-names":false,"suffix":""},{"dropping-particle":"","family":"Harrison","given":"Samantha Louise","non-dropping-particle":"","parse-names":false,"suffix":""},{"dropping-particle":"","family":"Beauchamp","given":"Maria K M.K. K Marla K","non-dropping-particle":"","parse-names":false,"suffix":""},{"dropping-particle":"","family":"Sibley","given":"Kathryn M","non-dropping-particle":"","parse-names":false,"suffix":""},{"dropping-particle":"","family":"Araujo","given":"Tamara","non-dropping-particle":"","parse-names":false,"suffix":""},{"dropping-particle":"","family":"Romano","given":"Julia M","non-dropping-particle":"","parse-names":false,"suffix":""},{"dropping-particle":"","family":"Goldstein","given":"Roger S R.S. S","non-dropping-particle":"","parse-names":false,"suffix":""},{"dropping-particle":"","family":"Brooks","given":"Dina","non-dropping-particle":"","parse-names":false,"suffix":""},{"dropping-particle":"","family":"Smith","given":"Michelle D M","non-dropping-particle":"","parse-names":false,"suffix":""},{"dropping-particle":"","family":"Chang","given":"Angela T","non-dropping-particle":"","parse-names":false,"suffix":""},{"dropping-particle":"","family":"Hodges","given":"Paul W","non-dropping-particle":"","parse-names":false,"suffix":""},{"dropping-particle":"","family":"Oliveira","given":"Cristino C","non-dropping-particle":"","parse-names":false,"suffix":""},{"dropping-particle":"","family":"McGinley","given":"Jennifer","non-dropping-particle":"","parse-names":false,"suffix":""},{"dropping-particle":"","family":"Lee","given":"Annemarie L","non-dropping-particle":"","parse-names":false,"suffix":""},{"dropping-particle":"","family":"Irving","given":"Louis B","non-dropping-particle":"","parse-names":false,"suffix":""},{"dropping-particle":"","family":"Denehy","given":"Linda","non-dropping-particle":"","parse-names":false,"suffix":""},{"dropping-particle":"","family":"Crişan","given":"Alexandru Florian","non-dropping-particle":"","parse-names":false,"suffix":""},{"dropping-particle":"","family":"Oancea","given":"Cristian","non-dropping-particle":"","parse-names":false,"suffix":""},{"dropping-particle":"","family":"Timar","given":"Bogdan","non-dropping-particle":"","parse-names":false,"suffix":""},{"dropping-particle":"","family":"Fira-Mladinescu","given":"Ovidiu","non-dropping-particle":"","parse-names":false,"suffix":""},{"dropping-particle":"","family":"Tudorache","given":"Voicu","non-dropping-particle":"","parse-names":false,"suffix":""},{"dropping-particle":"","family":"Marques","given":"Alda","non-dropping-particle":"","parse-names":false,"suffix":""},{"dropping-particle":"","family":"Jácome","given":"Cristina","non-dropping-particle":"","parse-names":false,"suffix":""},{"dropping-particle":"","family":"Cruz","given":"Joana","non-dropping-particle":"","parse-names":false,"suffix":""},{"dropping-particle":"","family":"Gabriel","given":"Raquel","non-dropping-particle":"","parse-names":false,"suffix":""},{"dropping-particle":"","family":"Figueiredo","given":"Daniela","non-dropping-particle":"","parse-names":false,"suffix":""},{"dropping-particle":"","family":"Porto","given":"Elias F.","non-dropping-particle":"","parse-names":false,"suffix":""},{"dropping-particle":"","family":"Castro","given":"Antonio A. M.","non-dropping-particle":"","parse-names":false,"suffix":""},{"dropping-particle":"","family":"Schmidt","given":"V G S","non-dropping-particle":"","parse-names":false,"suffix":""},{"dropping-particle":"","family":"Rabelo","given":"H M","non-dropping-particle":"","parse-names":false,"suffix":""},{"dropping-particle":"","family":"Kümpel","given":"C","non-dropping-particle":"","parse-names":false,"suffix":""},{"dropping-particle":"","family":"Nascimento","given":"Oliver A.","non-dropping-particle":"","parse-names":false,"suffix":""},{"dropping-particle":"","family":"Jardim","given":"José R.","non-dropping-particle":"","parse-names":false,"suffix":""},{"dropping-particle":"","family":"Tudorache","given":"Emanuela","non-dropping-particle":"","parse-names":false,"suffix":""},{"dropping-particle":"","family":"Oancea","given":"Cristian","non-dropping-particle":"","parse-names":false,"suffix":""},{"dropping-particle":"","family":"Avram","given":"Claudiu","non-dropping-particle":"","parse-names":false,"suffix":""},{"dropping-particle":"","family":"Fira-Mladinescu","given":"Ovidiu","non-dropping-particle":"","parse-names":false,"suffix":""},{"dropping-particle":"","family":"Petrescu","given":"Lucian","non-dropping-particle":"","parse-names":false,"suffix":""},{"dropping-particle":"","family":"Timar","given":"Bogdan","non-dropping-particle":"","parse-names":false,"suffix":""},{"dropping-particle":"V","family":"Garza","given":"J A","non-dropping-particle":"","parse-names":false,"suffix":""},{"dropping-particle":"","family":"Bruder","given":"J M","non-dropping-particle":"","parse-names":false,"suffix":""},{"dropping-particle":"","family":"Canavan","given":"J L","non-dropping-particle":"","parse-names":false,"suffix":""},{"dropping-particle":"","family":"Kon","given":"S S C","non-dropping-particle":"","parse-names":false,"suffix":""},{"dropping-particle":"","family":"Nolan","given":"C M","non-dropping-particle":"","parse-names":false,"suffix":""},{"dropping-particle":"","family":"Jones","given":"S E","non-dropping-particle":"","parse-names":false,"suffix":""},{"dropping-particle":"","family":"Polkey","given":"M I","non-dropping-particle":"","parse-names":false,"suffix":""},{"dropping-particle":"","family":"Man","given":"Wd.-C. D W.D.-C.","non-dropping-particle":"","parse-names":false,"suffix":""},{"dropping-particle":"","family":"Oliveira","given":"Cristino C","non-dropping-particle":"","parse-names":false,"suffix":""},{"dropping-particle":"","family":"Irving","given":"Louis B","non-dropping-particle":"","parse-names":false,"suffix":""},{"dropping-particle":"","family":"Lee","given":"Annemarie L","non-dropping-particle":"","parse-names":false,"suffix":""},{"dropping-particle":"","family":"Clark","given":"Ross A","non-dropping-particle":"","parse-names":false,"suffix":""},{"dropping-particle":"","family":"Thompson","given":"Michelle","non-dropping-particle":"","parse-names":false,"suffix":""},{"dropping-particle":"","family":"Baker","given":"Tamara","non-dropping-particle":"","parse-names":false,"suffix":""},{"dropping-particle":"","family":"Denehy","given":"Linda","non-dropping-particle":"","parse-names":false,"suffix":""},{"dropping-particle":"","family":"Yentes","given":"Jennifer M.","non-dropping-particle":"","parse-names":false,"suffix":""},{"dropping-particle":"","family":"Rennard","given":"Stephen I.","non-dropping-particle":"","parse-names":false,"suffix":""},{"dropping-particle":"","family":"Blanke","given":"Daniel","non-dropping-particle":"","parse-names":false,"suffix":""},{"dropping-particle":"","family":"Stergiou","given":"Nicholas","non-dropping-particle":"","parse-names":false,"suffix":""},{"dropping-particle":"","family":"Harrison","given":"Samantha Louise","non-dropping-particle":"","parse-names":false,"suffix":""},{"dropping-particle":"","family":"Romano","given":"Julia M","non-dropping-particle":"","parse-names":false,"suffix":""},{"dropping-particle":"","family":"Beauchamp","given":"Maria K M.K. K Marla K","non-dropping-particle":"","parse-names":false,"suffix":""},{"dropping-particle":"","family":"Mangovski-Alzamora","given":"S","non-dropping-particle":"","parse-names":false,"suffix":""},{"dropping-particle":"","family":"Araujo","given":"Tamara","non-dropping-particle":"","parse-names":false,"suffix":""},{"dropping-particle":"","family":"Goldstein","given":"Roger S R.S. S","non-dropping-particle":"","parse-names":false,"suffix":""},{"dropping-particle":"","family":"Brooks","given":"Dina","non-dropping-particle":"","parse-names":false,"suffix":""},{"dropping-particle":"","family":"Maddocks","given":"M","non-dropping-particle":"","parse-names":false,"suffix":""},{"dropping-particle":"","family":"Jones","given":"M","non-dropping-particle":"","parse-names":false,"suffix":""},{"dropping-particle":"","family":"Snell","given":"T","non-dropping-particle":"","parse-names":false,"suffix":""},{"dropping-particle":"","family":"Connolly","given":"B","non-dropping-particle":"","parse-names":false,"suffix":""},{"dropping-particle":"","family":"Wolf-Linder","given":"S","non-dropping-particle":"De","parse-names":false,"suffix":""},{"dropping-particle":"","family":"Rafferty","given":"G F","non-dropping-particle":"","parse-names":false,"suffix":""},{"dropping-particle":"","family":"Liu","given":"W.-Y. W.-W.","non-dropping-particle":"","parse-names":false,"suffix":""},{"dropping-particle":"","family":"Meijer","given":"Kenneth","non-dropping-particle":"","parse-names":false,"suffix":""},{"dropping-particle":"","family":"Delbressine","given":"Jeannet M","non-dropping-particle":"","parse-names":false,"suffix":""},{"dropping-particle":"","family":"Wouters","given":"E F M","non-dropping-particle":"","parse-names":false,"suffix":""},{"dropping-particle":"","family":"Spruit","given":"Martijn A","non-dropping-particle":"","parse-names":false,"suffix":""},{"dropping-particle":"","family":"Oliveira","given":"Cristino C","non-dropping-particle":"","parse-names":false,"suffix":""},{"dropping-particle":"","family":"Lee","given":"Annemarie L","non-dropping-particle":"","parse-names":false,"suffix":""},{"dropping-particle":"","family":"McGinley","given":"Jennifer","non-dropping-particle":"","parse-names":false,"suffix":""},{"dropping-particle":"","family":"Irving","given":"Louis B","non-dropping-particle":"","parse-names":false,"suffix":""},{"dropping-particle":"","family":"Denehy","given":"Linda","non-dropping-particle":"","parse-names":false,"suffix":""},{"dropping-particle":"","family":"Acar","given":"S","non-dropping-particle":"","parse-names":false,"suffix":""},{"dropping-particle":"","family":"Özsoy","given":"I","non-dropping-particle":"","parse-names":false,"suffix":""},{"dropping-particle":"","family":"Özcan","given":"B","non-dropping-particle":"","parse-names":false,"suffix":""},{"dropping-particle":"","family":"Savci","given":"S","non-dropping-particle":"","parse-names":false,"suffix":""},{"dropping-particle":"","family":"Özalevli","given":"S","non-dropping-particle":"","parse-names":false,"suffix":""},{"dropping-particle":"","family":"Akkoc¸lu","given":"A","non-dropping-particle":"","parse-names":false,"suffix":""},{"dropping-particle":"","family":"Hill","given":"Keith D","non-dropping-particle":"","parse-names":false,"suffix":""},{"dropping-particle":"","family":"Chukwueke","given":"U","non-dropping-particle":"","parse-names":false,"suffix":""},{"dropping-particle":"","family":"Navalkele","given":"D","non-dropping-particle":"","parse-names":false,"suffix":""},{"dropping-particle":"","family":"Dieppa","given":"M","non-dropping-particle":"","parse-names":false,"suffix":""},{"dropping-particle":"","family":"Trivedi","given":"J","non-dropping-particle":"","parse-names":false,"suffix":""},{"dropping-particle":"","family":"Elliott","given":"J","non-dropping-particle":"","parse-names":false,"suffix":""},{"dropping-particle":"","family":"Vernino","given":"S","non-dropping-particle":"","parse-names":false,"suffix":""},{"dropping-particle":"","family":"Nantsupawat","given":"Nopakoon","non-dropping-particle":"","parse-names":false,"suffix":""},{"dropping-particle":"","family":"Lane","given":"A P","non-dropping-particle":"","parse-names":false,"suffix":""},{"dropping-particle":"","family":"Siangpraipunt","given":"Ornwadee","non-dropping-particle":"","parse-names":false,"suffix":""},{"dropping-particle":"","family":"Gadwala","given":"Swetha","non-dropping-particle":"","parse-names":false,"suffix":""},{"dropping-particle":"","family":"Nugent","given":"Kenneth","non-dropping-particle":"","parse-names":false,"suffix":""},{"dropping-particle":"","family":"Lan","given":"C","non-dropping-particle":"","parse-names":false,"suffix":""},{"dropping-particle":"","family":"Chen","given":"S.-Y. S.-J.","non-dropping-particle":"","parse-names":false,"suffix":""},{"dropping-particle":"","family":"Lai","given":"J.-S.","non-dropping-particle":"","parse-names":false,"suffix":""},{"dropping-particle":"","family":"Wong","given":"A.M.-K.","non-dropping-particle":"","parse-names":false,"suffix":""},{"dropping-particle":"","family":"Fukuoka","given":"A","non-dropping-particle":"","parse-names":false,"suffix":""},{"dropping-particle":"","family":"Yoshikawa","given":"M","non-dropping-particle":"","parse-names":false,"suffix":""},{"dropping-particle":"","family":"Tamaki","given":"S","non-dropping-particle":"","parse-names":false,"suffix":""},{"dropping-particle":"","family":"Makinodan","given":"K","non-dropping-particle":"","parse-names":false,"suffix":""},{"dropping-particle":"","family":"Tomoda","given":"K","non-dropping-particle":"","parse-names":false,"suffix":""},{"dropping-particle":"","family":"Yamauchi","given":"M","non-dropping-particle":"","parse-names":false,"suffix":""},{"dropping-particle":"","family":"Teranishi","given":"T","non-dropping-particle":"","parse-names":false,"suffix":""},{"dropping-particle":"","family":"Koyama","given":"N","non-dropping-particle":"","parse-names":false,"suffix":""},{"dropping-particle":"","family":"Komeda","given":"K","non-dropping-particle":"","parse-names":false,"suffix":""},{"dropping-particle":"","family":"Kimura","given":"H","non-dropping-particle":"","parse-names":false,"suffix":""},{"dropping-particle":"","family":"Iioka","given":"Y","non-dropping-particle":"","parse-names":false,"suffix":""},{"dropping-particle":"","family":"Tatsumi","given":"K","non-dropping-particle":"","parse-names":false,"suffix":""},{"dropping-particle":"","family":"Sugito","given":"K","non-dropping-particle":"","parse-names":false,"suffix":""},{"dropping-particle":"","family":"Moriya","given":"T","non-dropping-particle":"","parse-names":false,"suffix":""},{"dropping-particle":"","family":"Kuriyama","given":"T","non-dropping-particle":"","parse-names":false,"suffix":""},{"dropping-particle":"","family":"Oliveira","given":"Cristino C","non-dropping-particle":"","parse-names":false,"suffix":""},{"dropping-particle":"","family":"Lee","given":"Annemarie L","non-dropping-particle":"","parse-names":false,"suffix":""},{"dropping-particle":"","family":"Granger","given":"Catherine L","non-dropping-particle":"","parse-names":false,"suffix":""},{"dropping-particle":"","family":"Miller","given":"Kimberly J","non-dropping-particle":"","parse-names":false,"suffix":""},{"dropping-particle":"","family":"Irving","given":"Louis B","non-dropping-particle":"","parse-names":false,"suffix":""},{"dropping-particle":"","family":"Denehy","given":"Linda","non-dropping-particle":"","parse-names":false,"suffix":""},{"dropping-particle":"","family":"Michael","given":"A","non-dropping-particle":"","parse-names":false,"suffix":""},{"dropping-particle":"","family":"Teo","given":"P J","non-dropping-particle":"","parse-names":false,"suffix":""},{"dropping-particle":"","family":"Naz","given":"I","non-dropping-particle":"","parse-names":false,"suffix":""},{"dropping-particle":"","family":"Ergin","given":"G","non-dropping-particle":"","parse-names":false,"suffix":""},{"dropping-particle":"","family":"Ozalevli","given":"Sevgi","non-dropping-particle":"","parse-names":false,"suffix":""},{"dropping-particle":"","family":"Kirakli","given":"C","non-dropping-particle":"","parse-names":false,"suffix":""},{"dropping-particle":"","family":"Ozkan","given":"S","non-dropping-particle":"","parse-names":false,"suffix":""},{"dropping-particle":"","family":"Jácome","given":"Cristina","non-dropping-particle":"","parse-names":false,"suffix":""},{"dropping-particle":"","family":"Cruz","given":"Joana","non-dropping-particle":"","parse-names":false,"suffix":""},{"dropping-particle":"","family":"Gabriel","given":"Raquel","non-dropping-particle":"","parse-names":false,"suffix":""},{"dropping-particle":"","family":"Figueiredo","given":"Daniela","non-dropping-particle":"","parse-names":false,"suffix":""},{"dropping-particle":"","family":"Marques","given":"Alda","non-dropping-particle":"","parse-names":false,"suffix":""},{"dropping-particle":"","family":"Janssens","given":"Lotte","non-dropping-particle":"","parse-names":false,"suffix":""},{"dropping-particle":"","family":"Brumagne","given":"Simon","non-dropping-particle":"","parse-names":false,"suffix":""},{"dropping-particle":"","family":"McConnell","given":"Alison K.","non-dropping-particle":"","parse-names":false,"suffix":""},{"dropping-particle":"","family":"Claeys","given":"Kurt","non-dropping-particle":"","parse-names":false,"suffix":""},{"dropping-particle":"","family":"Pijnenburg","given":"Madelon","non-dropping-particle":"","parse-names":false,"suffix":""},{"dropping-particle":"","family":"Burtin","given":"Chris","non-dropping-particle":"","parse-names":false,"suffix":""},{"dropping-particle":"","family":"Janssens","given":"Wim","non-dropping-particle":"","parse-names":false,"suffix":""},{"dropping-particle":"","family":"Decramer","given":"Marc L","non-dropping-particle":"","parse-names":false,"suffix":""},{"dropping-particle":"","family":"Troosters","given":"Thierry","non-dropping-particle":"","parse-names":false,"suffix":""},{"dropping-particle":"","family":"Akman","given":"Y R","non-dropping-particle":"","parse-names":false,"suffix":""},{"dropping-particle":"","family":"Başar","given":"M M","non-dropping-particle":"","parse-names":false,"suffix":""},{"dropping-particle":"","family":"Szulakowski","given":"P","non-dropping-particle":"","parse-names":false,"suffix":""},{"dropping-particle":"","family":"Mróz","given":"R M","non-dropping-particle":"","parse-names":false,"suffix":""},{"dropping-particle":"","family":"Pierzchała","given":"W","non-dropping-particle":"","parse-names":false,"suffix":""},{"dropping-particle":"","family":"Chyczewska","given":"E","non-dropping-particle":"","parse-names":false,"suffix":""},{"dropping-particle":"","family":"Macnee","given":"W","non-dropping-particle":"","parse-names":false,"suffix":""},{"dropping-particle":"","family":"Goldstein","given":"Roger S R.S. S","non-dropping-particle":"","parse-names":false,"suffix":""},{"dropping-particle":"","family":"Hill","given":"Keith D","non-dropping-particle":"","parse-names":false,"suffix":""},{"dropping-particle":"","family":"Brooks","given":"Dina","non-dropping-particle":"","parse-names":false,"suffix":""},{"dropping-particle":"","family":"Dolmage","given":"T E","non-dropping-particle":"","parse-names":false,"suffix":""},{"dropping-particle":"","family":"Marques","given":"Alda","non-dropping-particle":"","parse-names":false,"suffix":""},{"dropping-particle":"","family":"Cruz","given":"Joana","non-dropping-particle":"","parse-names":false,"suffix":""},{"dropping-particle":"","family":"Figueiredo","given":"Daniela","non-dropping-particle":"","parse-names":false,"suffix":""},{"dropping-particle":"","family":"Fry","given":"Christopher S","non-dropping-particle":"","parse-names":false,"suffix":""},{"dropping-particle":"","family":"Rasmussen","given":"Blake B S","non-dropping-particle":"","parse-names":false,"suffix":""},{"dropping-particle":"","family":"Ozalevli","given":"Sevgi","non-dropping-particle":"","parse-names":false,"suffix":""},{"dropping-particle":"","family":"Ilgin","given":"Duygu","non-dropping-particle":"","parse-names":false,"suffix":""},{"dropping-particle":"","family":"Narin","given":"Selnur","non-dropping-particle":"","parse-names":false,"suffix":""},{"dropping-particle":"","family":"Akkoclu","given":"Atilla","non-dropping-particle":"","parse-names":false,"suffix":""},{"dropping-particle":"","family":"Cuzick","given":"J","non-dropping-particle":"","parse-names":false,"suffix":""},{"dropping-particle":"","family":"Glasier","given":"A","non-dropping-particle":"","parse-names":false,"suffix":""},{"dropping-particle":"","family":"Vecchia","given":"C","non-dropping-particle":"La","parse-names":false,"suffix":""},{"dropping-particle":"","family":"Maraganore","given":"D M","non-dropping-particle":"","parse-names":false,"suffix":""},{"dropping-particle":"","family":"Negri","given":"E","non-dropping-particle":"","parse-names":false,"suffix":""},{"dropping-particle":"","family":"Rossi","given":"M","non-dropping-particle":"","parse-names":false,"suffix":""},{"dropping-particle":"","family":"Spector","given":"T","non-dropping-particle":"","parse-names":false,"suffix":""},{"dropping-particle":"","family":"Trichopoulos","given":"D","non-dropping-particle":"","parse-names":false,"suffix":""},{"dropping-particle":"","family":"Baak","given":"M A","non-dropping-particle":"van","parse-names":false,"suffix":""},{"dropping-particle":"","family":"Zocchetti","given":"C","non-dropping-particle":"","parse-names":false,"suffix":""},{"dropping-particle":"","family":"Baird","given":"D T","non-dropping-particle":"","parse-names":false,"suffix":""},{"dropping-particle":"","family":"Benagiano","given":"G","non-dropping-particle":"","parse-names":false,"suffix":""},{"dropping-particle":"","family":"Collins","given":"J","non-dropping-particle":"","parse-names":false,"suffix":""},{"dropping-particle":"","family":"Crosignani","given":"P G","non-dropping-particle":"","parse-names":false,"suffix":""},{"dropping-particle":"","family":"Diczfalusy","given":"E","non-dropping-particle":"","parse-names":false,"suffix":""},{"dropping-particle":"","family":"Evers","given":"J L H","non-dropping-particle":"","parse-names":false,"suffix":""},{"dropping-particle":"","family":"Gianaroli","given":"L","non-dropping-particle":"","parse-names":false,"suffix":""},{"dropping-particle":"","family":"Volpe","given":"A","non-dropping-particle":"","parse-names":false,"suffix":""},{"dropping-particle":"","family":"Roig","given":"Marc","non-dropping-particle":"","parse-names":false,"suffix":""},{"dropping-particle":"","family":"Eng","given":"Janice J.J. J","non-dropping-particle":"","parse-names":false,"suffix":""},{"dropping-particle":"","family":"MacIntyre","given":"D.L. L","non-dropping-particle":"","parse-names":false,"suffix":""},{"dropping-particle":"","family":"Road","given":"J.D. D Jeremy D.","non-dropping-particle":"","parse-names":false,"suffix":""},{"dropping-particle":"","family":"Reid","given":"W.D. Darlene","non-dropping-particle":"","parse-names":false,"suffix":""},{"dropping-particle":"","family":"Beauchamp","given":"Maria K M.K. K Marla K","non-dropping-particle":"","parse-names":false,"suffix":""},{"dropping-particle":"","family":"Brooks","given":"Dina","non-dropping-particle":"","parse-names":false,"suffix":""},{"dropping-particle":"","family":"O'Hoski","given":"Sachi","non-dropping-particle":"","parse-names":false,"suffix":""},{"dropping-particle":"","family":"Goldstein","given":"Roger S R.S. S","non-dropping-particle":"","parse-names":false,"suffix":""},{"dropping-particle":"","family":"Nitz","given":"J","non-dropping-particle":"","parse-names":false,"suffix":""},{"dropping-particle":"","family":"Mandrusiak","given":"A","non-dropping-particle":"","parse-names":false,"suffix":""},{"dropping-particle":"","family":"Haines","given":"T","non-dropping-particle":"","parse-names":false,"suffix":""},{"dropping-particle":"","family":"Vicenzino","given":"B","non-dropping-particle":"","parse-names":false,"suffix":""},{"dropping-particle":"","family":"Low Choy","given":"N","non-dropping-particle":"","parse-names":false,"suffix":""},{"dropping-particle":"","family":"Chang","given":"Angela T","non-dropping-particle":"","parse-names":false,"suffix":""},{"dropping-particle":"","family":"Yang","given":"I V A","non-dropping-particle":"","parse-names":false,"suffix":""},{"dropping-particle":"","family":"Jackson","given":"C","non-dropping-particle":"","parse-names":false,"suffix":""},{"dropping-particle":"","family":"Roig","given":"Marc","non-dropping-particle":"","parse-names":false,"suffix":""},{"dropping-particle":"","family":"Eng","given":"Janice J.J. J","non-dropping-particle":"","parse-names":false,"suffix":""},{"dropping-particle":"","family":"MacIntyre","given":"D.L. L","non-dropping-particle":"","parse-names":false,"suffix":""},{"dropping-particle":"","family":"Road","given":"J.D. D Jeremy D.","non-dropping-particle":"","parse-names":false,"suffix":""},{"dropping-particle":"","family":"FitzGerald","given":"J.M.","non-dropping-particle":"","parse-names":false,"suffix":""},{"dropping-particle":"","family":"Burns","given":"J.","non-dropping-particle":"","parse-names":false,"suffix":""},{"dropping-particle":"","family":"Reid","given":"W.D. Darlene","non-dropping-particle":"","parse-names":false,"suffix":""},{"dropping-particle":"","family":"Beauchamp","given":"Maria K M.K. K Marla K","non-dropping-particle":"","parse-names":false,"suffix":""},{"dropping-particle":"","family":"Brooks","given":"Dina","non-dropping-particle":"","parse-names":false,"suffix":""},{"dropping-particle":"","family":"Goldstein","given":"Roger S R.S. S","non-dropping-particle":"","parse-names":false,"suffix":""},{"dropping-particle":"","family":"O'Hoski","given":"Sachi","non-dropping-particle":"","parse-names":false,"suffix":""},{"dropping-particle":"","family":"Goldstein","given":"Roger S R.S. S","non-dropping-particle":"","parse-names":false,"suffix":""},{"dropping-particle":"","family":"Brooks","given":"Dina","non-dropping-particle":"","parse-names":false,"suffix":""},{"dropping-particle":"","family":"Ülger","given":"O","non-dropping-particle":"","parse-names":false,"suffix":""},{"dropping-particle":"","family":"Topuz","given":"S","non-dropping-particle":"","parse-names":false,"suffix":""},{"dropping-particle":"","family":"Bayramlar","given":"K","non-dropping-particle":"","parse-names":false,"suffix":""},{"dropping-particle":"","family":"Erbahçeci","given":"F","non-dropping-particle":"","parse-names":false,"suffix":""},{"dropping-particle":"","family":"Şener","given":"G","non-dropping-particle":"","parse-names":false,"suffix":""},{"dropping-particle":"","family":"Smith","given":"Michelle D M","non-dropping-particle":"","parse-names":false,"suffix":""},{"dropping-particle":"","family":"Chang","given":"Angela T","non-dropping-particle":"","parse-names":false,"suffix":""},{"dropping-particle":"","family":"Seale","given":"Helen E","non-dropping-particle":"","parse-names":false,"suffix":""},{"dropping-particle":"","family":"Walsh","given":"James R A","non-dropping-particle":"","parse-names":false,"suffix":""},{"dropping-particle":"","family":"Hodges","given":"Paul W","non-dropping-particle":"","parse-names":false,"suffix":""},{"dropping-particle":"","family":"Beauchamp","given":"Maria K M.K. K Marla K","non-dropping-particle":"","parse-names":false,"suffix":""},{"dropping-particle":"","family":"O'Hoski","given":"Sachi","non-dropping-particle":"","parse-names":false,"suffix":""},{"dropping-particle":"","family":"Goldstein","given":"Roger S R.S. S","non-dropping-particle":"","parse-names":false,"suffix":""},{"dropping-particle":"","family":"Brooks","given":"Dina","non-dropping-particle":"","parse-names":false,"suffix":""},{"dropping-particle":"","family":"Hill","given":"Keith D","non-dropping-particle":"","parse-names":false,"suffix":""},{"dropping-particle":"","family":"Goldstein","given":"Roger S R.S. S","non-dropping-particle":"","parse-names":false,"suffix":""},{"dropping-particle":"","family":"Janaudis-Ferreira","given":"Tania","non-dropping-particle":"","parse-names":false,"suffix":""},{"dropping-particle":"","family":"Brooks","given":"Dina","non-dropping-particle":"","parse-names":false,"suffix":""},{"dropping-particle":"","family":"Bishop","given":"Mark D","non-dropping-particle":"","parse-names":false,"suffix":""},{"dropping-particle":"","family":"Robinson","given":"Michael E","non-dropping-particle":"","parse-names":false,"suffix":""},{"dropping-particle":"","family":"Light","given":"Kathy E","non-dropping-particle":"","parse-names":false,"suffix":""},{"dropping-particle":"","family":"Roig","given":"Marc","non-dropping-particle":"","parse-names":false,"suffix":""},{"dropping-particle":"","family":"Eng","given":"Janice J.J. J","non-dropping-particle":"","parse-names":false,"suffix":""},{"dropping-particle":"","family":"Road","given":"J.D. D Jeremy D.","non-dropping-particle":"","parse-names":false,"suffix":""},{"dropping-particle":"","family":"Reid","given":"W.D. Darlene","non-dropping-particle":"","parse-names":false,"suffix":""},{"dropping-particle":"","family":"Matinolli","given":"M","non-dropping-particle":"","parse-names":false,"suffix":""},{"dropping-particle":"","family":"Korpelainen","given":"J T","non-dropping-particle":"","parse-names":false,"suffix":""},{"dropping-particle":"","family":"Korpelainen","given":"R","non-dropping-particle":"","parse-names":false,"suffix":""},{"dropping-particle":"","family":"Sotaniemi","given":"K A","non-dropping-particle":"","parse-names":false,"suffix":""},{"dropping-particle":"","family":"Matinolli","given":"V-M","non-dropping-particle":"","parse-names":false,"suffix":""},{"dropping-particle":"V","family":"Myllylä","given":"V","non-dropping-particle":"","parse-names":false,"suffix":""},{"dropping-particle":"","family":"Suominen","given":"Velipekka","non-dropping-particle":"","parse-names":false,"suffix":""},{"dropping-particle":"","family":"Salenius","given":"Juha","non-dropping-particle":"","parse-names":false,"suffix":""},{"dropping-particle":"","family":"Sainio","given":"Päivi","non-dropping-particle":"","parse-names":false,"suffix":""},{"dropping-particle":"","family":"Reunanen","given":"Antti","non-dropping-particle":"","parse-names":false,"suffix":""},{"dropping-particle":"","family":"Rantanen","given":"Taina","non-dropping-particle":"","parse-names":false,"suffix":""},{"dropping-particle":"","family":"Buchman","given":"A S","non-dropping-particle":"","parse-names":false,"suffix":""},{"dropping-particle":"","family":"Boyle","given":"P A","non-dropping-particle":"","parse-names":false,"suffix":""},{"dropping-particle":"","family":"Wilson","given":"R S","non-dropping-particle":"","parse-names":false,"suffix":""},{"dropping-particle":"","family":"Gu","given":"Liping","non-dropping-particle":"","parse-names":false,"suffix":""},{"dropping-particle":"","family":"Bienias","given":"Julia L","non-dropping-particle":"","parse-names":false,"suffix":""},{"dropping-particle":"","family":"Bennett","given":"D A","non-dropping-particle":"","parse-names":false,"suffix":""},{"dropping-particle":"","family":"Iapichino","given":"G","non-dropping-particle":"","parse-names":false,"suffix":""},{"dropping-particle":"","family":"Radrizzani","given":"D","non-dropping-particle":"","parse-names":false,"suffix":""},{"dropping-particle":"","family":"Giacomini","given":"M","non-dropping-particle":"","parse-names":false,"suffix":""},{"dropping-particle":"","family":"Pezzi","given":"A","non-dropping-particle":"","parse-names":false,"suffix":""},{"dropping-particle":"","family":"Zaniboni","given":"M","non-dropping-particle":"","parse-names":false,"suffix":""},{"dropping-particle":"","family":"Mistraletti","given":"G","non-dropping-particle":"","parse-names":false,"suffix":""}],"container-title":"European Respiratory Journal","id":"ITEM-1","issue":"1","issued":{"date-parts":[["2019"]]},"title":"Factors impairing the postural balance in COPD patients and its influence upon activities of daily living","type":"article-journal","volume":"15"},"uris":["http://www.mendeley.com/documents/?uuid=d900bb12-aa06-3754-8827-9c59ee8fc823"]},{"id":"ITEM-2","itemData":{"DOI":"10.1016/j.jss.2009.08.008","ISSN":"00224804","abstract":"Macrophage colony stimulating factor (M-CSF), which induces maturation of macrophages, is notably expressed in the liver. Thus, the specific purpose of this study was to investigate the role of M-CSF in liver regeneration after partial hepatectomy (PH). Osteopetrotic (op/op) mice, genetically lacking functional M-CSF, or their littermate mice underwent 70% PH. Animals were sacrificed at the designated time points after PH, and remnant liver tissues were harvested for further investigations. Proliferation of hepatocytes was evaluated by the expression of BrdU and the liver-body weight ratio. The mRNA expression levels of TNF-α and IL-6 and protein expression levels of phosphorylated (p) STAT3 were measured. The number of Kupffer cells (KCs) was determined by immunohistochemistry. Furthermore, KCs were isolated from op/op mice or littermate mice, and mRNA expression levels of TNF- α and IL-6 were assessed after stimulation with LPS. In littermate mice, steady liver regeneration was observed. The number of KCs reduced markedly by about 60% in the op/op mice compared with littermates as reported previously. Furthermore, these cells were morphologically small and immature. In littermate mice, the peak expression levels of TNF-α and IL-6 in the liver was observed 1h after PH, which was consistent with data in previous reports. In contrast, in op/op mice, the peak expression levels were observed 3 h after PH and were significantly lower compared with littermate mice. As a result, the proliferation of hepatocytes was significantly impaired in op/op mice. The mRNA expression level of IL-6, but not TNF-α,was significantly reduced in isolated KCs from op/op mice compared with the littermates after stimulation with LPS, suggesting that the function of KCs is different between op/op mice and littermate mice. To clarify the role of M-CSF in liver regeneration, op/op mice received intraperitoneally, mouse recombinant M-CSF 2 d before PH, and liver regeneration was also assessed. As a result, the numbers of Kupffer cells and liver regeneration were recovered in the op/op mice treated with M-CSF to a similar extent to those in their littermates. Thus, M-CSF-induced hepatic macrophages play an important role in liver regeneration after PH. © 2011 Elsevier Inc. All rights reserved.","author":[{"dropping-particle":"","family":"Amemiya","given":"Hidetake","non-dropping-particle":"","parse-names":false,"suffix":""},{"dropping-particle":"","family":"Kono","given":"Hiroshi","non-dropping-particle":"","parse-names":false,"suffix":""},{"dropping-particle":"","family":"Fujii","given":"Hideki","non-dropping-particle":"","parse-names":false,"suffix":""}],"container-title":"Journal of Surgical Research","id":"ITEM-2","issue":"1","issued":{"date-parts":[["2011"]]},"title":"Liver regeneration is impaired in macrophage colony stimulating factor deficient mice after partial hepatectomy: The role of M-CSF-induced macrophages","type":"article-journal","volume":"165"},"uris":["http://www.mendeley.com/documents/?uuid=e7e32c61-3657-4aa5-95ba-d73220edb64c","http://www.mendeley.com/documents/?uuid=650717e9-c17b-46dc-8fb5-3b1cdaf57009"]},{"id":"ITEM-3","itemData":{"DOI":"10.3390/cancers13205045","ISSN":"20726694","abstract":"Because the liver is considered to be one of the most important metabolic organs in the body, it is continuously exposed to damaging environmental agents. Upon damage, several complex cellular and molecular mechanisms in charge of liver recovery and regeneration are activated to prevent the failure of the organ. When liver injury becomes chronic, the regenerative response goes awry and impairs the liver function, consequently leading to cirrhosis, a liver disorder that can cause patient death. Cirrhosis has a disrupted liver architecture and zonation, along with the presence of fibrosis and parenchymal nodules, known as regenerative nodules (RNs). Inflammatory cues contribute to the cirrhotic process in response to chronic damaging agents. Cirrhosis can progress to HCC, the most common and one of the most lethal liver cancers with unmet medical needs. Considering the essential role of inflammatory pathways in the development of cirrhosis, further understanding of the relationship between immune cells and the activation of RNs and fibrosis would guide the design of innovative therapeutic strategies to ameliorate the survival of cirrhotic and HCC patients. In this review, we will summarize the inflammatory mechanisms implicated in the development of cirrhosis.","author":[{"dropping-particle":"","family":"Sánchez","given":"Paula Sánchez","non-dropping-particle":"","parse-names":false,"suffix":""},{"dropping-particle":"","family":"Rigual","given":"Marãa Del Mar","non-dropping-particle":"","parse-names":false,"suffix":""},{"dropping-particle":"","family":"Djouder","given":"Nabil","non-dropping-particle":"","parse-names":false,"suffix":""}],"container-title":"Cancers","id":"ITEM-3","issue":"20","issued":{"date-parts":[["2021"]]},"title":"Inflammatory and non-inflammatory mechanisms controlling cirrhosis development","type":"article","volume":"13"},"uris":["http://www.mendeley.com/documents/?uuid=04659967-cbfb-40d9-b737-28ea3d280a0a","http://www.mendeley.com/documents/?uuid=a095335a-d5b9-4769-85c2-5134fd3aa7cf"]}],"mendeley":{"formattedCitation":"[16,96,97]","plainTextFormattedCitation":"[16,96,97]","previouslyFormattedCitation":"[15,95,96]"},"properties":{"noteIndex":0},"schema":"https://github.com/citation-style-language/schema/raw/master/csl-citation.json"}</w:instrText>
      </w:r>
      <w:r w:rsidRPr="00EB4F9C">
        <w:rPr>
          <w:rFonts w:ascii="Times New Roman" w:hAnsi="Times New Roman" w:cs="Times New Roman"/>
          <w:bCs/>
          <w:sz w:val="24"/>
          <w:szCs w:val="24"/>
        </w:rPr>
        <w:fldChar w:fldCharType="separate"/>
      </w:r>
      <w:r w:rsidR="008B54F8" w:rsidRPr="008B54F8">
        <w:rPr>
          <w:rFonts w:ascii="Times New Roman" w:hAnsi="Times New Roman" w:cs="Times New Roman"/>
          <w:bCs/>
          <w:noProof/>
          <w:sz w:val="24"/>
          <w:szCs w:val="24"/>
        </w:rPr>
        <w:t>[16,96,97]</w:t>
      </w:r>
      <w:r w:rsidRPr="00EB4F9C">
        <w:rPr>
          <w:rFonts w:ascii="Times New Roman" w:hAnsi="Times New Roman" w:cs="Times New Roman"/>
          <w:bCs/>
          <w:sz w:val="24"/>
          <w:szCs w:val="24"/>
        </w:rPr>
        <w:fldChar w:fldCharType="end"/>
      </w:r>
      <w:r w:rsidRPr="00EB4F9C">
        <w:rPr>
          <w:rFonts w:ascii="Times New Roman" w:hAnsi="Times New Roman" w:cs="Times New Roman"/>
          <w:bCs/>
          <w:sz w:val="24"/>
          <w:szCs w:val="24"/>
        </w:rPr>
        <w:t xml:space="preserve">, as demonstrated by the observation of delayed liver </w:t>
      </w:r>
      <w:r w:rsidRPr="00F561F0">
        <w:rPr>
          <w:rFonts w:ascii="Times New Roman" w:hAnsi="Times New Roman" w:cs="Times New Roman"/>
          <w:bCs/>
          <w:sz w:val="24"/>
          <w:szCs w:val="24"/>
        </w:rPr>
        <w:t xml:space="preserve">regeneration in </w:t>
      </w:r>
      <w:r w:rsidRPr="00F561F0">
        <w:rPr>
          <w:rFonts w:ascii="Times New Roman" w:hAnsi="Times New Roman" w:cs="Times New Roman"/>
          <w:sz w:val="24"/>
          <w:szCs w:val="24"/>
        </w:rPr>
        <w:t>colony-stimulating factor 1 (CSF1) knockout mice subjected to partial hepatectomy.</w:t>
      </w:r>
      <w:r w:rsidRPr="00F561F0">
        <w:rPr>
          <w:rFonts w:ascii="Times New Roman" w:hAnsi="Times New Roman" w:cs="Times New Roman"/>
          <w:b/>
          <w:bCs/>
          <w:sz w:val="24"/>
          <w:szCs w:val="24"/>
        </w:rPr>
        <w:t xml:space="preserve"> </w:t>
      </w:r>
      <w:r w:rsidRPr="00F561F0">
        <w:rPr>
          <w:rFonts w:ascii="Times New Roman" w:hAnsi="Times New Roman" w:cs="Times New Roman"/>
          <w:sz w:val="24"/>
          <w:szCs w:val="24"/>
        </w:rPr>
        <w:t xml:space="preserve">Boosting macrophages could therefore be another useful therapeutic strategy for liver transplant patients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{"citationItems":[{"id":"ITEM-1","itemData":{"DOI":"10.1016/j.jss.2009.08.008","ISSN":"00224804","abstract":"Macrophage colony stimulating factor (M-CSF), which induces maturation of macrophages, is notably expressed in the liver. Thus, the specific purpose of this study was to investigate the role of M-CSF in liver regeneration after partial hepatectomy (PH). Osteopetrotic (op/op) mice, genetically lacking functional M-CSF, or their littermate mice underwent 70% PH. Animals were sacrificed at the designated time points after PH, and remnant liver tissues were harvested for further investigations. Proliferation of hepatocytes was evaluated by the expression of BrdU and the liver-body weight ratio. The mRNA expression levels of TNF-α and IL-6 and protein expression levels of phosphorylated (p) STAT3 were measured. The number of Kupffer cells (KCs) was determined by immunohistochemistry. Furthermore, KCs were isolated from op/op mice or littermate mice, and mRNA expression levels of TNF- α and IL-6 were assessed after stimulation with LPS. In littermate mice, steady liver regeneration was observed. The number of KCs reduced markedly by about 60% in the op/op mice compared with littermates as reported previously. Furthermore, these cells were morphologically small and immature. In littermate mice, the peak expression levels of TNF-α and IL-6 in the liver was observed 1h after PH, which was consistent with data in previous reports. In contrast, in op/op mice, the peak expression levels were observed 3 h after PH and were significantly lower compared with littermate mice. As a result, the proliferation of hepatocytes was significantly impaired in op/op mice. The mRNA expression level of IL-6, but not TNF-α,was significantly reduced in isolated KCs from op/op mice compared with the littermates after stimulation with LPS, suggesting that the function of KCs is different between op/op mice and littermate mice. To clarify the role of M-CSF in liver regeneration, op/op mice received intraperitoneally, mouse recombinant M-CSF 2 d before PH, and liver regeneration was also assessed. As a result, the numbers of Kupffer cells and liver regeneration were recovered in the op/op mice treated with M-CSF to a similar extent to those in their littermates. Thus, M-CSF-induced hepatic macrophages play an important role in liver regeneration after PH. © 2011 Elsevier Inc. All rights reserved.","author":[{"dropping-particle":"","family":"Amemiya","given":"Hidetake","non-dropping-particle":"","parse-names":false,"suffix":""},{"dropping-particle":"","family":"Kono","given":"Hiroshi","non-dropping-particle":"","parse-names":false,"suffix":""},{"dropping-particle":"","family":"Fujii","given":"Hideki","non-dropping-particle":"","parse-names":false,"suffix":""}],"container-title":"Journal of Surgical Research","id":"ITEM-1","issue":"1","issued":{"date-parts":[["2011"]]},"title":"Liver regeneration is impaired in macrophage colony stimulating factor deficient mice after partial hepatectomy: The role of M-CSF-induced macrophages","type":"article-journal","volume":"165"},"uris":["http://www.mendeley.com/documents/?uuid=650717e9-c17b-46dc-8fb5-3b1cdaf57009","http://www.mendeley.com/documents/?uuid=e7e32c61-3657-4aa5-95ba-d73220edb64c"]}],"mendeley":{"formattedCitation":"[97]","plainTextFormattedCitation":"[97]","previouslyFormattedCitation":"[96]"},"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[97]</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In line with these findings, a recent study suggested that ATP secreted by hepatocytes can activate macrophages to promote liver regeneration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{"citationItems":[{"id":"ITEM-1","itemData":{"DOI":"10.1002/hep.32149","ISSN":"15273350","abstract":"Background and Aims: Hepatic ischemia–reperfusion injury (IRI) is the leading cause of early posttransplantation organ failure as mitochondrial respiration and ATP production are affected. A shortage of donors has extended liver donor criteria, including aged or steatotic livers, which are more susceptible to IRI. Given the lack of an effective treatment and the extensive transplantation waitlist, we aimed at characterizing the effects of an accelerated mitochondrial activity by silencing methylation-controlled J protein (MCJ) in three preclinical models of IRI and liver regeneration, focusing on metabolically compromised animal models. Approach and Results: Wild-type (WT), MCJ knockout (KO), and Mcj silenced WT mice were subjected to 70% partial hepatectomy (Phx), prolonged IRI, and 70% Phx with IRI. Old and young mice with metabolic syndrome were also subjected to these procedures. Expression of MCJ, an endogenous negative regulator of mitochondrial respiration, increases in preclinical models of Phx with or without vascular occlusion and in donor livers. Mice lacking MCJ initiate liver regeneration 12 h faster than WT and show reduced ischemic injury and increased survival. MCJ knockdown enables a mitochondrial adaptation that restores the bioenergetic supply for enhanced regeneration and prevents cell death after IRI. Mechanistically, increased ATP secretion facilitates the early activation of Kupffer cells and production of TNF, IL-6, and heparin-binding EGF, accelerating the priming phase and the progression through G1/S transition during liver regeneration. Therapeutic silencing of MCJ in 15-month-old mice and in mice fed a high-fat/high-fructose diet for 12 weeks improves mitochondrial respiration, reduces steatosis, and overcomes regenerative limitations. Conclusions: Boosting mitochondrial activity by silencing MCJ could pave the way for a protective approach after major liver resection or IRI, especially in metabolically compromised, IRI-susceptible organs.","author":[{"dropping-particle":"","family":"Goikoetxea-Usandizaga","given":"Naroa","non-dropping-particle":"","parse-names":false,"suffix":""},{"dropping-particle":"","family":"Serrano-Maciá","given":"Marina","non-dropping-particle":"","parse-names":false,"suffix":""},{"dropping-particle":"","family":"Delgado","given":"Teresa C.","non-dropping-particle":"","parse-names":false,"suffix":""},{"dropping-particle":"","family":"Simón","given":"Jorge","non-dropping-particle":"","parse-names":false,"suffix":""},{"dropping-particle":"","family":"Fernández Ramos","given":"David","non-dropping-particle":"","parse-names":false,"suffix":""},{"dropping-particle":"","family":"Barriales","given":"Diego","non-dropping-particle":"","parse-names":false,"suffix":""},{"dropping-particle":"","family":"Cornide","given":"Maria E","non-dropping-particle":"","parse-names":false,"suffix":""},{"dropping-particle":"","family":"Jiménez","given":"Mónica","non-dropping-particle":"","parse-names":false,"suffix":""},{"dropping-particle":"","family":"Pérez-Redondo","given":"Marina","non-dropping-particle":"","parse-names":false,"suffix":""},{"dropping-particle":"","family":"Lachiondo-Ortega","given":"Sofia","non-dropping-particle":"","parse-names":false,"suffix":""},{"dropping-particle":"","family":"Rodríguez-Agudo","given":"Rubén","non-dropping-particle":"","parse-names":false,"suffix":""},{"dropping-particle":"","family":"Bizkarguenaga","given":"Maider","non-dropping-particle":"","parse-names":false,"suffix":""},{"dropping-particle":"","family":"Zalamea","given":"Juan Diego","non-dropping-particle":"","parse-names":false,"suffix":""},{"dropping-particle":"","family":"Pasco","given":"Samuel T.","non-dropping-particle":"","parse-names":false,"suffix":""},{"dropping-particle":"","family":"Caballero-Díaz","given":"Daniel","non-dropping-particle":"","parse-names":false,"suffix":""},{"dropping-particle":"","family":"Alfano","given":"Benedetta","non-dropping-particle":"","parse-names":false,"suffix":""},{"dropping-particle":"","family":"Bravo","given":"Miren","non-dropping-particle":"","parse-names":false,"suffix":""},{"dropping-particle":"","family":"González-Recio","given":"Irene","non-dropping-particle":"","parse-names":false,"suffix":""},{"dropping-particle":"","family":"Mercado-Gómez","given":"Maria","non-dropping-particle":"","parse-names":false,"suffix":""},{"dropping-particle":"","family":"Gil-Pitarch","given":"Clàudia","non-dropping-particle":"","parse-names":false,"suffix":""},{"dropping-particle":"","family":"Mabe","given":"Jon","non-dropping-particle":"","parse-names":false,"suffix":""},{"dropping-particle":"","family":"Gracia-Sancho","given":"Jordi","non-dropping-particle":"","parse-names":false,"suffix":""},{"dropping-particle":"","family":"Abecia","given":"Leticia","non-dropping-particle":"","parse-names":false,"suffix":""},{"dropping-particle":"","family":"Lorenzo","given":"Óscar","non-dropping-particle":"","parse-names":false,"suffix":""},{"dropping-particle":"","family":"Martín-Sanz","given":"Paloma","non-dropping-particle":"","parse-names":false,"suffix":""},{"dropping-particle":"","family":"Abrescia","given":"Nicola G.A.","non-dropping-particle":"","parse-names":false,"suffix":""},{"dropping-particle":"","family":"Sabio","given":"Guadalupe","non-dropping-particle":"","parse-names":false,"suffix":""},{"dropping-particle":"","family":"Rincón","given":"Mercedes","non-dropping-particle":"","parse-names":false,"suffix":""},{"dropping-particle":"","family":"Anguita","given":"Juan","non-dropping-particle":"","parse-names":false,"suffix":""},{"dropping-particle":"","family":"Miñambres","given":"Eduardo","non-dropping-particle":"","parse-names":false,"suffix":""},{"dropping-particle":"","family":"Martín","given":"César","non-dropping-particle":"","parse-names":false,"suffix":""},{"dropping-particle":"","family":"Berenguer","given":"Marina","non-dropping-particle":"","parse-names":false,"suffix":""},{"dropping-particle":"","family":"Fabregat","given":"Isabel","non-dropping-particle":"","parse-names":false,"suffix":""},{"dropping-particle":"","family":"Casado","given":"Marta","non-dropping-particle":"","parse-names":false,"suffix":""},{"dropping-particle":"","family":"Peralta","given":"Carmen","non-dropping-particle":"","parse-names":false,"suffix":""},{"dropping-particle":"","family":"Varela-Rey","given":"Marta","non-dropping-particle":"","parse-names":false,"suffix":""},{"dropping-particle":"","family":"Martínez-Chantar","given":"María Luz","non-dropping-particle":"","parse-names":false,"suffix":""}],"container-title":"Hepatology","id":"ITEM-1","issue":"3","issued":{"date-parts":[["2022"]]},"title":"Mitochondrial bioenergetics boost macrophage activation, promoting liver regeneration in metabolically compromised animals","type":"article-journal","volume":"75"},"uris":["http://www.mendeley.com/documents/?uuid=31295a16-06f1-358a-9376-77f20662c255","http://www.mendeley.com/documents/?uuid=d2696740-e43f-4b04-984a-8a0569cfc99d","http://www.mendeley.com/documents/?uuid=8526b288-524b-401f-8394-88b258a1fb1d"]}],"mendeley":{"formattedCitation":"[98]","plainTextFormattedCitation":"[98]","previouslyFormattedCitation":"[97]"},"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[98]</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Yet, Kupffer cells can activate the liver colonization by platelets at early and late stages of NASH, potentially progressing to cirrhosis and HCC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ISSN":"1546-170X","author":[{"dropping-particle":"","family":"Malehmir","given":"Mohsen","non-dropping-particle":"","parse-names":false,"suffix":""},{"dropping-particle":"","family":"Pfister","given":"Dominik","non-dropping-particle":"","parse-names":false,"suffix":""},{"dropping-particle":"","family":"Gallage","given":"Suchira","non-dropping-particle":"","parse-names":false,"suffix":""},{"dropping-particle":"","family":"Szydlowska","given":"Marta","non-dropping-particle":"","parse-names":false,"suffix":""},{"dropping-particle":"","family":"Inverso","given":"Donato","non-dropping-particle":"","parse-names":false,"suffix":""},{"dropping-particle":"","family":"Kotsiliti","given":"Elena","non-dropping-particle":"","parse-names":false,"suffix":""},{"dropping-particle":"","family":"Leone","given":"Valentina","non-dropping-particle":"","parse-names":false,"suffix":""},{"dropping-particle":"","family":"Peiseler","given":"Moritz","non-dropping-particle":"","parse-names":false,"suffix":""},{"dropping-particle":"","family":"Surewaard","given":"Bas G J","non-dropping-particle":"","parse-names":false,"suffix":""},{"dropping-particle":"","family":"Rath","given":"Dominik","non-dropping-particle":"","parse-names":false,"suffix":""},{"dropping-particle":"","family":"Ali","given":"Adnan","non-dropping-particle":"","parse-names":false,"suffix":""},{"dropping-particle":"","family":"Wolf","given":"Monika Julia","non-dropping-particle":"","parse-names":false,"suffix":""},{"dropping-particle":"","family":"Drescher","given":"Hannah","non-dropping-particle":"","parse-names":false,"suffix":""},{"dropping-particle":"","family":"Healy","given":"Marc E","non-dropping-particle":"","parse-names":false,"suffix":""},{"dropping-particle":"","family":"Vegiopoulos","given":"Alexandros","non-dropping-particle":"","parse-names":false,"suffix":""},{"dropping-particle":"","family":"Milsom","given":"Michael D","non-dropping-particle":"","parse-names":false,"suffix":""},{"dropping-particle":"","family":"Rose","given":"Adam J","non-dropping-particle":"","parse-names":false,"suffix":""},{"dropping-particle":"","family":"Lalor","given":"Patricia F","non-dropping-particle":"","parse-names":false,"suffix":""}],"container-title":"Nature Medicine","id":"ITEM-1","issued":{"date-parts":[["0"]]},"title":"interventional target for NASH and subsequent","type":"article-journal"},"uris":["http://www.mendeley.com/documents/?uuid=73262a7a-ec05-41a0-8869-4f2fc1e7dd70","http://www.mendeley.com/documents/?uuid=6dd946ba-e5a1-4b53-a6d3-31f900b3eaeb","http://www.mendeley.com/documents/?uuid=33eb43fc-84dd-4101-9498-4c6d065dc010"]}],"mendeley":{"formattedCitation":"[99]","plainTextFormattedCitation":"[99]","previouslyFormattedCitation":"[98]"},"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[99]</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Antiplatelet therapy reportedly prevents NASH and subsequently HCC development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ISSN":"1546-170X","author":[{"dropping-particle":"","family":"Malehmir","given":"Mohsen","non-dropping-particle":"","parse-names":false,"suffix":""},{"dropping-particle":"","family":"Pfister","given":"Dominik","non-dropping-particle":"","parse-names":false,"suffix":""},{"dropping-particle":"","family":"Gallage","given":"Suchira","non-dropping-particle":"","parse-names":false,"suffix":""},{"dropping-particle":"","family":"Szydlowska","given":"Marta","non-dropping-particle":"","parse-names":false,"suffix":""},{"dropping-particle":"","family":"Inverso","given":"Donato","non-dropping-particle":"","parse-names":false,"suffix":""},{"dropping-particle":"","family":"Kotsiliti","given":"Elena","non-dropping-particle":"","parse-names":false,"suffix":""},{"dropping-particle":"","family":"Leone","given":"Valentina","non-dropping-particle":"","parse-names":false,"suffix":""},{"dropping-particle":"","family":"Peiseler","given":"Moritz","non-dropping-particle":"","parse-names":false,"suffix":""},{"dropping-particle":"","family":"Surewaard","given":"Bas G J","non-dropping-particle":"","parse-names":false,"suffix":""},{"dropping-particle":"","family":"Rath","given":"Dominik","non-dropping-particle":"","parse-names":false,"suffix":""},{"dropping-particle":"","family":"Ali","given":"Adnan","non-dropping-particle":"","parse-names":false,"suffix":""},{"dropping-particle":"","family":"Wolf","given":"Monika Julia","non-dropping-particle":"","parse-names":false,"suffix":""},{"dropping-particle":"","family":"Drescher","given":"Hannah","non-dropping-particle":"","parse-names":false,"suffix":""},{"dropping-particle":"","family":"Healy","given":"Marc E","non-dropping-particle":"","parse-names":false,"suffix":""},{"dropping-particle":"","family":"Vegiopoulos","given":"Alexandros","non-dropping-particle":"","parse-names":false,"suffix":""},{"dropping-particle":"","family":"Milsom","given":"Michael D","non-dropping-particle":"","parse-names":false,"suffix":""},{"dropping-particle":"","family":"Rose","given":"Adam J","non-dropping-particle":"","parse-names":false,"suffix":""},{"dropping-particle":"","family":"Lalor","given":"Patricia F","non-dropping-particle":"","parse-names":false,"suffix":""}],"container-title":"Nature Medicine","id":"ITEM-1","issued":{"date-parts":[["0"]]},"title":"interventional target for NASH and subsequent","type":"article-journal"},"uris":["http://www.mendeley.com/documents/?uuid=33eb43fc-84dd-4101-9498-4c6d065dc010","http://www.mendeley.com/documents/?uuid=6dd946ba-e5a1-4b53-a6d3-31f900b3eaeb","http://www.mendeley.com/documents/?uuid=73262a7a-ec05-41a0-8869-4f2fc1e7dd70"]}],"mendeley":{"formattedCitation":"[99]","plainTextFormattedCitation":"[99]","previouslyFormattedCitation":"[98]"},"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[99]</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Despite these findings, mechanisms of macrophage activation </w:t>
      </w:r>
      <w:r w:rsidRPr="00F561F0">
        <w:rPr>
          <w:rFonts w:ascii="Times New Roman" w:hAnsi="Times New Roman" w:cs="Times New Roman"/>
          <w:i/>
          <w:sz w:val="24"/>
          <w:szCs w:val="24"/>
        </w:rPr>
        <w:t>in vivo</w:t>
      </w:r>
      <w:r w:rsidRPr="00F561F0">
        <w:rPr>
          <w:rFonts w:ascii="Times New Roman" w:hAnsi="Times New Roman" w:cs="Times New Roman"/>
          <w:sz w:val="24"/>
          <w:szCs w:val="24"/>
        </w:rPr>
        <w:t xml:space="preserve"> and their precise role in liver regeneration and HCC remain obscure. </w:t>
      </w:r>
    </w:p>
    <w:p w14:paraId="4B113CF6" w14:textId="77777777" w:rsidR="009B2A11" w:rsidRPr="00F561F0" w:rsidRDefault="009B2A11" w:rsidP="009B2A11">
      <w:pPr>
        <w:spacing w:after="0" w:line="480" w:lineRule="auto"/>
        <w:ind w:firstLine="708"/>
        <w:jc w:val="both"/>
        <w:rPr>
          <w:rFonts w:ascii="Times New Roman" w:hAnsi="Times New Roman" w:cs="Times New Roman"/>
          <w:sz w:val="24"/>
          <w:szCs w:val="24"/>
        </w:rPr>
      </w:pPr>
    </w:p>
    <w:p w14:paraId="6F5C9064" w14:textId="7213B903" w:rsidR="009B2A11" w:rsidRPr="008125F9" w:rsidRDefault="003D4463" w:rsidP="008125F9">
      <w:pPr>
        <w:spacing w:line="480" w:lineRule="auto"/>
        <w:rPr>
          <w:rFonts w:ascii="Times New Roman" w:hAnsi="Times New Roman"/>
          <w:b/>
          <w:sz w:val="24"/>
          <w:szCs w:val="24"/>
        </w:rPr>
      </w:pPr>
      <w:r w:rsidRPr="008125F9">
        <w:rPr>
          <w:rFonts w:ascii="Times New Roman" w:hAnsi="Times New Roman"/>
          <w:b/>
          <w:sz w:val="24"/>
          <w:szCs w:val="24"/>
        </w:rPr>
        <w:lastRenderedPageBreak/>
        <w:t xml:space="preserve">HPCs in </w:t>
      </w:r>
      <w:r w:rsidR="00C373AA" w:rsidRPr="008125F9">
        <w:rPr>
          <w:rFonts w:ascii="Times New Roman" w:hAnsi="Times New Roman"/>
          <w:b/>
          <w:sz w:val="24"/>
          <w:szCs w:val="24"/>
        </w:rPr>
        <w:t>l</w:t>
      </w:r>
      <w:r w:rsidR="004502E1" w:rsidRPr="008125F9">
        <w:rPr>
          <w:rFonts w:ascii="Times New Roman" w:hAnsi="Times New Roman"/>
          <w:b/>
          <w:sz w:val="24"/>
          <w:szCs w:val="24"/>
        </w:rPr>
        <w:t>i</w:t>
      </w:r>
      <w:r w:rsidRPr="008125F9">
        <w:rPr>
          <w:rFonts w:ascii="Times New Roman" w:hAnsi="Times New Roman"/>
          <w:b/>
          <w:sz w:val="24"/>
          <w:szCs w:val="24"/>
        </w:rPr>
        <w:t xml:space="preserve">ver </w:t>
      </w:r>
      <w:r w:rsidR="00C373AA" w:rsidRPr="008125F9">
        <w:rPr>
          <w:rFonts w:ascii="Times New Roman" w:hAnsi="Times New Roman"/>
          <w:b/>
          <w:sz w:val="24"/>
          <w:szCs w:val="24"/>
        </w:rPr>
        <w:t>r</w:t>
      </w:r>
      <w:r w:rsidRPr="008125F9">
        <w:rPr>
          <w:rFonts w:ascii="Times New Roman" w:hAnsi="Times New Roman"/>
          <w:b/>
          <w:sz w:val="24"/>
          <w:szCs w:val="24"/>
        </w:rPr>
        <w:t xml:space="preserve">egeneration and </w:t>
      </w:r>
      <w:r w:rsidR="004502E1" w:rsidRPr="008125F9">
        <w:rPr>
          <w:rFonts w:ascii="Times New Roman" w:hAnsi="Times New Roman"/>
          <w:b/>
          <w:sz w:val="24"/>
          <w:szCs w:val="24"/>
        </w:rPr>
        <w:t xml:space="preserve">HCC </w:t>
      </w:r>
      <w:r w:rsidR="00C373AA" w:rsidRPr="008125F9">
        <w:rPr>
          <w:rFonts w:ascii="Times New Roman" w:hAnsi="Times New Roman"/>
          <w:b/>
          <w:sz w:val="24"/>
          <w:szCs w:val="24"/>
        </w:rPr>
        <w:t>d</w:t>
      </w:r>
      <w:r w:rsidR="004502E1" w:rsidRPr="008125F9">
        <w:rPr>
          <w:rFonts w:ascii="Times New Roman" w:hAnsi="Times New Roman"/>
          <w:b/>
          <w:sz w:val="24"/>
          <w:szCs w:val="24"/>
        </w:rPr>
        <w:t>evelopment</w:t>
      </w:r>
    </w:p>
    <w:p w14:paraId="27E6A4B2" w14:textId="4AC24211" w:rsidR="009B2A11" w:rsidRPr="00EB4F9C" w:rsidRDefault="00907E5C" w:rsidP="008125F9">
      <w:pPr>
        <w:spacing w:line="480" w:lineRule="auto"/>
        <w:jc w:val="both"/>
        <w:rPr>
          <w:rFonts w:ascii="Times New Roman" w:hAnsi="Times New Roman" w:cs="Times New Roman"/>
          <w:sz w:val="24"/>
          <w:szCs w:val="24"/>
        </w:rPr>
      </w:pPr>
      <w:r w:rsidRPr="008125F9">
        <w:rPr>
          <w:rFonts w:ascii="Times New Roman" w:hAnsi="Times New Roman"/>
          <w:i/>
          <w:sz w:val="24"/>
          <w:szCs w:val="24"/>
        </w:rPr>
        <w:t xml:space="preserve"> </w:t>
      </w:r>
      <w:r w:rsidR="009B2A11" w:rsidRPr="008125F9">
        <w:rPr>
          <w:rFonts w:ascii="Times New Roman" w:hAnsi="Times New Roman"/>
          <w:i/>
          <w:sz w:val="24"/>
          <w:szCs w:val="24"/>
        </w:rPr>
        <w:t xml:space="preserve">HPCs </w:t>
      </w:r>
      <w:r w:rsidR="004502E1" w:rsidRPr="008125F9">
        <w:rPr>
          <w:rFonts w:ascii="Times New Roman" w:hAnsi="Times New Roman"/>
          <w:i/>
          <w:sz w:val="24"/>
          <w:szCs w:val="24"/>
        </w:rPr>
        <w:t xml:space="preserve">in </w:t>
      </w:r>
      <w:r w:rsidR="00C373AA" w:rsidRPr="008125F9">
        <w:rPr>
          <w:rFonts w:ascii="Times New Roman" w:hAnsi="Times New Roman"/>
          <w:i/>
          <w:sz w:val="24"/>
          <w:szCs w:val="24"/>
        </w:rPr>
        <w:t>l</w:t>
      </w:r>
      <w:r w:rsidR="004502E1" w:rsidRPr="008125F9">
        <w:rPr>
          <w:rFonts w:ascii="Times New Roman" w:hAnsi="Times New Roman"/>
          <w:i/>
          <w:sz w:val="24"/>
          <w:szCs w:val="24"/>
        </w:rPr>
        <w:t xml:space="preserve">iver </w:t>
      </w:r>
      <w:r w:rsidR="00C373AA" w:rsidRPr="008125F9">
        <w:rPr>
          <w:rFonts w:ascii="Times New Roman" w:hAnsi="Times New Roman"/>
          <w:i/>
          <w:sz w:val="24"/>
          <w:szCs w:val="24"/>
        </w:rPr>
        <w:t>r</w:t>
      </w:r>
      <w:r w:rsidR="004502E1" w:rsidRPr="008125F9">
        <w:rPr>
          <w:rFonts w:ascii="Times New Roman" w:hAnsi="Times New Roman"/>
          <w:i/>
          <w:sz w:val="24"/>
          <w:szCs w:val="24"/>
        </w:rPr>
        <w:t>egeneration</w:t>
      </w:r>
      <w:r w:rsidR="00EB4F9C">
        <w:rPr>
          <w:rFonts w:ascii="Times New Roman" w:hAnsi="Times New Roman"/>
          <w:i/>
          <w:sz w:val="24"/>
          <w:szCs w:val="24"/>
        </w:rPr>
        <w:t>.</w:t>
      </w:r>
      <w:r w:rsidR="00EB4F9C">
        <w:rPr>
          <w:rFonts w:ascii="Times New Roman" w:hAnsi="Times New Roman" w:cs="Times New Roman"/>
          <w:sz w:val="24"/>
          <w:szCs w:val="24"/>
        </w:rPr>
        <w:t xml:space="preserve"> </w:t>
      </w:r>
      <w:r w:rsidR="009B2A11" w:rsidRPr="00EB4F9C">
        <w:rPr>
          <w:rFonts w:ascii="Times New Roman" w:hAnsi="Times New Roman" w:cs="Times New Roman"/>
          <w:sz w:val="24"/>
          <w:szCs w:val="24"/>
        </w:rPr>
        <w:t>Impairment of hepatocyte replicative potential can</w:t>
      </w:r>
      <w:r w:rsidR="003D4463" w:rsidRPr="00EB4F9C">
        <w:rPr>
          <w:rFonts w:ascii="Times New Roman" w:hAnsi="Times New Roman" w:cs="Times New Roman"/>
          <w:sz w:val="24"/>
          <w:szCs w:val="24"/>
        </w:rPr>
        <w:t xml:space="preserve"> </w:t>
      </w:r>
      <w:r w:rsidR="000513A8" w:rsidRPr="00EB4F9C">
        <w:rPr>
          <w:rFonts w:ascii="Times New Roman" w:hAnsi="Times New Roman" w:cs="Times New Roman"/>
          <w:sz w:val="24"/>
          <w:szCs w:val="24"/>
        </w:rPr>
        <w:t>lead to the</w:t>
      </w:r>
      <w:r w:rsidR="009B2A11" w:rsidRPr="00EB4F9C">
        <w:rPr>
          <w:rFonts w:ascii="Times New Roman" w:hAnsi="Times New Roman" w:cs="Times New Roman"/>
          <w:sz w:val="24"/>
          <w:szCs w:val="24"/>
        </w:rPr>
        <w:t xml:space="preserve"> expansion of a subpopulation of “facultative bipotential stem cells” </w:t>
      </w:r>
      <w:r w:rsidR="009B2A1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{"citationItems":[{"id":"ITEM-1","itemData":{"DOI":"10.1038/s41575-020-0342-4","ISSN":"17595053","abstract":"The liver is the only solid organ that uses regenerative mechanisms to ensure that the liver-to-bodyweight ratio is always at 100% of what is required for body homeostasis. Other solid organs (such as the lungs, kidneys and pancreas) adjust to tissue loss but do not return to 100% of normal. The current state of knowledge of the regenerative pathways that underlie this ‘hepatostat’ will be presented in this Review. Liver regeneration from acute injury is always beneficial and has been extensively studied. Experimental models that involve partial hepatectomy or chemical injury have revealed extracellular and intracellular signalling pathways that are used to return the liver to equivalent size and weight to those prior to injury. On the other hand, chronic loss of hepatocytes, which can occur in chronic liver disease of any aetiology, often has adverse consequences, including fibrosis, cirrhosis and liver neoplasia. The regenerative activities of hepatocytes and cholangiocytes are typically characterized by phenotypic fidelity. However, when regeneration of one of the two cell types fails, hepatocytes and cholangiocytes function as facultative stem cells and transdifferentiate into each other to restore normal liver structure. Liver recolonization models have demonstrated that hepatocytes have an unlimited regenerative capacity. However, in normal liver, cell turnover is very slow. All zones of the resting liver lobules have been equally implicated in the maintenance of hepatocyte and cholangiocyte populations in normal liver.","author":[{"dropping-particle":"","family":"Michalopoulos","given":"George K.","non-dropping-particle":"","parse-names":false,"suffix":""},{"dropping-particle":"","family":"Bhushan","given":"Bharat","non-dropping-particle":"","parse-names":false,"suffix":""}],"container-title":"Nature Reviews Gastroenterology and Hepatology","id":"ITEM-1","issue":"1","issued":{"date-parts":[["2021"]]},"title":"Liver regeneration: biological and pathological mechanisms and implications","type":"article","volume":"18"},"uris":["http://www.mendeley.com/documents/?uuid=f687304f-cbd9-3932-9e90-211eb81f8cae"]}],"mendeley":{"formattedCitation":"[17]","plainTextFormattedCitation":"[17]","previouslyFormattedCitation":"[16]"},"properties":{"noteIndex":0},"schema":"https://github.com/citation-style-language/schema/raw/master/csl-citation.json"}</w:instrText>
      </w:r>
      <w:r w:rsidR="009B2A1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[17]</w:t>
      </w:r>
      <w:r w:rsidR="009B2A11" w:rsidRPr="00EB4F9C">
        <w:rPr>
          <w:rFonts w:ascii="Times New Roman" w:hAnsi="Times New Roman" w:cs="Times New Roman"/>
          <w:sz w:val="24"/>
          <w:szCs w:val="24"/>
        </w:rPr>
        <w:fldChar w:fldCharType="end"/>
      </w:r>
      <w:r w:rsidR="009B2A11" w:rsidRPr="00EB4F9C">
        <w:rPr>
          <w:rFonts w:ascii="Times New Roman" w:hAnsi="Times New Roman" w:cs="Times New Roman"/>
          <w:sz w:val="24"/>
          <w:szCs w:val="24"/>
        </w:rPr>
        <w:t xml:space="preserve"> known as LPCs in humans and  HPCs or oval cells in mice to continuously supply new hepatocytes and maintain the functional integrity of the organ during chronic liver injury.</w:t>
      </w:r>
      <w:r w:rsidR="003D4463" w:rsidRPr="00EB4F9C">
        <w:rPr>
          <w:rFonts w:ascii="Times New Roman" w:hAnsi="Times New Roman" w:cs="Times New Roman"/>
          <w:sz w:val="24"/>
          <w:szCs w:val="24"/>
        </w:rPr>
        <w:t xml:space="preserve"> </w:t>
      </w:r>
      <w:r w:rsidR="009B2A11" w:rsidRPr="00EB4F9C">
        <w:rPr>
          <w:rFonts w:ascii="Times New Roman" w:hAnsi="Times New Roman" w:cs="Times New Roman"/>
          <w:sz w:val="24"/>
          <w:szCs w:val="24"/>
        </w:rPr>
        <w:t xml:space="preserve">Due to their phenotypic similarity, biliary-like signature, and locational contiguity with </w:t>
      </w:r>
      <w:proofErr w:type="spellStart"/>
      <w:r w:rsidR="009B2A11" w:rsidRPr="00EB4F9C">
        <w:rPr>
          <w:rFonts w:ascii="Times New Roman" w:hAnsi="Times New Roman" w:cs="Times New Roman"/>
          <w:sz w:val="24"/>
          <w:szCs w:val="24"/>
        </w:rPr>
        <w:t>cholangiocytes</w:t>
      </w:r>
      <w:proofErr w:type="spellEnd"/>
      <w:r w:rsidR="009B2A11" w:rsidRPr="00EB4F9C">
        <w:rPr>
          <w:rFonts w:ascii="Times New Roman" w:hAnsi="Times New Roman" w:cs="Times New Roman"/>
          <w:sz w:val="24"/>
          <w:szCs w:val="24"/>
        </w:rPr>
        <w:t xml:space="preserve">, it is widely accepted that LPCs/HPCs are a subpopulation of </w:t>
      </w:r>
      <w:proofErr w:type="spellStart"/>
      <w:r w:rsidR="009B2A11" w:rsidRPr="00EB4F9C">
        <w:rPr>
          <w:rFonts w:ascii="Times New Roman" w:hAnsi="Times New Roman" w:cs="Times New Roman"/>
          <w:sz w:val="24"/>
          <w:szCs w:val="24"/>
        </w:rPr>
        <w:t>cholangiocytes</w:t>
      </w:r>
      <w:proofErr w:type="spellEnd"/>
      <w:r w:rsidR="009B2A11" w:rsidRPr="00EB4F9C">
        <w:rPr>
          <w:rFonts w:ascii="Times New Roman" w:hAnsi="Times New Roman" w:cs="Times New Roman"/>
          <w:sz w:val="24"/>
          <w:szCs w:val="24"/>
        </w:rPr>
        <w:t xml:space="preserve"> (BECs). This is supported by the fact that LPCs/HPCs express several biliary markers and can differentiate into hepatocytes and </w:t>
      </w:r>
      <w:proofErr w:type="spellStart"/>
      <w:r w:rsidR="009B2A11" w:rsidRPr="00EB4F9C">
        <w:rPr>
          <w:rFonts w:ascii="Times New Roman" w:hAnsi="Times New Roman" w:cs="Times New Roman"/>
          <w:sz w:val="24"/>
          <w:szCs w:val="24"/>
        </w:rPr>
        <w:t>cholangiocytes</w:t>
      </w:r>
      <w:proofErr w:type="spellEnd"/>
      <w:r w:rsidR="009B2A11" w:rsidRPr="00EB4F9C">
        <w:rPr>
          <w:rFonts w:ascii="Times New Roman" w:hAnsi="Times New Roman" w:cs="Times New Roman"/>
          <w:sz w:val="24"/>
          <w:szCs w:val="24"/>
        </w:rPr>
        <w:t xml:space="preserve"> </w:t>
      </w:r>
      <w:r w:rsidR="009B2A11" w:rsidRPr="00EB4F9C">
        <w:rPr>
          <w:rFonts w:ascii="Times New Roman" w:hAnsi="Times New Roman" w:cs="Times New Roman"/>
          <w:i/>
          <w:iCs/>
          <w:sz w:val="24"/>
          <w:szCs w:val="24"/>
        </w:rPr>
        <w:t>in vitro</w:t>
      </w:r>
      <w:r w:rsidR="009B2A11" w:rsidRPr="00EB4F9C">
        <w:rPr>
          <w:rFonts w:ascii="Times New Roman" w:hAnsi="Times New Roman" w:cs="Times New Roman"/>
          <w:sz w:val="24"/>
          <w:szCs w:val="24"/>
        </w:rPr>
        <w:t xml:space="preserve"> under certain conditions </w:t>
      </w:r>
      <w:r w:rsidR="009B2A11"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{"citationItems":[{"id":"ITEM-1","itemData":{"DOI":"10.1101/gad.2029411","ISSN":"08909369","abstract":"The molecular identification of adult hepatic stem/progenitor cells has been hampered by the lack of truly specific markers. To isolate putative adult liver progenitor cells, we used cell surface-marking antibodies, including MIC1-1C3, to isolate subpopulations of liver cells from normal adult mice or those undergoing an oval cell response and tested their capacity to form bilineage colonies in vitro. Robust clonogenic activity was found to be restricted to a subset of biliary duct cells antigenically defined as CD45-/CD11b-/CD31-/MIC1-1C3+/CD133+/CD26-, at a frequency of one of 34 or one of 25 in normal or oval cell injury livers, respectively. Gene expression analyses revealed that Sox9 was expressed exclusively in this subpopulation of normal liver cells and was highly enriched relative to other cell fractions in injured livers. In vivo lineage tracing using Sox9creERT2-R26RYFP mice revealed that the cells that proliferate during progenitor-driven liver regeneration are progeny of Sox9-expressing precursors. A comprehensive array-based comparison of gene expression in progenitor-enriched and progenitor-depleted cells from both normal and DDC (3,5-diethoxycarbonyl-1,4-dihydrocollidine or diethyl1,4-dihydro-2,4,6-trimethyl- 3,5-pyridinedicarboxylate)-treated livers revealed new potential regulators of liver progenitors. © 2011 by Cold Spring Harbor Laboratory Press.","author":[{"dropping-particle":"","family":"Dorrell","given":"Craig","non-dropping-particle":"","parse-names":false,"suffix":""},{"dropping-particle":"","family":"Erker","given":"Laura","non-dropping-particle":"","parse-names":false,"suffix":""},{"dropping-particle":"","family":"Schug","given":"Jonathan","non-dropping-particle":"","parse-names":false,"suffix":""},{"dropping-particle":"","family":"Kopp","given":"Janel L.","non-dropping-particle":"","parse-names":false,"suffix":""},{"dropping-particle":"","family":"Canaday","given":"Pamela S.","non-dropping-particle":"","parse-names":false,"suffix":""},{"dropping-particle":"","family":"Fox","given":"Alan J.","non-dropping-particle":"","parse-names":false,"suffix":""},{"dropping-particle":"","family":"Smirnova","given":"Olga","non-dropping-particle":"","parse-names":false,"suffix":""},{"dropping-particle":"","family":"Duncan","given":"Andrew W.","non-dropping-particle":"","parse-names":false,"suffix":""},{"dropping-particle":"","family":"Finegold","given":"Milton J.","non-dropping-particle":"","parse-names":false,"suffix":""},{"dropping-particle":"","family":"Sander","given":"Maike","non-dropping-particle":"","parse-names":false,"suffix":""},{"dropping-particle":"","family":"Kaestner","given":"Klaus H.","non-dropping-particle":"","parse-names":false,"suffix":""},{"dropping-particle":"","family":"Grompe","given":"Markus","non-dropping-particle":"","parse-names":false,"suffix":""}],"container-title":"Genes and Development","id":"ITEM-1","issue":"11","issued":{"date-parts":[["2011"]]},"title":"Prospective isolation of a bipotential clonogenic liver progenitor cell in adult mice","type":"article-journal","volume":"25"},"uris":["http://www.mendeley.com/documents/?uuid=54f28820-226f-4644-81c5-4f3bfe744326","http://www.mendeley.com/documents/?uuid=53856da3-6dc2-4a0a-88c7-84fab9a11bdd"]},{"id":"ITEM-2","itemData":{"DOI":"10.1038/nature11826","ISSN":"00280836","abstract":"The Wnt target gene Lgr5 (leucine-rich-repeat-containing G-protein-coupled receptor 5) marks actively dividing stem cells in Wnt-driven, self-renewing tissues such as small intestine and colon, stomach and hair follicles. A three-dimensional culture system allows long-term clonal expansion of single Lgr5+ stem cells into transplantable organoids (budding cysts) that retain many characteristics of the original epithelial architecture. A crucial component of the culture medium is the Wnt agonist RSPO1, the recently discovered ligand of LGR5. Here we show that Lgr5-lacZ is not expressed in healthy adult liver, however, small Lgr5-LacZ + cells appear near bile ducts upon damage, coinciding with robust activation of Wnt signalling. As shown by mouse lineage tracing using a new Lgr5-IRES-creERT2 knock-in allele, damage-induced Lgr5+ cells generate hepatocytes and bile ducts in vivo. Single Lgr5+ cells from damaged mouse liver can be clonally expanded as organoids in Rspo1-based culture medium over several months. Such clonal organoids can be induced to differentiate in vitro and to generate functional hepatocytes upon transplantation into Fah-/-mice. These findings indicate that previous observations concerning Lgr5+ stem cells in actively self-renewing tissues can also be extended to damage-induced stem cells in a tissue with a low rate of spontaneous proliferation. © 2013 Macmillan Publishers Limited. All rights reserved.","author":[{"dropping-particle":"","family":"Huch","given":"Meritxell","non-dropping-particle":"","parse-names":false,"suffix":""},{"dropping-particle":"","family":"Dorrell","given":"Craig","non-dropping-particle":"","parse-names":false,"suffix":""},{"dropping-particle":"","family":"Boj","given":"Sylvia F.","non-dropping-particle":"","parse-names":false,"suffix":""},{"dropping-particle":"","family":"Es","given":"Johan H.","non-dropping-particle":"Van","parse-names":false,"suffix":""},{"dropping-particle":"","family":"Li","given":"Vivian S.W.","non-dropping-particle":"","parse-names":false,"suffix":""},{"dropping-particle":"","family":"Wetering","given":"Marc","non-dropping-particle":"Van De","parse-names":false,"suffix":""},{"dropping-particle":"","family":"Sato","given":"Toshiro","non-dropping-particle":"","parse-names":false,"suffix":""},{"dropping-particle":"","family":"Hamer","given":"Karien","non-dropping-particle":"","parse-names":false,"suffix":""},{"dropping-particle":"","family":"Sasaki","given":"Nobuo","non-dropping-particle":"","parse-names":false,"suffix":""},{"dropping-particle":"","family":"Finegold","given":"Milton J.","non-dropping-particle":"","parse-names":false,"suffix":""},{"dropping-particle":"","family":"Haft","given":"Annelise","non-dropping-particle":"","parse-names":false,"suffix":""},{"dropping-particle":"","family":"Vries","given":"Robert G.","non-dropping-particle":"","parse-names":false,"suffix":""},{"dropping-particle":"","family":"Grompe","given":"Markus","non-dropping-particle":"","parse-names":false,"suffix":""},{"dropping-particle":"","family":"Clevers","given":"Hans","non-dropping-particle":"","parse-names":false,"suffix":""}],"container-title":"Nature","id":"ITEM-2","issue":"7436","issued":{"date-parts":[["2013"]]},"title":"In vitro expansion of single Lgr5 + liver stem cells induced by Wnt-driven regeneration","type":"article-journal","volume":"494"},"uris":["http://www.mendeley.com/documents/?uuid=bd5f1850-2116-42b7-bbfd-e945df4a3963","http://www.mendeley.com/documents/?uuid=ffcb0251-4ca3-4fb7-ac8f-3dc772a31113"]},{"id":"ITEM-3","itemData":{"DOI":"10.1101/gad.2027811","ISSN":"08909369","abstract":"Isolation of hepatic progenitor cells is a promising approach for cell replacement therapy of chronic liver disease. The winged helix transcription factor Foxl1 is a marker for progenitor cells and their descendants in the mouse liver in vivo. Here, we purify progenitor cells from Foxl1-Cre; RosaYFP mice and evaluate their proliferative and differentiation potential in vitro. Treatment of Foxl1-Cre; RosaYFP mice with a 3,5-diethoxycarbonyl-1, 4-dihydrocollidine diet led to an increase of the percentage of YFP-labeled Foxl1+ cells. Clonogenic assays demonstrated that up to 3.6% of Foxl1+ cells had proliferative potential. Foxl1+ cells differentiated into cholangiocytes and hepatocytes in vitro, depending on the culture condition employed. Microarray analyses indicated that Foxl1+ cells express stem cell markers such as Prom1 as well as differentiation markers such as Ck19 and Hnf4a. Thus, the Foxl1-Cre; RosaYFP model allows for easy isolation of adult hepatic progenitor cells that can be expanded and differentiated in culture. © 2011 by Cold Spring Harbor Laboratory Press.","author":[{"dropping-particle":"","family":"Shin","given":"Soona","non-dropping-particle":"","parse-names":false,"suffix":""},{"dropping-particle":"","family":"Walton","given":"Gabriel","non-dropping-particle":"","parse-names":false,"suffix":""},{"dropping-particle":"","family":"Aoki","given":"Reina","non-dropping-particle":"","parse-names":false,"suffix":""},{"dropping-particle":"","family":"Brondell","given":"Karrie","non-dropping-particle":"","parse-names":false,"suffix":""},{"dropping-particle":"","family":"Schug","given":"Jonathan","non-dropping-particle":"","parse-names":false,"suffix":""},{"dropping-particle":"","family":"Fox","given":"Alan","non-dropping-particle":"","parse-names":false,"suffix":""},{"dropping-particle":"","family":"Smirnova","given":"Olga","non-dropping-particle":"","parse-names":false,"suffix":""},{"dropping-particle":"","family":"Dorrell","given":"Craig","non-dropping-particle":"","parse-names":false,"suffix":""},{"dropping-particle":"","family":"Erker","given":"Laura","non-dropping-particle":"","parse-names":false,"suffix":""},{"dropping-particle":"","family":"Chu","given":"Andrew S.","non-dropping-particle":"","parse-names":false,"suffix":""},{"dropping-particle":"","family":"Wells","given":"Rebecca G.","non-dropping-particle":"","parse-names":false,"suffix":""},{"dropping-particle":"","family":"Grompe","given":"Markus","non-dropping-particle":"","parse-names":false,"suffix":""},{"dropping-particle":"","family":"Greenbaum","given":"Linda E.","non-dropping-particle":"","parse-names":false,"suffix":""},{"dropping-particle":"","family":"Kaestner","given":"Klaus H.","non-dropping-particle":"","parse-names":false,"suffix":""}],"container-title":"Genes and Development","id":"ITEM-3","issue":"11","issued":{"date-parts":[["2011"]]},"title":"Foxl1-Cre-marked adult hepatic progenitors have clonogenic and bilineage differentiation potential","type":"article-journal","volume":"25"},"uris":["http://www.mendeley.com/documents/?uuid=f40a698c-424c-4318-b898-57577927d724","http://www.mendeley.com/documents/?uuid=37f44c44-79c5-458f-802b-5ebdb05d848c"]},{"id":"ITEM-4","itemData":{"DOI":"10.1242/dev.031369","ISSN":"09501991","abstract":"Hepatic oval cells are considered to be facultative hepatic stem cells (HSCs) that differentiate into hepatocytes and cholangiocytes in severely injured liver. Hepatic oval cells have also been implicated in tumorigenesis. However, their nature and origin remain elusive. To isolate and characterize mouse oval cells, we searched for cell surface molecules expressed on oval cells and analyzed their nature at the single-cell level by flow cytometric analysis and in the in vitro colony formation assay. We demonstrate that epithelial cell adhesion molecule (EpCAM) is expressed in both mouse normal cholangiocytes and oval cells, whereas its related protein, TROP2, is expressed exclusively in oval cells, establishing TROP2 as a novel marker to distinguish oval cells from normal cholangiocytes. EpCAM+ cells isolated from injured liver proliferate to form colonies in vitro, and the clonally expanded cells differentiate into hepatocytes and cholangiocytes, suggesting that the oval cell fraction contains potential HSCs. Interestingly, such cells with HSC characteristics exist among EpCAM+ cells of normal liver. Intriguingly, comparison of the colony formation of EpCAM+ cells in normal and injured liver reveals little difference in the number of potential HSCs, strongly suggesting that most proliferating mouse oval cells represent transit-amplifying cells rather than HSCs.","author":[{"dropping-particle":"","family":"Okabe","given":"Mayuko","non-dropping-particle":"","parse-names":false,"suffix":""},{"dropping-particle":"","family":"Tsukahara","given":"Yuko","non-dropping-particle":"","parse-names":false,"suffix":""},{"dropping-particle":"","family":"Tanaka","given":"Minoru","non-dropping-particle":"","parse-names":false,"suffix":""},{"dropping-particle":"","family":"Suzuki","given":"Kaori","non-dropping-particle":"","parse-names":false,"suffix":""},{"dropping-particle":"","family":"Saito","given":"Shigeru","non-dropping-particle":"","parse-names":false,"suffix":""},{"dropping-particle":"","family":"Kamiya","given":"Yoshiko","non-dropping-particle":"","parse-names":false,"suffix":""},{"dropping-particle":"","family":"Tsujimura","given":"Tohru","non-dropping-particle":"","parse-names":false,"suffix":""},{"dropping-particle":"","family":"Makamura","given":"Koji","non-dropping-particle":"","parse-names":false,"suffix":""},{"dropping-particle":"","family":"Miyajima","given":"Atsushi","non-dropping-particle":"","parse-names":false,"suffix":""}],"container-title":"Development","id":"ITEM-4","issue":"11","issued":{"date-parts":[["2009"]]},"title":"Potential hepatic stem cells reside in EpCAM+ cells of normal and injured mouse liver","type":"article-journal","volume":"136"},"uris":["http://www.mendeley.com/documents/?uuid=7ffe313b-7f6b-46a0-945e-0562efba555c","http://www.mendeley.com/documents/?uuid=914dd960-20da-42ef-b8c6-d4ea6f97965c"]},{"id":"ITEM-5","itemData":{"DOI":"10.1002/hep.24590","ISSN":"02709139","PMID":"21809358","abstract":"Multipotent stem/progenitors are present in peribiliary glands of extrahepatic biliary trees from humans of all ages and in high numbers in hepato-pancreatic common duct, cystic duct, and hilum. They express endodermal transcription factors (e.g., Sox9, SOX17, FOXA2, PDX1, HES1, NGN3, PROX1) intranuclearly, stem/progenitor surface markers (EpCAM, NCAM, CD133, CXCR4), and sometimes weakly adult liver, bile duct, and pancreatic genes (albumin, cystic fibrosis transmembrane conductance regulator [CFTR], and insulin). They clonogenically expand on plastic and in serum-free medium, tailored for endodermal progenitors, remaining phenotypically stable as undifferentiated cells for months with a cell division initially every ≈36 hours and slowing to one every 2-3 days. Transfer into distinct culture conditions, each comprised of a specific mix of hormones and matrix components, yields either cords of hepatocytes (express albumin, CYP3A4, and transferrin), branching ducts of cholangiocytes (expressing anion exchanger-2-AE2 and CFTR), or regulatable C-peptide secreting neoislet-like clusters (expressing glucagon, insulin) and accompanied by changes in gene expression correlating with the adult fate. Transplantation into quiescent livers of immunocompromised mice results in functional human hepatocytes and cholangiocytes, whereas if into fat pads of streptozocin-induced diabetic mice, results in functional islets secreting glucose-regulatable human C-peptide. Conclusion: The phenotypes and availability from all age donors suggest that these stem/progenitors have considerable potential for regenerative therapies of liver, bile duct, and pancreatic diseases including diabetes. (HEPATOLOGY2011;) © 2011 American Association for the Study of Liver Diseases.","author":[{"dropping-particle":"","family":"Cardinale","given":"Vincenzo","non-dropping-particle":"","parse-names":false,"suffix":""},{"dropping-particle":"","family":"Wang","given":"Yunfang","non-dropping-particle":"","parse-names":false,"suffix":""},{"dropping-particle":"","family":"Carpino","given":"Guido","non-dropping-particle":"","parse-names":false,"suffix":""},{"dropping-particle":"Bin","family":"Cui","given":"Cai","non-dropping-particle":"","parse-names":false,"suffix":""},{"dropping-particle":"","family":"Gatto","given":"Manuela","non-dropping-particle":"","parse-names":false,"suffix":""},{"dropping-particle":"","family":"Rossi","given":"Massimo","non-dropping-particle":"","parse-names":false,"suffix":""},{"dropping-particle":"","family":"Bartolomeo Berloco","given":"Pasquale","non-dropping-particle":"","parse-names":false,"suffix":""},{"dropping-particle":"","family":"Cantafora","given":"Alfredo","non-dropping-particle":"","parse-names":false,"suffix":""},{"dropping-particle":"","family":"Wauthier","given":"Eliane","non-dropping-particle":"","parse-names":false,"suffix":""},{"dropping-particle":"","family":"Furth","given":"Mark E.","non-dropping-particle":"","parse-names":false,"suffix":""},{"dropping-particle":"","family":"Inverardi","given":"Luca","non-dropping-particle":"","parse-names":false,"suffix":""},{"dropping-particle":"","family":"Dominguez-Bendala","given":"Juan","non-dropping-particle":"","parse-names":false,"suffix":""},{"dropping-particle":"","family":"Ricordi","given":"Camillo","non-dropping-particle":"","parse-names":false,"suffix":""},{"dropping-particle":"","family":"Gerber","given":"David","non-dropping-particle":"","parse-names":false,"suffix":""},{"dropping-particle":"","family":"Gaudio","given":"Eugenio","non-dropping-particle":"","parse-names":false,"suffix":""},{"dropping-particle":"","family":"Alvaro","given":"Domenico","non-dropping-particle":"","parse-names":false,"suffix":""},{"dropping-particle":"","family":"Reid","given":"Lola M.","non-dropping-particle":"","parse-names":false,"suffix":""}],"container-title":"Hepatology","id":"ITEM-5","issue":"6","issued":{"date-parts":[["2011","12"]]},"page":"2159-2172","title":"Multipotent stem/progenitor cells in human biliary tree give rise to hepatocytes, cholangiocytes, and pancreatic islets","type":"article-journal","volume":"54"},"uris":["http://www.mendeley.com/documents/?uuid=356a6c1c-531e-44da-a009-33f38e905097","http://www.mendeley.com/documents/?uuid=61323a96-3ad4-4ecb-b9a2-faed4f2bffc7"]}],"mendeley":{"formattedCitation":"[100–104]","plainTextFormattedCitation":"[100–104]","previouslyFormattedCitation":"[99–103]"},"properties":{"noteIndex":0},"schema":"https://github.com/citation-style-language/schema/raw/master/csl-citation.json"}</w:instrText>
      </w:r>
      <w:r w:rsidR="009B2A11"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[100–104]</w:t>
      </w:r>
      <w:r w:rsidR="009B2A11" w:rsidRPr="00EB4F9C">
        <w:rPr>
          <w:rFonts w:ascii="Times New Roman" w:hAnsi="Times New Roman" w:cs="Times New Roman"/>
          <w:sz w:val="24"/>
          <w:szCs w:val="24"/>
        </w:rPr>
        <w:fldChar w:fldCharType="end"/>
      </w:r>
      <w:r w:rsidR="009B2A11" w:rsidRPr="00EB4F9C">
        <w:rPr>
          <w:rFonts w:ascii="Times New Roman" w:hAnsi="Times New Roman" w:cs="Times New Roman"/>
          <w:sz w:val="24"/>
          <w:szCs w:val="24"/>
        </w:rPr>
        <w:t xml:space="preserve">. </w:t>
      </w:r>
    </w:p>
    <w:p w14:paraId="5648F902" w14:textId="5F19512E" w:rsidR="009B2A11" w:rsidRPr="00F561F0" w:rsidRDefault="009B2A11" w:rsidP="009B2A11">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However, the existence of resident</w:t>
      </w:r>
      <w:r w:rsidR="000513A8" w:rsidRPr="00EB4F9C">
        <w:rPr>
          <w:rFonts w:ascii="Times New Roman" w:hAnsi="Times New Roman" w:cs="Times New Roman"/>
          <w:sz w:val="24"/>
          <w:szCs w:val="24"/>
        </w:rPr>
        <w:t>, most likely</w:t>
      </w:r>
      <w:r w:rsidRPr="00EB4F9C">
        <w:rPr>
          <w:rFonts w:ascii="Times New Roman" w:hAnsi="Times New Roman" w:cs="Times New Roman"/>
          <w:sz w:val="24"/>
          <w:szCs w:val="24"/>
        </w:rPr>
        <w:t xml:space="preserve"> dormant</w:t>
      </w:r>
      <w:r w:rsidR="000513A8" w:rsidRP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facultative bipotential </w:t>
      </w:r>
      <w:r w:rsidRPr="00F561F0">
        <w:rPr>
          <w:rFonts w:ascii="Times New Roman" w:hAnsi="Times New Roman" w:cs="Times New Roman"/>
          <w:sz w:val="24"/>
          <w:szCs w:val="24"/>
        </w:rPr>
        <w:t xml:space="preserve">LPCs/HPCs in homeostatic liver remains controversial. Although the expansion of these cells was initially observed in the periportal region of rat livers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{"citationItems":[{"id":"ITEM-1","itemData":{"ISSN":"0044-0086","abstract":"Even in the earliest days of cancer research it was claimed that Scarlet Red and o-aminoazotoluene could accelerate epithelial proliferation , and that these chemicals, when orally administered, could cause an adenomatous proliferation in the liver. But no definite evidence was found to prove their carcinogenic effect, notwithstanding numerous experimental attempts, until, a few years ago, Sasaki and Yoshida showed the possibility of producing cancer with o-aminoazotoluene in the rat, which happens to be the species most susceptible to this chemical. For several years I also have been working along these lines, with conclusive results. Upon the basis of chemical structure and the biological properties, many azo and related compounds were chosen for the experiments. Most of them were synthetically prepared and purified in my Laboratory, otherwise the pure samples of Merck &amp; Co. were used. Each compound was tested mainly by oral administration to the rat over a period of more than 300 days. I found that dimethylaminoazobenzene, commercially known as \"Butter Yellow\" and widely used for coloring foodstuffs , etc., was the most strongly carcinogenic, and that o-aminoazotoluene, although having similar effects, was so much less potent that it took more than twice as long to obtain results of the same grade. CHEMICAL STRUCTURE AND CARCINOGENIC EFFECT (1) Scarlet Red and related compounds. (a) Scarlet Red in olive-oil, when injected into the Fallopian tube of the chicken, produces no atypical growth at the site of application , but only an ordinary granulomatous proliferation enclosing the crystals of Scarlet Red. However, by oral administration to the rat, it causes in the liver an adenomatous proliferation which never advances further. (b) Among those compounds with naphthol radicals it appears that Sudan III, Sudan II, toluenoazonaphthol, Sudan I, and Pig.","author":[{"dropping-particle":"","family":"Kinosita","given":"R","non-dropping-particle":"","parse-names":false,"suffix":""}],"container-title":"The Yale journal of biology and medicine","id":"ITEM-1","issue":"3","issued":{"date-parts":[["1940"]]},"title":"Studies on the Cancerogenic Azo and Related Compounds.","type":"article-journal","volume":"12"},"uris":["http://www.mendeley.com/documents/?uuid=988e1b41-4a44-40f7-9618-a0c99070c3c6","http://www.mendeley.com/documents/?uuid=e476439f-8a43-4731-8500-7a461005c51b"]}],"mendeley":{"formattedCitation":"[105]","plainTextFormattedCitation":"[105]","previouslyFormattedCitation":"[104]"},"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[105]</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their genetic tractability in rats is limited, so investigators established new mouse models to label and track HPCs.</w:t>
      </w:r>
      <w:r w:rsidRPr="00F561F0">
        <w:rPr>
          <w:rFonts w:ascii="Times New Roman" w:hAnsi="Times New Roman" w:cs="Times New Roman"/>
          <w:color w:val="231F20"/>
          <w:sz w:val="24"/>
          <w:szCs w:val="24"/>
        </w:rPr>
        <w:t xml:space="preserve"> </w:t>
      </w:r>
      <w:r w:rsidRPr="00F561F0">
        <w:rPr>
          <w:rFonts w:ascii="Times New Roman" w:hAnsi="Times New Roman" w:cs="Times New Roman"/>
          <w:sz w:val="24"/>
          <w:szCs w:val="24"/>
        </w:rPr>
        <w:t xml:space="preserve">Early studies suggested that the cells involved in regenerating the liver parenchyma are Sox9-positive precursors residing in bile ducts </w:t>
      </w:r>
      <w:r w:rsidRPr="00F561F0">
        <w:rPr>
          <w:rFonts w:ascii="Times New Roman" w:hAnsi="Times New Roman" w:cs="Times New Roman"/>
          <w:color w:val="231F20"/>
          <w:sz w:val="24"/>
          <w:szCs w:val="24"/>
        </w:rPr>
        <w:fldChar w:fldCharType="begin" w:fldLock="1"/>
      </w:r>
      <w:r w:rsidR="008B54F8">
        <w:rPr>
          <w:rFonts w:ascii="Times New Roman" w:hAnsi="Times New Roman" w:cs="Times New Roman"/>
          <w:color w:val="231F20"/>
          <w:sz w:val="24"/>
          <w:szCs w:val="24"/>
        </w:rPr>
        <w:instrText>ADDIN CSL_CITATION {"citationItems":[{"id":"ITEM-1","itemData":{"DOI":"10.1038/ng.722","ISSN":"10614036","PMID":"21113154","abstract":"The liver and exocrine pancreas share a common structure, with functioning units (hepatic plates and pancreatic acini) connected to the ductal tree. Here we show that Sox9 is expressed throughout the biliary and pancreatic ductal epithelia, which are connected to the intestinal stem-cell zone. Cre-based lineage tracing showed that adult intestinal cells, hepatocytes and pancreatic acinar cells are supplied physiologically from Sox9-expressing progenitors. Combination of lineage analysis and hepatic injury experiments showed involvement of Sox9-positive precursors in liver regeneration. Embryonic pancreatic Sox9-expressing cells differentiate into all types of mature cells, but their capacity for endocrine differentiation diminishes shortly after birth, when endocrine cells detach from the epithelial lining of the ducts and form the islets of Langerhans. We observed a developmental switch in the hepatic progenitor cell type from Sox9-negative to Sox9-positive progenitors as the biliary tree develops. These results suggest interdependence between the structure and homeostasis of endodermal organs, with Sox9 expression being linked to progenitor status. © 2011 Nature America, Inc. All rights reserved.","author":[{"dropping-particle":"","family":"Furuyama","given":"Kenichiro","non-dropping-particle":"","parse-names":false,"suffix":""},{"dropping-particle":"","family":"Kawaguchi","given":"Yoshiya","non-dropping-particle":"","parse-names":false,"suffix":""},{"dropping-particle":"","family":"Akiyama","given":"Haruhiko","non-dropping-particle":"","parse-names":false,"suffix":""},{"dropping-particle":"","family":"Horiguchi","given":"Masashi","non-dropping-particle":"","parse-names":false,"suffix":""},{"dropping-particle":"","family":"Kodama","given":"Sota","non-dropping-particle":"","parse-names":false,"suffix":""},{"dropping-particle":"","family":"Kuhara","given":"Takeshi","non-dropping-particle":"","parse-names":false,"suffix":""},{"dropping-particle":"","family":"Hosokawa","given":"Shinichi","non-dropping-particle":"","parse-names":false,"suffix":""},{"dropping-particle":"","family":"Elbahrawy","given":"Ashraf","non-dropping-particle":"","parse-names":false,"suffix":""},{"dropping-particle":"","family":"Soeda","given":"Tsunemitsu","non-dropping-particle":"","parse-names":false,"suffix":""},{"dropping-particle":"","family":"Koizumi","given":"Masayuki","non-dropping-particle":"","parse-names":false,"suffix":""},{"dropping-particle":"","family":"Masui","given":"Toshihiko","non-dropping-particle":"","parse-names":false,"suffix":""},{"dropping-particle":"","family":"Kawaguchi","given":"Michiya","non-dropping-particle":"","parse-names":false,"suffix":""},{"dropping-particle":"","family":"Takaori","given":"Kyoichi","non-dropping-particle":"","parse-names":false,"suffix":""},{"dropping-particle":"","family":"Doi","given":"Ryuichiro","non-dropping-particle":"","parse-names":false,"suffix":""},{"dropping-particle":"","family":"Nishi","given":"Eiichiro","non-dropping-particle":"","parse-names":false,"suffix":""},{"dropping-particle":"","family":"Kakinoki","given":"Ryosuke","non-dropping-particle":"","parse-names":false,"suffix":""},{"dropping-particle":"","family":"Deng","given":"Jian Min","non-dropping-particle":"","parse-names":false,"suffix":""},{"dropping-particle":"","family":"Behringer","given":"Richard R.","non-dropping-particle":"","parse-names":false,"suffix":""},{"dropping-particle":"","family":"Nakamura","given":"Takashi","non-dropping-particle":"","parse-names":false,"suffix":""},{"dropping-particle":"","family":"Uemoto","given":"Shinji","non-dropping-particle":"","parse-names":false,"suffix":""}],"container-title":"Nature Genetics","id":"ITEM-1","issue":"1","issued":{"date-parts":[["2011","1"]]},"page":"34-41","title":"Continuous cell supply from a Sox9-expressing progenitor zone in adult liver, exocrine pancreas and intestine","type":"article-journal","volume":"43"},"uris":["http://www.mendeley.com/documents/?uuid=6bff9520-69fa-4ed5-b19f-9ffe96c74ac2","http://www.mendeley.com/documents/?uuid=dfa585c4-6f44-40bb-b256-e59d40bb4ce9"]}],"mendeley":{"formattedCitation":"[106]","plainTextFormattedCitation":"[106]","previouslyFormattedCitation":"[105]"},"properties":{"noteIndex":0},"schema":"https://github.com/citation-style-language/schema/raw/master/csl-citation.json"}</w:instrText>
      </w:r>
      <w:r w:rsidRPr="00F561F0">
        <w:rPr>
          <w:rFonts w:ascii="Times New Roman" w:hAnsi="Times New Roman" w:cs="Times New Roman"/>
          <w:color w:val="231F20"/>
          <w:sz w:val="24"/>
          <w:szCs w:val="24"/>
        </w:rPr>
        <w:fldChar w:fldCharType="separate"/>
      </w:r>
      <w:r w:rsidR="008B54F8" w:rsidRPr="008B54F8">
        <w:rPr>
          <w:rFonts w:ascii="Times New Roman" w:hAnsi="Times New Roman" w:cs="Times New Roman"/>
          <w:noProof/>
          <w:color w:val="231F20"/>
          <w:sz w:val="24"/>
          <w:szCs w:val="24"/>
        </w:rPr>
        <w:t>[106]</w:t>
      </w:r>
      <w:r w:rsidRPr="00F561F0">
        <w:rPr>
          <w:rFonts w:ascii="Times New Roman" w:hAnsi="Times New Roman" w:cs="Times New Roman"/>
          <w:color w:val="231F20"/>
          <w:sz w:val="24"/>
          <w:szCs w:val="24"/>
        </w:rPr>
        <w:fldChar w:fldCharType="end"/>
      </w:r>
      <w:r w:rsidRPr="00F561F0">
        <w:rPr>
          <w:rFonts w:ascii="Times New Roman" w:hAnsi="Times New Roman" w:cs="Times New Roman"/>
          <w:color w:val="231F20"/>
          <w:sz w:val="24"/>
          <w:szCs w:val="24"/>
        </w:rPr>
        <w:t xml:space="preserve">. However, by tracing hepatocytes </w:t>
      </w:r>
      <w:r w:rsidRPr="00F561F0">
        <w:rPr>
          <w:rFonts w:ascii="Times New Roman" w:hAnsi="Times New Roman" w:cs="Times New Roman"/>
          <w:i/>
          <w:iCs/>
          <w:color w:val="231F20"/>
          <w:sz w:val="24"/>
          <w:szCs w:val="24"/>
        </w:rPr>
        <w:t>in situ</w:t>
      </w:r>
      <w:r w:rsidRPr="00F561F0">
        <w:rPr>
          <w:rFonts w:ascii="Times New Roman" w:hAnsi="Times New Roman" w:cs="Times New Roman"/>
          <w:color w:val="231F20"/>
          <w:sz w:val="24"/>
          <w:szCs w:val="24"/>
        </w:rPr>
        <w:t xml:space="preserve"> by using </w:t>
      </w:r>
      <w:r w:rsidRPr="00F561F0">
        <w:rPr>
          <w:rFonts w:ascii="Times New Roman" w:hAnsi="Times New Roman" w:cs="Times New Roman"/>
          <w:sz w:val="24"/>
          <w:szCs w:val="24"/>
        </w:rPr>
        <w:t>the non-toxic vector AAV8-Ttr-Cre,</w:t>
      </w:r>
      <w:r w:rsidRPr="00F561F0">
        <w:rPr>
          <w:rFonts w:ascii="Times New Roman" w:hAnsi="Times New Roman" w:cs="Times New Roman"/>
          <w:color w:val="231F20"/>
          <w:sz w:val="24"/>
          <w:szCs w:val="24"/>
        </w:rPr>
        <w:t xml:space="preserve"> it was concluded that, only a small percentage of hepatocytes were replaced by HPCs after acute liver injury induced by CCl</w:t>
      </w:r>
      <w:r w:rsidRPr="00F561F0">
        <w:rPr>
          <w:rFonts w:ascii="Times New Roman" w:hAnsi="Times New Roman" w:cs="Times New Roman"/>
          <w:color w:val="231F20"/>
          <w:sz w:val="24"/>
          <w:szCs w:val="24"/>
          <w:vertAlign w:val="subscript"/>
        </w:rPr>
        <w:t>4</w:t>
      </w:r>
      <w:r w:rsidRPr="00F561F0">
        <w:rPr>
          <w:rFonts w:ascii="Times New Roman" w:hAnsi="Times New Roman" w:cs="Times New Roman"/>
          <w:color w:val="231F20"/>
          <w:sz w:val="24"/>
          <w:szCs w:val="24"/>
        </w:rPr>
        <w:t xml:space="preserve"> </w:t>
      </w:r>
      <w:r w:rsidRPr="00F561F0">
        <w:rPr>
          <w:rFonts w:ascii="Times New Roman" w:hAnsi="Times New Roman" w:cs="Times New Roman"/>
          <w:color w:val="231F20"/>
          <w:sz w:val="24"/>
          <w:szCs w:val="24"/>
        </w:rPr>
        <w:fldChar w:fldCharType="begin" w:fldLock="1"/>
      </w:r>
      <w:r w:rsidR="008B54F8">
        <w:rPr>
          <w:rFonts w:ascii="Times New Roman" w:hAnsi="Times New Roman" w:cs="Times New Roman"/>
          <w:color w:val="231F20"/>
          <w:sz w:val="24"/>
          <w:szCs w:val="24"/>
        </w:rPr>
        <w:instrText>ADDIN CSL_CITATION {"citationItems":[{"id":"ITEM-1","itemData":{"DOI":"10.1172/JCI59261","ISSN":"00219738","abstract":"Recent evidence has contradicted the prevailing view that homeostasis and regeneration of the adult liver are mediated by self duplication of lineage-restricted hepatocytes and biliary epithelial cells. These new data suggest that liver progenitor cells do not function solely as a backup system in chronic liver injury; rather, they also produce hepatocytes after acute injury and are in fact the main source of new hepatocytes during normal hepatocyte turnover. In addition, other evidence suggests that hepatocytes are capable of lineage conversion, acting as precursors of biliary epithelial cells during biliary injury. To test these concepts, we generated a hepatocyte fate-tracing model based on timed and specific Cre recombinase expression and marker gene activation in all hepatocytes of adult Rosa26 reporter mice with an adenoassociated viral vector. We found that newly formed hepatocytes derived from preexisting hepatocytes in the normal liver and that liver progenitor cells contributed minimally to acute hepatocyte regeneration. Further, we found no evidence that biliary injury induced conversion of hepatocytes into biliary epithelial cells. These results therefore restore the previously prevailing paradigms of liver homeostasis and regeneration. In addition, our new vector system will be a valuable tool for timed, efficient, and specific loop out of floxed sequences in hepatocytes.","author":[{"dropping-particle":"","family":"Malato","given":"Yann","non-dropping-particle":"","parse-names":false,"suffix":""},{"dropping-particle":"","family":"Naqvi","given":"Syed","non-dropping-particle":"","parse-names":false,"suffix":""},{"dropping-particle":"","family":"Schürmann","given":"Nina","non-dropping-particle":"","parse-names":false,"suffix":""},{"dropping-particle":"","family":"Ng","given":"Raymond","non-dropping-particle":"","parse-names":false,"suffix":""},{"dropping-particle":"","family":"Wang","given":"Bruce","non-dropping-particle":"","parse-names":false,"suffix":""},{"dropping-particle":"","family":"Zape","given":"Joan","non-dropping-particle":"","parse-names":false,"suffix":""},{"dropping-particle":"","family":"Kay","given":"Mark A.","non-dropping-particle":"","parse-names":false,"suffix":""},{"dropping-particle":"","family":"Grimm","given":"Dirk","non-dropping-particle":"","parse-names":false,"suffix":""},{"dropping-particle":"","family":"Willenbring","given":"Holger","non-dropping-particle":"","parse-names":false,"suffix":""}],"container-title":"Journal of Clinical Investigation","id":"ITEM-1","issue":"12","issued":{"date-parts":[["2011"]]},"title":"Fate tracing of mature hepatocytes in mouse liver homeostasis and regeneration","type":"article-journal","volume":"121"},"uris":["http://www.mendeley.com/documents/?uuid=9163ac47-f2a6-4d16-934b-545d3438352c","http://www.mendeley.com/documents/?uuid=f6ac3a72-1f5d-45ec-aac0-d006cf8e9f05"]}],"mendeley":{"formattedCitation":"[4]","plainTextFormattedCitation":"[4]","previouslyFormattedCitation":"[4]"},"properties":{"noteIndex":0},"schema":"https://github.com/citation-style-language/schema/raw/master/csl-citation.json"}</w:instrText>
      </w:r>
      <w:r w:rsidRPr="00F561F0">
        <w:rPr>
          <w:rFonts w:ascii="Times New Roman" w:hAnsi="Times New Roman" w:cs="Times New Roman"/>
          <w:color w:val="231F20"/>
          <w:sz w:val="24"/>
          <w:szCs w:val="24"/>
        </w:rPr>
        <w:fldChar w:fldCharType="separate"/>
      </w:r>
      <w:r w:rsidR="008B54F8" w:rsidRPr="008B54F8">
        <w:rPr>
          <w:rFonts w:ascii="Times New Roman" w:hAnsi="Times New Roman" w:cs="Times New Roman"/>
          <w:noProof/>
          <w:color w:val="231F20"/>
          <w:sz w:val="24"/>
          <w:szCs w:val="24"/>
        </w:rPr>
        <w:t>[4]</w:t>
      </w:r>
      <w:r w:rsidRPr="00F561F0">
        <w:rPr>
          <w:rFonts w:ascii="Times New Roman" w:hAnsi="Times New Roman" w:cs="Times New Roman"/>
          <w:color w:val="231F20"/>
          <w:sz w:val="24"/>
          <w:szCs w:val="24"/>
        </w:rPr>
        <w:fldChar w:fldCharType="end"/>
      </w:r>
      <w:r w:rsidRPr="00F561F0">
        <w:rPr>
          <w:rFonts w:ascii="Times New Roman" w:hAnsi="Times New Roman" w:cs="Times New Roman"/>
          <w:color w:val="231F20"/>
          <w:sz w:val="24"/>
          <w:szCs w:val="24"/>
        </w:rPr>
        <w:t xml:space="preserve">. Moreover, labelling and tracking of HPCs demonstrated that only 2.45% of newly differentiated hepatocytes derived from HPCs in the murine choline-deficient </w:t>
      </w:r>
      <w:proofErr w:type="spellStart"/>
      <w:r w:rsidRPr="00F561F0">
        <w:rPr>
          <w:rFonts w:ascii="Times New Roman" w:hAnsi="Times New Roman" w:cs="Times New Roman"/>
          <w:color w:val="231F20"/>
          <w:sz w:val="24"/>
          <w:szCs w:val="24"/>
        </w:rPr>
        <w:t>ethionine</w:t>
      </w:r>
      <w:proofErr w:type="spellEnd"/>
      <w:r w:rsidRPr="00F561F0">
        <w:rPr>
          <w:rFonts w:ascii="Times New Roman" w:hAnsi="Times New Roman" w:cs="Times New Roman"/>
          <w:color w:val="231F20"/>
          <w:sz w:val="24"/>
          <w:szCs w:val="24"/>
        </w:rPr>
        <w:t xml:space="preserve">-supplemented (CDE) dietary model of chronic liver injury, and that the contribution of HPCs to hepatocyte neogenesis after partial hepatectomy or acute liver injury was insignificant </w:t>
      </w:r>
      <w:r w:rsidRPr="00F561F0">
        <w:rPr>
          <w:rFonts w:ascii="Times New Roman" w:hAnsi="Times New Roman" w:cs="Times New Roman"/>
          <w:color w:val="231F20"/>
          <w:sz w:val="24"/>
          <w:szCs w:val="24"/>
        </w:rPr>
        <w:fldChar w:fldCharType="begin" w:fldLock="1"/>
      </w:r>
      <w:r w:rsidR="008B54F8">
        <w:rPr>
          <w:rFonts w:ascii="Times New Roman" w:hAnsi="Times New Roman" w:cs="Times New Roman"/>
          <w:color w:val="231F20"/>
          <w:sz w:val="24"/>
          <w:szCs w:val="24"/>
        </w:rPr>
        <w:instrText>ADDIN CSL_CITATION {"citationItems":[{"id":"ITEM-1","itemData":{"DOI":"10.1053/j.gastro.2012.08.024","ISSN":"15280012","PMID":"22922013","abstract":"Background &amp; Aims: Self-renewal of mature hepatocytes promotes homeostasis and regeneration of adult liver. However, recent studies have indicated that liver progenitor cells (LPC) could give rise to hepatic epithelial cells during normal turnover of the liver and after acute injury. We investigated the capacity of LPC to differentiate into hepatocytes in vivo and contribute to liver regeneration. Methods: We performed lineage tracing experiments, using mice that express tamoxifen-inducible Cre recombinase under control of osteopontin regulatory region crossed with yelow fluorescent protein reporter mice, to follow the fate of LPC and biliary cells. Adult mice received partial (two-thirds) hepatectomy, acute or chronic administration of carbon tetrachloride (CCl4), choline-deficient diet supplemented with ethionine, or 3,5-diethoxycarbonyl-1,4-dihydrocollidine diet. Results: LPC and/or biliary cells generated 0.78% and 2.45% of hepatocytes during and upon recovery of mice from liver injury, respectively. Repopulation efficiency by LPC and/or biliary cells increased when extracellular matrix and laminin deposition were reduced. The newly formed hepatocytes integrated into hepatic cords, formed biliary canaliculi, expressed hepato-specific enzymes, accumulated glycogen, and proliferated in response to partial hepatectomy, as neighboring native hepatocytes. By contrast, LPC did not contribute to hepatocyte regeneration during normal liver homeostasis, in response to surgical or toxic loss of liver mass, during chronic liver injury (CCl4-induced), or during ductular reactions. Conclusions: LPC or biliary cells terminally differentiate into functional hepatocytes in mice with liver injury. © 2012 AGA Institute.","author":[{"dropping-particle":"","family":"Español-Suñer","given":"Regina","non-dropping-particle":"","parse-names":false,"suffix":""},{"dropping-particle":"","family":"Carpentier","given":"Rodolphe","non-dropping-particle":"","parse-names":false,"suffix":""},{"dropping-particle":"","family":"Hul","given":"Noémi","non-dropping-particle":"Van","parse-names":false,"suffix":""},{"dropping-particle":"","family":"Legry","given":"Vanessa","non-dropping-particle":"","parse-names":false,"suffix":""},{"dropping-particle":"","family":"Achouri","given":"Younes","non-dropping-particle":"","parse-names":false,"suffix":""},{"dropping-particle":"","family":"Cordi","given":"Sabine","non-dropping-particle":"","parse-names":false,"suffix":""},{"dropping-particle":"","family":"Jacquemin","given":"Patrick","non-dropping-particle":"","parse-names":false,"suffix":""},{"dropping-particle":"","family":"Lemaigre","given":"Frédéric","non-dropping-particle":"","parse-names":false,"suffix":""},{"dropping-particle":"","family":"Leclercq","given":"Isabelle A.","non-dropping-particle":"","parse-names":false,"suffix":""}],"container-title":"Gastroenterology","id":"ITEM-1","issue":"6","issued":{"date-parts":[["2012"]]},"publisher":"W.B. Saunders","title":"Liver progenitor cells yield functional hepatocytes in response to chronic liver injury in mice","type":"article-journal","volume":"143"},"uris":["http://www.mendeley.com/documents/?uuid=03e898b4-a55a-403a-bb22-4ce43c8919f2","http://www.mendeley.com/documents/?uuid=09f00b44-474f-47bb-9654-2d3fee1959fa"]}],"mendeley":{"formattedCitation":"[9]","plainTextFormattedCitation":"[9]","previouslyFormattedCitation":"[8]"},"properties":{"noteIndex":0},"schema":"https://github.com/citation-style-language/schema/raw/master/csl-citation.json"}</w:instrText>
      </w:r>
      <w:r w:rsidRPr="00F561F0">
        <w:rPr>
          <w:rFonts w:ascii="Times New Roman" w:hAnsi="Times New Roman" w:cs="Times New Roman"/>
          <w:color w:val="231F20"/>
          <w:sz w:val="24"/>
          <w:szCs w:val="24"/>
        </w:rPr>
        <w:fldChar w:fldCharType="separate"/>
      </w:r>
      <w:r w:rsidR="008B54F8" w:rsidRPr="008B54F8">
        <w:rPr>
          <w:rFonts w:ascii="Times New Roman" w:hAnsi="Times New Roman" w:cs="Times New Roman"/>
          <w:noProof/>
          <w:color w:val="231F20"/>
          <w:sz w:val="24"/>
          <w:szCs w:val="24"/>
        </w:rPr>
        <w:t>[9]</w:t>
      </w:r>
      <w:r w:rsidRPr="00F561F0">
        <w:rPr>
          <w:rFonts w:ascii="Times New Roman" w:hAnsi="Times New Roman" w:cs="Times New Roman"/>
          <w:color w:val="231F20"/>
          <w:sz w:val="24"/>
          <w:szCs w:val="24"/>
        </w:rPr>
        <w:fldChar w:fldCharType="end"/>
      </w:r>
      <w:r w:rsidRPr="00F561F0">
        <w:rPr>
          <w:rFonts w:ascii="Times New Roman" w:hAnsi="Times New Roman" w:cs="Times New Roman"/>
          <w:color w:val="231F20"/>
          <w:sz w:val="24"/>
          <w:szCs w:val="24"/>
        </w:rPr>
        <w:t>. Similarly, by tracking HNF1β</w:t>
      </w:r>
      <w:r w:rsidRPr="00F561F0">
        <w:rPr>
          <w:rFonts w:ascii="Times New Roman" w:hAnsi="Times New Roman" w:cs="Times New Roman"/>
          <w:color w:val="231F20"/>
          <w:sz w:val="24"/>
          <w:szCs w:val="24"/>
          <w:vertAlign w:val="superscript"/>
        </w:rPr>
        <w:t xml:space="preserve">+ </w:t>
      </w:r>
      <w:r w:rsidRPr="00F561F0">
        <w:rPr>
          <w:rFonts w:ascii="Times New Roman" w:hAnsi="Times New Roman" w:cs="Times New Roman"/>
          <w:color w:val="231F20"/>
          <w:sz w:val="24"/>
          <w:szCs w:val="24"/>
        </w:rPr>
        <w:t xml:space="preserve">HPCs, the expansion of these cells reportedly generates hepatocytes and accounts for only a small proportion of newly formed hepatocytes after chronic liver injury </w:t>
      </w:r>
      <w:r w:rsidRPr="00F561F0">
        <w:rPr>
          <w:rFonts w:ascii="Times New Roman" w:hAnsi="Times New Roman" w:cs="Times New Roman"/>
          <w:color w:val="231F20"/>
          <w:sz w:val="24"/>
          <w:szCs w:val="24"/>
        </w:rPr>
        <w:fldChar w:fldCharType="begin" w:fldLock="1"/>
      </w:r>
      <w:r w:rsidR="008B54F8">
        <w:rPr>
          <w:rFonts w:ascii="Times New Roman" w:hAnsi="Times New Roman" w:cs="Times New Roman"/>
          <w:color w:val="231F20"/>
          <w:sz w:val="24"/>
          <w:szCs w:val="24"/>
        </w:rPr>
        <w:instrText>ADDIN CSL_CITATION {"citationItems":[{"id":"ITEM-1","itemData":{"DOI":"10.1002/hep.27078","ISSN":"15273350","abstract":"Severe liver diseases are characterized by expansion of liver progenitor cells (LPC), which correlates with disease severity. However, the origin and role of LPC in liver physiology and in hepatic injury remains a contentious topic. We found that ductular reaction cells in human cirrhotic livers express hepatocyte nuclear factor 1 homeobox B (HNF1β). However, HNF1β expression was not present in newly generated epithelial cell adhesion molecule (EpCAM)-positive hepatocytes. In order to investigate the role of HNF1β-expressing cells we used a tamoxifen-inducible Hnf1βCreER/R26RYfp/LacZ mouse to lineage-trace Hnf1β+ biliary duct cells and to assess their contribution to LPC expansion and hepatocyte generation. Lineage tracing demonstrated no contribution of HNF1β+ cells to hepatocytes during liver homeostasis in healthy mice or after loss of liver mass. After acute acetaminophen or carbon tetrachloride injury no contribution of HNF1β+ cells to hepatocyte was detected. We next assessed the contribution of Hnf1β+-derived cells following two liver injury models with LPC expansion, a diethoxycarbonyl-1,4-dihydro-collidin (DDC)-diet and a choline-deficient ethionine-supplemented (CDE)-diet. The contribution of Hnf1β+ cells to liver regeneration was dependent on the liver injury model. While no contribution was observed after DDC-diet treatment, mice fed with a CDE-diet showed a small population of hepatocytes derived from Hnf1β+ cells that were expanded to 1.86% of total hepatocytes after injury recovery. Genome-wide expression profile of Hnf1β+-derived cells from the DDC and CDE models indicated that no contribution of LPC to hepatocytes was associated with LPC expression of genes related to telomere maintenance, inflammation, and chemokine signaling pathways. Conclusion: HNF1β+ biliary duct cells are the origin of LPC. HNF1β+ cells do not contribute to hepatocyte turnover in the healthy liver, but after certain liver injury, they can differentiate to hepatocytes contributing to liver regeneration.","author":[{"dropping-particle":"","family":"Rodrigo-Torres","given":"Daniel","non-dropping-particle":"","parse-names":false,"suffix":""},{"dropping-particle":"","family":"Affò","given":"Silvia","non-dropping-particle":"","parse-names":false,"suffix":""},{"dropping-particle":"","family":"Coll","given":"Mar","non-dropping-particle":"","parse-names":false,"suffix":""},{"dropping-particle":"","family":"Morales-Ibanez","given":"Oriol","non-dropping-particle":"","parse-names":false,"suffix":""},{"dropping-particle":"","family":"Millán","given":"Cristina","non-dropping-particle":"","parse-names":false,"suffix":""},{"dropping-particle":"","family":"Blaya","given":"Delia","non-dropping-particle":"","parse-names":false,"suffix":""},{"dropping-particle":"","family":"Alvarez-Guaita","given":"Anna","non-dropping-particle":"","parse-names":false,"suffix":""},{"dropping-particle":"","family":"Rentero","given":"Carles","non-dropping-particle":"","parse-names":false,"suffix":""},{"dropping-particle":"","family":"Lozano","given":"Juan José","non-dropping-particle":"","parse-names":false,"suffix":""},{"dropping-particle":"","family":"Maestro","given":"Miguel Angel","non-dropping-particle":"","parse-names":false,"suffix":""},{"dropping-particle":"","family":"Solar","given":"Myriam","non-dropping-particle":"","parse-names":false,"suffix":""},{"dropping-particle":"","family":"Arroyo","given":"Vicente","non-dropping-particle":"","parse-names":false,"suffix":""},{"dropping-particle":"","family":"Caballería","given":"Joan","non-dropping-particle":"","parse-names":false,"suffix":""},{"dropping-particle":"","family":"Grunsven","given":"Leo A.","non-dropping-particle":"van","parse-names":false,"suffix":""},{"dropping-particle":"","family":"Enrich","given":"Carlos","non-dropping-particle":"","parse-names":false,"suffix":""},{"dropping-particle":"","family":"Ginès","given":"Pere","non-dropping-particle":"","parse-names":false,"suffix":""},{"dropping-particle":"","family":"Bataller","given":"Ramon","non-dropping-particle":"","parse-names":false,"suffix":""},{"dropping-particle":"","family":"Sancho-Bru","given":"Pau","non-dropping-particle":"","parse-names":false,"suffix":""}],"container-title":"Hepatology","id":"ITEM-1","issue":"4","issued":{"date-parts":[["2014"]]},"title":"The biliary epithelium gives rise to liver progenitor cells","type":"article-journal","volume":"60"},"uris":["http://www.mendeley.com/documents/?uuid=11c152f0-e54e-492e-beb7-b8ca37fcb16d","http://www.mendeley.com/documents/?uuid=ba411c6e-8109-4edd-9859-5346e9640c79"]}],"mendeley":{"formattedCitation":"[107]","plainTextFormattedCitation":"[107]","previouslyFormattedCitation":"[106]"},"properties":{"noteIndex":0},"schema":"https://github.com/citation-style-language/schema/raw/master/csl-citation.json"}</w:instrText>
      </w:r>
      <w:r w:rsidRPr="00F561F0">
        <w:rPr>
          <w:rFonts w:ascii="Times New Roman" w:hAnsi="Times New Roman" w:cs="Times New Roman"/>
          <w:color w:val="231F20"/>
          <w:sz w:val="24"/>
          <w:szCs w:val="24"/>
        </w:rPr>
        <w:fldChar w:fldCharType="separate"/>
      </w:r>
      <w:r w:rsidR="008B54F8" w:rsidRPr="008B54F8">
        <w:rPr>
          <w:rFonts w:ascii="Times New Roman" w:hAnsi="Times New Roman" w:cs="Times New Roman"/>
          <w:noProof/>
          <w:color w:val="231F20"/>
          <w:sz w:val="24"/>
          <w:szCs w:val="24"/>
        </w:rPr>
        <w:t>[107]</w:t>
      </w:r>
      <w:r w:rsidRPr="00F561F0">
        <w:rPr>
          <w:rFonts w:ascii="Times New Roman" w:hAnsi="Times New Roman" w:cs="Times New Roman"/>
          <w:color w:val="231F20"/>
          <w:sz w:val="24"/>
          <w:szCs w:val="24"/>
        </w:rPr>
        <w:fldChar w:fldCharType="end"/>
      </w:r>
      <w:r w:rsidRPr="00F561F0">
        <w:rPr>
          <w:rFonts w:ascii="Times New Roman" w:hAnsi="Times New Roman" w:cs="Times New Roman"/>
          <w:color w:val="231F20"/>
          <w:sz w:val="24"/>
          <w:szCs w:val="24"/>
        </w:rPr>
        <w:t xml:space="preserve">. </w:t>
      </w:r>
    </w:p>
    <w:p w14:paraId="4885B258" w14:textId="75013FE9" w:rsidR="009B2A11" w:rsidRPr="00F561F0" w:rsidRDefault="009B2A11" w:rsidP="009B2A11">
      <w:pPr>
        <w:spacing w:after="0" w:line="480" w:lineRule="auto"/>
        <w:ind w:firstLine="708"/>
        <w:jc w:val="both"/>
        <w:rPr>
          <w:rFonts w:ascii="Times New Roman" w:hAnsi="Times New Roman" w:cs="Times New Roman"/>
          <w:sz w:val="24"/>
          <w:szCs w:val="24"/>
        </w:rPr>
      </w:pPr>
      <w:r w:rsidRPr="00F561F0">
        <w:rPr>
          <w:rFonts w:ascii="Times New Roman" w:hAnsi="Times New Roman" w:cs="Times New Roman"/>
          <w:sz w:val="24"/>
          <w:szCs w:val="24"/>
        </w:rPr>
        <w:t xml:space="preserve">By contrast, there is little evidence supporting hepatocytic regeneration from HPCs in experiments involving lineage tracing of Sox9-positive cells </w:t>
      </w:r>
      <w:r w:rsidRPr="00F561F0">
        <w:rPr>
          <w:rFonts w:ascii="Times New Roman" w:hAnsi="Times New Roman" w:cs="Times New Roman"/>
          <w:sz w:val="24"/>
          <w:szCs w:val="24"/>
          <w:vertAlign w:val="superscript"/>
        </w:rPr>
        <w:fldChar w:fldCharType="begin" w:fldLock="1"/>
      </w:r>
      <w:r w:rsidR="008B54F8">
        <w:rPr>
          <w:rFonts w:ascii="Times New Roman" w:hAnsi="Times New Roman" w:cs="Times New Roman"/>
          <w:sz w:val="24"/>
          <w:szCs w:val="24"/>
          <w:vertAlign w:val="superscript"/>
        </w:rPr>
        <w:instrText>ADDIN CSL_CITATION {"citationItems":[{"id":"ITEM-1","itemData":{"DOI":"10.1002/hep.27084","ISSN":"15273350","abstract":"Proliferating ducts, termed \"oval cells,\" have long been thought to be bipotential, that is, produce both biliary ducts and hepatocytes during chronic liver injury. The precursor to oval cells is considered to be a facultative liver stem cell (LSC). Recent lineage tracing experiments indicated that the LSC is SRY-related HMG box transcription factor 9 postive (Sox9+) and can replace the bulk of hepatocyte mass in several settings. However, no clonal relationship between Sox9+ cells and the two epithelial liver lineages was established. We labeled Sox9+ mouse liver cells at low density with a multicolor fluorescent confetti reporter. Organoid formation validated the progenitor activity of the labeled population. Sox9+ cells were traced in multiple oval cell injury models using both histology and fluorescence-activated cell sorting. Surprisingly, only rare clones containing both hepatocytes and oval cells were found in any experiment. Quantitative analysis showed that Sox9+ cells contributed only minimally (&lt;1%) to the hepatocyte pool, even in classic oval cell injury models. In contrast, clonally marked mature hepatocytes demonstrated the ability to self-renew in all classic mouse oval cell activation injuries. A hepatocyte chimera model to trace hepatocytes and nonparenchymal cells also demonstrated the prevalence of hepatocyte-driven regeneration in mouse oval cell injury models. Conclusion: Sox9+ ductal progenitor cells give rise to clonal oval cell proliferation and bipotential organoids, but rarely produce hepatocytes in vivo. Hepatocytes themselves are the predominant source of new parenchyma cells in prototypical mouse models of oval cell activation. (Hepatology 2014;60:278-289) © 2014 by the American Association for the Study of Liver Diseases.","author":[{"dropping-particle":"","family":"Tarlow","given":"Branden D.","non-dropping-particle":"","parse-names":false,"suffix":""},{"dropping-particle":"","family":"Finegold","given":"Milton J.","non-dropping-particle":"","parse-names":false,"suffix":""},{"dropping-particle":"","family":"Grompe","given":"Markus","non-dropping-particle":"","parse-names":false,"suffix":""}],"container-title":"Hepatology","id":"ITEM-1","issue":"1","issued":{"date-parts":[["2014"]]},"title":"Clonal tracing of Sox9+ liver progenitors in mouse oval cell injury","type":"article-journal","volume":"60"},"uris":["http://www.mendeley.com/documents/?uuid=eda7cd56-0608-4329-a68d-de89e31dca2f","http://www.mendeley.com/documents/?uuid=438c2544-2970-4788-8fb0-45ef1be660cf"]}],"mendeley":{"formattedCitation":"[108]","plainTextFormattedCitation":"[108]","previouslyFormattedCitation":"[107]"},"properties":{"noteIndex":0},"schema":"https://github.com/citation-style-language/schema/raw/master/csl-citation.json"}</w:instrText>
      </w:r>
      <w:r w:rsidRPr="00F561F0">
        <w:rPr>
          <w:rFonts w:ascii="Times New Roman" w:hAnsi="Times New Roman" w:cs="Times New Roman"/>
          <w:sz w:val="24"/>
          <w:szCs w:val="24"/>
          <w:vertAlign w:val="superscript"/>
        </w:rPr>
        <w:fldChar w:fldCharType="separate"/>
      </w:r>
      <w:r w:rsidR="008B54F8" w:rsidRPr="008B54F8">
        <w:rPr>
          <w:rFonts w:ascii="Times New Roman" w:hAnsi="Times New Roman" w:cs="Times New Roman"/>
          <w:noProof/>
          <w:sz w:val="24"/>
          <w:szCs w:val="24"/>
        </w:rPr>
        <w:t>[108]</w:t>
      </w:r>
      <w:r w:rsidRPr="00F561F0">
        <w:rPr>
          <w:rFonts w:ascii="Times New Roman" w:hAnsi="Times New Roman" w:cs="Times New Roman"/>
          <w:sz w:val="24"/>
          <w:szCs w:val="24"/>
          <w:vertAlign w:val="superscript"/>
        </w:rPr>
        <w:fldChar w:fldCharType="end"/>
      </w:r>
      <w:r w:rsidRPr="00F561F0">
        <w:rPr>
          <w:rFonts w:ascii="Times New Roman" w:hAnsi="Times New Roman" w:cs="Times New Roman"/>
          <w:sz w:val="24"/>
          <w:szCs w:val="24"/>
        </w:rPr>
        <w:t xml:space="preserve">, although </w:t>
      </w:r>
      <w:r w:rsidRPr="00F561F0">
        <w:rPr>
          <w:rFonts w:ascii="Times New Roman" w:hAnsi="Times New Roman" w:cs="Times New Roman"/>
          <w:color w:val="231F20"/>
          <w:sz w:val="24"/>
          <w:szCs w:val="24"/>
        </w:rPr>
        <w:t xml:space="preserve">fate-tracing </w:t>
      </w:r>
      <w:r w:rsidRPr="00F561F0">
        <w:rPr>
          <w:rFonts w:ascii="Times New Roman" w:hAnsi="Times New Roman" w:cs="Times New Roman"/>
          <w:color w:val="231F20"/>
          <w:sz w:val="24"/>
          <w:szCs w:val="24"/>
        </w:rPr>
        <w:lastRenderedPageBreak/>
        <w:t>studies in a mouse model of liver tumorigenesis concluded that Sox9</w:t>
      </w:r>
      <w:r w:rsidRPr="00F561F0">
        <w:rPr>
          <w:rFonts w:ascii="Times New Roman" w:hAnsi="Times New Roman" w:cs="Times New Roman"/>
          <w:color w:val="231F20"/>
          <w:sz w:val="24"/>
          <w:szCs w:val="24"/>
          <w:vertAlign w:val="superscript"/>
        </w:rPr>
        <w:t xml:space="preserve">+ </w:t>
      </w:r>
      <w:r w:rsidRPr="00F561F0">
        <w:rPr>
          <w:rFonts w:ascii="Times New Roman" w:hAnsi="Times New Roman" w:cs="Times New Roman"/>
          <w:color w:val="231F20"/>
          <w:sz w:val="24"/>
          <w:szCs w:val="24"/>
        </w:rPr>
        <w:t xml:space="preserve">HPCs were implicated in the formation of new periportal hepatocytes, as well as giving rise to regenerative nodules and adenomas </w:t>
      </w:r>
      <w:r w:rsidRPr="00F561F0">
        <w:rPr>
          <w:rFonts w:ascii="Times New Roman" w:hAnsi="Times New Roman" w:cs="Times New Roman"/>
          <w:color w:val="231F20"/>
          <w:sz w:val="24"/>
          <w:szCs w:val="24"/>
        </w:rPr>
        <w:fldChar w:fldCharType="begin" w:fldLock="1"/>
      </w:r>
      <w:r w:rsidR="008B54F8">
        <w:rPr>
          <w:rFonts w:ascii="Times New Roman" w:hAnsi="Times New Roman" w:cs="Times New Roman"/>
          <w:color w:val="231F20"/>
          <w:sz w:val="24"/>
          <w:szCs w:val="24"/>
        </w:rPr>
        <w:instrText>ADDIN CSL_CITATION {"citationItems":[{"id":"ITEM-1","itemData":{"DOI":"10.1016/j.celrep.2017.03.059","ISSN":"22111247","abstract":"Hepatocellular carcinoma (HCC) is an aggressive primary liver cancer. However, its origin remains a debated question. Using human data and various hepatocarcinogenesis mouse models, we show that, in early stages, transformed hepatocytes, independent of their proliferation status, activate hepatic progenitor cell (HPC) expansion. Genetic lineage tracing of HPCs and hepatocytes reveals that, in all models, HCC originates from hepatocytes. However, whereas in various models tumors do not emanate from HPCs, tracking of progenitors in a model mimicking human hepatocarcinogenesis indicates that HPCs can generate benign lesions (regenerative nodules and adenomas) and aggressive HCCs. Mechanistically, galectin-3 and α-ketoglutarate paracrine signals emanating from oncogene-expressing hepatocytes instruct HPCs toward HCCs. α-Ketoglutarate preserves an HPC undifferentiated state, and galectin-3 maintains HPC stemness, expansion, and aggressiveness. Pharmacological or genetic blockage of galectin-3 reduces HCC, and its expression in human HCC correlates with poor survival. Our findings may have clinical implications for liver regeneration and HCC therapy.","author":[{"dropping-particle":"","family":"Tummala","given":"Krishna S.","non-dropping-particle":"","parse-names":false,"suffix":""},{"dropping-particle":"","family":"Brandt","given":"Marta","non-dropping-particle":"","parse-names":false,"suffix":""},{"dropping-particle":"","family":"Teijeiro","given":"Ana","non-dropping-particle":"","parse-names":false,"suffix":""},{"dropping-particle":"","family":"Graña","given":"Osvaldo","non-dropping-particle":"","parse-names":false,"suffix":""},{"dropping-particle":"","family":"Schwabe","given":"Robert F.","non-dropping-particle":"","parse-names":false,"suffix":""},{"dropping-particle":"","family":"Perna","given":"Cristian","non-dropping-particle":"","parse-names":false,"suffix":""},{"dropping-particle":"","family":"Djouder","given":"Nabil","non-dropping-particle":"","parse-names":false,"suffix":""}],"container-title":"Cell Reports","id":"ITEM-1","issue":"3","issued":{"date-parts":[["2017"]]},"title":"Hepatocellular Carcinomas Originate Predominantly from Hepatocytes and Benign Lesions from Hepatic Progenitor Cells","type":"article-journal","volume":"19"},"uris":["http://www.mendeley.com/documents/?uuid=d6bf068a-5f32-3cc0-889e-5b4ebfef82e8"]}],"mendeley":{"formattedCitation":"[8]","plainTextFormattedCitation":"[8]","previouslyFormattedCitation":"[7]"},"properties":{"noteIndex":0},"schema":"https://github.com/citation-style-language/schema/raw/master/csl-citation.json"}</w:instrText>
      </w:r>
      <w:r w:rsidRPr="00F561F0">
        <w:rPr>
          <w:rFonts w:ascii="Times New Roman" w:hAnsi="Times New Roman" w:cs="Times New Roman"/>
          <w:color w:val="231F20"/>
          <w:sz w:val="24"/>
          <w:szCs w:val="24"/>
        </w:rPr>
        <w:fldChar w:fldCharType="separate"/>
      </w:r>
      <w:r w:rsidR="008B54F8" w:rsidRPr="008B54F8">
        <w:rPr>
          <w:rFonts w:ascii="Times New Roman" w:hAnsi="Times New Roman" w:cs="Times New Roman"/>
          <w:noProof/>
          <w:color w:val="231F20"/>
          <w:sz w:val="24"/>
          <w:szCs w:val="24"/>
        </w:rPr>
        <w:t>[8]</w:t>
      </w:r>
      <w:r w:rsidRPr="00F561F0">
        <w:rPr>
          <w:rFonts w:ascii="Times New Roman" w:hAnsi="Times New Roman" w:cs="Times New Roman"/>
          <w:color w:val="231F20"/>
          <w:sz w:val="24"/>
          <w:szCs w:val="24"/>
        </w:rPr>
        <w:fldChar w:fldCharType="end"/>
      </w:r>
      <w:r w:rsidRPr="00F561F0">
        <w:rPr>
          <w:rFonts w:ascii="Times New Roman" w:hAnsi="Times New Roman" w:cs="Times New Roman"/>
          <w:sz w:val="24"/>
          <w:szCs w:val="24"/>
        </w:rPr>
        <w:t xml:space="preserve">.  Similarly, upon labelling different cell types (BECs, atypical ductal cells, hepatocytes and highly proliferative liver cells) in several liver damage models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{"citationItems":[{"id":"ITEM-1","itemData":{"DOI":"10.1016/j.stem.2014.06.003","ISSN":"18759777","abstract":"The liver is thought to utilize facultative stem cells, also known as \"oval cells\" or \"atypical ductal cells\" (ADCs), for regeneration following various types of injury. However, this notion has been based largely on in vitro studies and transplantation models; where lineage tracing has been used, results have been conflicting and effect sizes have been small. Here, we used genetic and nucleoside analog-based tools to mark and track the origin and contribution of various cell populations to liver regeneration in vivo following several ADC-inducing insults. We report that, contrary to prevailing stem-cell-based models of regeneration, virtually all new hepatocytes come from preexisting hepatocytes.","author":[{"dropping-particle":"","family":"Yanger","given":"Kilangsungla","non-dropping-particle":"","parse-names":false,"suffix":""},{"dropping-particle":"","family":"Knigin","given":"David","non-dropping-particle":"","parse-names":false,"suffix":""},{"dropping-particle":"","family":"Zong","given":"Yiwei","non-dropping-particle":"","parse-names":false,"suffix":""},{"dropping-particle":"","family":"Maggs","given":"Lara","non-dropping-particle":"","parse-names":false,"suffix":""},{"dropping-particle":"","family":"Gu","given":"Guoqiang","non-dropping-particle":"","parse-names":false,"suffix":""},{"dropping-particle":"","family":"Akiyama","given":"Haruhiko","non-dropping-particle":"","parse-names":false,"suffix":""},{"dropping-particle":"","family":"Pikarsky","given":"Eli","non-dropping-particle":"","parse-names":false,"suffix":""},{"dropping-particle":"","family":"Stanger","given":"Ben Z.","non-dropping-particle":"","parse-names":false,"suffix":""}],"container-title":"Cell Stem Cell","id":"ITEM-1","issue":"3","issued":{"date-parts":[["2014"]]},"title":"Adult hepatocytes are generated by self-duplication rather than stem cell differentiation","type":"article-journal","volume":"15"},"uris":["http://www.mendeley.com/documents/?uuid=892852a4-e1dd-4fbf-ab4f-0881ee8e5baf","http://www.mendeley.com/documents/?uuid=834fd1b7-3225-4374-b1f1-185d9d497bff"]}],"mendeley":{"formattedCitation":"[109]","plainTextFormattedCitation":"[109]","previouslyFormattedCitation":"[108]"},"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[109]</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no evidence was found to prove that HPCs contribute to hepatocyte formation. The same conclusion was obtained when multiple fate-tracing strategies were applied in the aforementioned CDE model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{"citationItems":[{"id":"ITEM-1","itemData":{"DOI":"10.1038/s41586-018-0075-5","ISSN":"14764687","PMID":"29720662","abstract":"Transdifferentiation is a complete and stable change in cell identity that serves as an alternative to stem-cell-mediated organ regeneration. In adult mammals, findings of transdifferentiation have been limited to the replenishment of cells lost from preexisting structures, in the presence of a fully developed scaffold and niche 1 . Here we show that transdifferentiation of hepatocytes in the mouse liver can build a structure that failed to form in development - the biliary system in a mouse model that mimics the hepatic phenotype of human Alagille syndrome (ALGS) 2 . In these mice, hepatocytes convert into mature cholangiocytes and form bile ducts that are effective in draining bile and persist after the cholestatic liver injury is reversed, consistent with transdifferentiation. These findings redefine hepatocyte plasticity, which appeared to be limited to metaplasia, that is, incomplete and transient biliary differentiation as an adaptation to cell injury, based on previous studies in mice with a fully developed biliary system 3-6 . In contrast to bile duct development 7-9, we show that de novo bile duct formation by hepatocyte transdifferentiation is independent of NOTCH signalling. We identify TGFβ signalling as the driver of this compensatory mechanism and show that it is active in some patients with ALGS. Furthermore, we show that TGFβ signalling can be targeted to enhance the formation of the biliary system from hepatocytes, and that the transdifferentiation-inducing signals and remodelling capacity of the bile-duct-deficient liver can be harnessed with transplanted hepatocytes. Our results define the regenerative potential of mammalian transdifferentiation and reveal opportunities for the treatment of ALGS and other cholestatic liver diseases.","author":[{"dropping-particle":"","family":"Schaub","given":"Johanna R.","non-dropping-particle":"","parse-names":false,"suffix":""},{"dropping-particle":"","family":"Huppert","given":"Kari A.","non-dropping-particle":"","parse-names":false,"suffix":""},{"dropping-particle":"","family":"Kurial","given":"Simone N.T.","non-dropping-particle":"","parse-names":false,"suffix":""},{"dropping-particle":"","family":"Hsu","given":"Bernadette Y.","non-dropping-particle":"","parse-names":false,"suffix":""},{"dropping-particle":"","family":"Cast","given":"Ashley E.","non-dropping-particle":"","parse-names":false,"suffix":""},{"dropping-particle":"","family":"Donnelly","given":"Bryan","non-dropping-particle":"","parse-names":false,"suffix":""},{"dropping-particle":"","family":"Karns","given":"Rebekah A.","non-dropping-particle":"","parse-names":false,"suffix":""},{"dropping-particle":"","family":"Chen","given":"Feng","non-dropping-particle":"","parse-names":false,"suffix":""},{"dropping-particle":"","family":"Rezvani","given":"Milad","non-dropping-particle":"","parse-names":false,"suffix":""},{"dropping-particle":"","family":"Luu","given":"Hubert Y.","non-dropping-particle":"","parse-names":false,"suffix":""},{"dropping-particle":"","family":"Mattis","given":"Aras N.","non-dropping-particle":"","parse-names":false,"suffix":""},{"dropping-particle":"","family":"Rougemont","given":"Anne Laure","non-dropping-particle":"","parse-names":false,"suffix":""},{"dropping-particle":"","family":"Rosenthal","given":"Philip","non-dropping-particle":"","parse-names":false,"suffix":""},{"dropping-particle":"","family":"Huppert","given":"Stacey S.","non-dropping-particle":"","parse-names":false,"suffix":""},{"dropping-particle":"","family":"Willenbring","given":"Holger","non-dropping-particle":"","parse-names":false,"suffix":""}],"container-title":"Nature","id":"ITEM-1","issue":"7704","issued":{"date-parts":[["2018","5","10"]]},"page":"247-251","publisher":"Nature Publishing Group","title":"De novo formation of the biliary system by TGFβ-mediated hepatocyte transdifferentiation","type":"article-journal","volume":"557"},"uris":["http://www.mendeley.com/documents/?uuid=eb255742-caf1-4271-99c9-6ac4ad61a627","http://www.mendeley.com/documents/?uuid=77a2b5fd-09ee-4e64-bb9c-37dac12c0530"]}],"mendeley":{"formattedCitation":"[110]","plainTextFormattedCitation":"[110]","previouslyFormattedCitation":"[109]"},"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[110]</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w:t>
      </w:r>
    </w:p>
    <w:p w14:paraId="4C17B408" w14:textId="3C3D7A7C" w:rsidR="009B2A11" w:rsidRPr="00F561F0" w:rsidRDefault="009B2A11" w:rsidP="003D4463">
      <w:pPr>
        <w:spacing w:after="0" w:line="480" w:lineRule="auto"/>
        <w:ind w:firstLine="708"/>
        <w:jc w:val="both"/>
        <w:rPr>
          <w:rFonts w:ascii="Times New Roman" w:hAnsi="Times New Roman" w:cs="Times New Roman"/>
          <w:sz w:val="24"/>
          <w:szCs w:val="24"/>
        </w:rPr>
      </w:pPr>
      <w:r w:rsidRPr="00F561F0">
        <w:rPr>
          <w:rFonts w:ascii="Times New Roman" w:hAnsi="Times New Roman" w:cs="Times New Roman"/>
          <w:sz w:val="24"/>
          <w:szCs w:val="24"/>
        </w:rPr>
        <w:t xml:space="preserve">Interestingly, by varying the content of </w:t>
      </w:r>
      <w:proofErr w:type="spellStart"/>
      <w:r w:rsidRPr="00F561F0">
        <w:rPr>
          <w:rFonts w:ascii="Times New Roman" w:hAnsi="Times New Roman" w:cs="Times New Roman"/>
          <w:sz w:val="24"/>
          <w:szCs w:val="24"/>
        </w:rPr>
        <w:t>ethionine</w:t>
      </w:r>
      <w:proofErr w:type="spellEnd"/>
      <w:r w:rsidRPr="00F561F0">
        <w:rPr>
          <w:rFonts w:ascii="Times New Roman" w:hAnsi="Times New Roman" w:cs="Times New Roman"/>
          <w:sz w:val="24"/>
          <w:szCs w:val="24"/>
        </w:rPr>
        <w:t xml:space="preserve"> in the CDE diet and labelling HPCs with the Foxl1 marker, it has been determined that 29% of new hepatocytes derived from Foxl1</w:t>
      </w:r>
      <w:r w:rsidRPr="00F561F0">
        <w:rPr>
          <w:rFonts w:ascii="Times New Roman" w:hAnsi="Times New Roman" w:cs="Times New Roman"/>
          <w:sz w:val="24"/>
          <w:szCs w:val="24"/>
          <w:vertAlign w:val="superscript"/>
        </w:rPr>
        <w:t>+</w:t>
      </w:r>
      <w:r w:rsidRPr="00F561F0">
        <w:rPr>
          <w:rFonts w:ascii="Times New Roman" w:hAnsi="Times New Roman" w:cs="Times New Roman"/>
          <w:sz w:val="24"/>
          <w:szCs w:val="24"/>
        </w:rPr>
        <w:t xml:space="preserve"> progenitor cells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{"citationItems":[{"id":"ITEM-1","itemData":{"DOI":"10.1101/gad.2027811","ISSN":"08909369","abstract":"Isolation of hepatic progenitor cells is a promising approach for cell replacement therapy of chronic liver disease. The winged helix transcription factor Foxl1 is a marker for progenitor cells and their descendants in the mouse liver in vivo. Here, we purify progenitor cells from Foxl1-Cre; RosaYFP mice and evaluate their proliferative and differentiation potential in vitro. Treatment of Foxl1-Cre; RosaYFP mice with a 3,5-diethoxycarbonyl-1, 4-dihydrocollidine diet led to an increase of the percentage of YFP-labeled Foxl1+ cells. Clonogenic assays demonstrated that up to 3.6% of Foxl1+ cells had proliferative potential. Foxl1+ cells differentiated into cholangiocytes and hepatocytes in vitro, depending on the culture condition employed. Microarray analyses indicated that Foxl1+ cells express stem cell markers such as Prom1 as well as differentiation markers such as Ck19 and Hnf4a. Thus, the Foxl1-Cre; RosaYFP model allows for easy isolation of adult hepatic progenitor cells that can be expanded and differentiated in culture. © 2011 by Cold Spring Harbor Laboratory Press.","author":[{"dropping-particle":"","family":"Shin","given":"Soona","non-dropping-particle":"","parse-names":false,"suffix":""},{"dropping-particle":"","family":"Walton","given":"Gabriel","non-dropping-particle":"","parse-names":false,"suffix":""},{"dropping-particle":"","family":"Aoki","given":"Reina","non-dropping-particle":"","parse-names":false,"suffix":""},{"dropping-particle":"","family":"Brondell","given":"Karrie","non-dropping-particle":"","parse-names":false,"suffix":""},{"dropping-particle":"","family":"Schug","given":"Jonathan","non-dropping-particle":"","parse-names":false,"suffix":""},{"dropping-particle":"","family":"Fox","given":"Alan","non-dropping-particle":"","parse-names":false,"suffix":""},{"dropping-particle":"","family":"Smirnova","given":"Olga","non-dropping-particle":"","parse-names":false,"suffix":""},{"dropping-particle":"","family":"Dorrell","given":"Craig","non-dropping-particle":"","parse-names":false,"suffix":""},{"dropping-particle":"","family":"Erker","given":"Laura","non-dropping-particle":"","parse-names":false,"suffix":""},{"dropping-particle":"","family":"Chu","given":"Andrew S.","non-dropping-particle":"","parse-names":false,"suffix":""},{"dropping-particle":"","family":"Wells","given":"Rebecca G.","non-dropping-particle":"","parse-names":false,"suffix":""},{"dropping-particle":"","family":"Grompe","given":"Markus","non-dropping-particle":"","parse-names":false,"suffix":""},{"dropping-particle":"","family":"Greenbaum","given":"Linda E.","non-dropping-particle":"","parse-names":false,"suffix":""},{"dropping-particle":"","family":"Kaestner","given":"Klaus H.","non-dropping-particle":"","parse-names":false,"suffix":""}],"container-title":"Genes and Development","id":"ITEM-1","issue":"11","issued":{"date-parts":[["2011"]]},"title":"Foxl1-Cre-marked adult hepatic progenitors have clonogenic and bilineage differentiation potential","type":"article-journal","volume":"25"},"uris":["http://www.mendeley.com/documents/?uuid=37f44c44-79c5-458f-802b-5ebdb05d848c","http://www.mendeley.com/documents/?uuid=f40a698c-424c-4318-b898-57577927d724"]}],"mendeley":{"formattedCitation":"[102]","plainTextFormattedCitation":"[102]","previouslyFormattedCitation":"[101]"},"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[102]</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In addition, when </w:t>
      </w:r>
      <w:r w:rsidRPr="00F561F0">
        <w:rPr>
          <w:rFonts w:ascii="Times New Roman" w:hAnsi="Times New Roman" w:cs="Times New Roman"/>
          <w:i/>
          <w:sz w:val="24"/>
          <w:szCs w:val="24"/>
        </w:rPr>
        <w:t>Mdm2</w:t>
      </w:r>
      <w:r w:rsidRPr="00F561F0">
        <w:rPr>
          <w:rFonts w:ascii="Times New Roman" w:hAnsi="Times New Roman" w:cs="Times New Roman"/>
          <w:sz w:val="24"/>
          <w:szCs w:val="24"/>
        </w:rPr>
        <w:t xml:space="preserve"> gene was explicitly inactivated in hepatocytes, causing the upregulation of p53 and, consequently, hepatocyte death and senescence, HPCs can proliferate and differentiate into hepatocytes in order to repair the architecture of the damaged liver parenchyma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{"citationItems":[{"id":"ITEM-1","itemData":{"DOI":"10.1038/ncb3203","ISSN":"14764679","PMID":"26192438","abstract":"Hepatocytes and cholangiocytes self-renew following liver injury. Following severe injury hepatocytes are increasingly senescent, but whether hepatic progenitor cells (HPCs) then contribute to liver regeneration is unclear. Here, we describe a mouse model where the E3 ubiquitin ligase Mdm2 is inducibly deleted in more than 98% of hepatocytes, causing apoptosis, necrosis and senescence with nearly all hepatocytes expressing p21. This results in florid HPC activation, which is necessary for survival, followed by complete, functional liver reconstitution. HPCs isolated from genetically normal mice, using cell surface markers, were highly expandable and phenotypically stable in vitro. These HPCs were transplanted into adult mouse livers where hepatocyte Mdm2 was repeatedly deleted, creating a non-competitive repopulation assay. Transplanted HPCs contributed significantly to restoration of liver parenchyma, regenerating hepatocytes and biliary epithelia, highlighting their in vivo lineage potency. HPCs are therefore a potential future alternative to hepatocyte or liver transplantation for liver disease.","author":[{"dropping-particle":"","family":"Lu","given":"Wei Yu","non-dropping-particle":"","parse-names":false,"suffix":""},{"dropping-particle":"","family":"Bird","given":"Thomas G.","non-dropping-particle":"","parse-names":false,"suffix":""},{"dropping-particle":"","family":"Boulter","given":"Luke","non-dropping-particle":"","parse-names":false,"suffix":""},{"dropping-particle":"","family":"Tsuchiya","given":"Atsunori","non-dropping-particle":"","parse-names":false,"suffix":""},{"dropping-particle":"","family":"Cole","given":"Alicia M.","non-dropping-particle":"","parse-names":false,"suffix":""},{"dropping-particle":"","family":"Hay","given":"Trevor","non-dropping-particle":"","parse-names":false,"suffix":""},{"dropping-particle":"V.","family":"Guest","given":"Rachel","non-dropping-particle":"","parse-names":false,"suffix":""},{"dropping-particle":"","family":"Wojtacha","given":"Davina","non-dropping-particle":"","parse-names":false,"suffix":""},{"dropping-particle":"","family":"Man","given":"Tak Yung","non-dropping-particle":"","parse-names":false,"suffix":""},{"dropping-particle":"","family":"Mackinnon","given":"Alison","non-dropping-particle":"","parse-names":false,"suffix":""},{"dropping-particle":"","family":"Ridgway","given":"Rachel A.","non-dropping-particle":"","parse-names":false,"suffix":""},{"dropping-particle":"","family":"Kendall","given":"Timothy","non-dropping-particle":"","parse-names":false,"suffix":""},{"dropping-particle":"","family":"Williams","given":"Michael J.","non-dropping-particle":"","parse-names":false,"suffix":""},{"dropping-particle":"","family":"Jamieson","given":"Thomas","non-dropping-particle":"","parse-names":false,"suffix":""},{"dropping-particle":"","family":"Raven","given":"Alex","non-dropping-particle":"","parse-names":false,"suffix":""},{"dropping-particle":"","family":"Hay","given":"David C.","non-dropping-particle":"","parse-names":false,"suffix":""},{"dropping-particle":"","family":"Iredale","given":"John P.","non-dropping-particle":"","parse-names":false,"suffix":""},{"dropping-particle":"","family":"Clarke","given":"Alan R.","non-dropping-particle":"","parse-names":false,"suffix":""},{"dropping-particle":"","family":"Sansom","given":"Owen J.","non-dropping-particle":"","parse-names":false,"suffix":""},{"dropping-particle":"","family":"Forbes","given":"Stuart J.","non-dropping-particle":"","parse-names":false,"suffix":""}],"container-title":"Nature Cell Biology","id":"ITEM-1","issue":"8","issued":{"date-parts":[["2015","8"]]},"page":"973-983","publisher":"Nature Publishing Group","title":"Hepatic progenitor cells of biliary origin with liver repopulation capacity","type":"article-journal","volume":"17"},"uris":["http://www.mendeley.com/documents/?uuid=74e2c41a-eacd-4e76-b087-8d16593e555a","http://www.mendeley.com/documents/?uuid=2b021c22-2060-4d05-9f5b-56c9e7910250"]}],"mendeley":{"formattedCitation":"[111]","plainTextFormattedCitation":"[111]","previouslyFormattedCitation":"[110]"},"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[111]</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Additionally, experiments on organoid development from human bile duct cells showed that human HPCs are bipotent stem cells </w:t>
      </w:r>
      <w:r w:rsidRPr="00F561F0">
        <w:rPr>
          <w:rFonts w:ascii="Times New Roman" w:hAnsi="Times New Roman" w:cs="Times New Roman"/>
          <w:i/>
          <w:iCs/>
          <w:sz w:val="24"/>
          <w:szCs w:val="24"/>
        </w:rPr>
        <w:t>in vitro</w:t>
      </w:r>
      <w:r w:rsidRPr="00F561F0">
        <w:rPr>
          <w:rFonts w:ascii="Times New Roman" w:hAnsi="Times New Roman" w:cs="Times New Roman"/>
          <w:sz w:val="24"/>
          <w:szCs w:val="24"/>
        </w:rPr>
        <w:t xml:space="preserve"> and </w:t>
      </w:r>
      <w:r w:rsidRPr="00F561F0">
        <w:rPr>
          <w:rFonts w:ascii="Times New Roman" w:hAnsi="Times New Roman" w:cs="Times New Roman"/>
          <w:i/>
          <w:iCs/>
          <w:sz w:val="24"/>
          <w:szCs w:val="24"/>
        </w:rPr>
        <w:t>in vivo</w:t>
      </w:r>
      <w:r w:rsidRPr="00F561F0">
        <w:rPr>
          <w:rFonts w:ascii="Times New Roman" w:hAnsi="Times New Roman" w:cs="Times New Roman"/>
          <w:sz w:val="24"/>
          <w:szCs w:val="24"/>
        </w:rPr>
        <w:t xml:space="preserve">, generating three-dimensional organoids and functional hepatocytes after transplantation and under long term culture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{"citationItems":[{"id":"ITEM-1","itemData":{"DOI":"10.1016/j.cell.2014.11.050","ISSN":"10974172","abstract":"Despite the enormous replication potential of the human liver, there are currently no culture systems available that sustain hepatocyte replication and/or function in vitro. We have shown previously that single mouse Lgr5+ liver stem cells can be expanded as epithelial organoids in vitro and can be differentiated into functional hepatocytes in vitro and in vivo. We now describe conditions allowing long-term expansion of adult bile duct-derived bipotent progenitor cells from human liver. The expanded cells are highly stable at the chromosome and structural level, while single base changes occur at very low rates. The cells can readily be converted into functional hepatocytes in vitro and upon transplantation in vivo. Organoids from α1-antitrypsin deficiency and Alagille syndrome patients mirror the in vivo pathology. Clonal long-term expansion of primary adult liver stem cells opens up experimental avenues for disease modeling, toxicology studies, regenerative medicine, and gene therapy.","author":[{"dropping-particle":"","family":"Huch","given":"Meritxell","non-dropping-particle":"","parse-names":false,"suffix":""},{"dropping-particle":"","family":"Gehart","given":"Helmuth","non-dropping-particle":"","parse-names":false,"suffix":""},{"dropping-particle":"","family":"Boxtel","given":"Ruben","non-dropping-particle":"Van","parse-names":false,"suffix":""},{"dropping-particle":"","family":"Hamer","given":"Karien","non-dropping-particle":"","parse-names":false,"suffix":""},{"dropping-particle":"","family":"Blokzijl","given":"Francis","non-dropping-particle":"","parse-names":false,"suffix":""},{"dropping-particle":"","family":"Verstegen","given":"Monique M.A.","non-dropping-particle":"","parse-names":false,"suffix":""},{"dropping-particle":"","family":"Ellis","given":"Ewa","non-dropping-particle":"","parse-names":false,"suffix":""},{"dropping-particle":"","family":"Wenum","given":"Martien","non-dropping-particle":"Van","parse-names":false,"suffix":""},{"dropping-particle":"","family":"Fuchs","given":"Sabine A.","non-dropping-particle":"","parse-names":false,"suffix":""},{"dropping-particle":"","family":"Ligt","given":"Joep","non-dropping-particle":"De","parse-names":false,"suffix":""},{"dropping-particle":"","family":"Wetering","given":"Marc","non-dropping-particle":"Van De","parse-names":false,"suffix":""},{"dropping-particle":"","family":"Sasaki","given":"Nobuo","non-dropping-particle":"","parse-names":false,"suffix":""},{"dropping-particle":"","family":"Boers","given":"Susanne J.","non-dropping-particle":"","parse-names":false,"suffix":""},{"dropping-particle":"","family":"Kemperman","given":"Hans","non-dropping-particle":"","parse-names":false,"suffix":""},{"dropping-particle":"","family":"Jonge","given":"Jeroen","non-dropping-particle":"De","parse-names":false,"suffix":""},{"dropping-particle":"","family":"Ijzermans","given":"Jan N.M.","non-dropping-particle":"","parse-names":false,"suffix":""},{"dropping-particle":"","family":"Nieuwenhuis","given":"Edward E.S.","non-dropping-particle":"","parse-names":false,"suffix":""},{"dropping-particle":"","family":"Hoekstra","given":"Ruurdtje","non-dropping-particle":"","parse-names":false,"suffix":""},{"dropping-particle":"","family":"Strom","given":"Stephen","non-dropping-particle":"","parse-names":false,"suffix":""},{"dropping-particle":"","family":"Vries","given":"Robert R.G.","non-dropping-particle":"","parse-names":false,"suffix":""},{"dropping-particle":"","family":"Laan","given":"Luc J.W.","non-dropping-particle":"Van Der","parse-names":false,"suffix":""},{"dropping-particle":"","family":"Cuppen","given":"Edwin","non-dropping-particle":"","parse-names":false,"suffix":""},{"dropping-particle":"","family":"Clevers","given":"Hans","non-dropping-particle":"","parse-names":false,"suffix":""}],"container-title":"Cell","id":"ITEM-1","issue":"1-2","issued":{"date-parts":[["2015"]]},"title":"Long-term culture of genome-stable bipotent stem cells from adult human liver","type":"article-journal","volume":"160"},"uris":["http://www.mendeley.com/documents/?uuid=6602a339-cae7-471d-990b-0fef18f7cc8e","http://www.mendeley.com/documents/?uuid=6d4b3de2-ed59-4927-aa09-dd00fc2415dd"]}],"mendeley":{"formattedCitation":"[112]","plainTextFormattedCitation":"[112]","previouslyFormattedCitation":"[111]"},"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[112]</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Conversely, another study found that HPCs contribute to the maintenance of ductal cells without differentiating into hepatocytes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{"citationItems":[{"id":"ITEM-1","itemData":{"DOI":"10.1038/nm.4437","ISSN":"1546170X","abstract":"The Cre-loxP recombination system is the most widely used technology for in vivo tracing of stem or progenitor cell lineages. The precision of this genetic system largely depends on the specificity of Cre recombinase expression in targeted stem or progenitor cells. However, Cre expression in nontargeted cell types can complicate the interpretation of lineage-tracing studies and has caused controversy in many previous studies. Here we describe a new genetic lineage tracing system that incorporates the Dre-rox recombination system to enhance the precision of conventional Cre-loxPmediated lineage tracing. The Dre-rox system permits rigorous control of Cre-loxP recombination in lineage tracing, effectively circumventing potential uncertainty of the celltype specificity of Cre expression. Using this new system we investigated two topics of recent debates-the contribution of c-Kit+ cardiac stem cells to cardiomyocytes in the heart and the contribution of Sox9+ hepatic progenitor cells to hepatocytes n the liver. By overcoming the technical hurdle of nonspecific Cre-loxP-mediated recombination, this new technology provides more precise analysis of cell lineage and fate decisions and facilitates the in vivo study of stem and progenitor cell plasticity in disease and regeneration.","author":[{"dropping-particle":"","family":"He","given":"Lingjuan","non-dropping-particle":"","parse-names":false,"suffix":""},{"dropping-particle":"","family":"Li","given":"Yan","non-dropping-particle":"","parse-names":false,"suffix":""},{"dropping-particle":"","family":"Li","given":"Yi","non-dropping-particle":"","parse-names":false,"suffix":""},{"dropping-particle":"","family":"Pu","given":"Wenjuan","non-dropping-particle":"","parse-names":false,"suffix":""},{"dropping-particle":"","family":"Huang","given":"Xiuzhen","non-dropping-particle":"","parse-names":false,"suffix":""},{"dropping-particle":"","family":"Tian","given":"Xueying","non-dropping-particle":"","parse-names":false,"suffix":""},{"dropping-particle":"","family":"Wang","given":"Yue","non-dropping-particle":"","parse-names":false,"suffix":""},{"dropping-particle":"","family":"Zhang","given":"Hui","non-dropping-particle":"","parse-names":false,"suffix":""},{"dropping-particle":"","family":"Liu","given":"Qiaozhen","non-dropping-particle":"","parse-names":false,"suffix":""},{"dropping-particle":"","family":"Zhang","given":"Libo","non-dropping-particle":"","parse-names":false,"suffix":""},{"dropping-particle":"","family":"Zhao","given":"Huan","non-dropping-particle":"","parse-names":false,"suffix":""},{"dropping-particle":"","family":"Tang","given":"Juan","non-dropping-particle":"","parse-names":false,"suffix":""},{"dropping-particle":"","family":"Ji","given":"Hongbin","non-dropping-particle":"","parse-names":false,"suffix":""},{"dropping-particle":"","family":"Cai","given":"Dongqing","non-dropping-particle":"","parse-names":false,"suffix":""},{"dropping-particle":"","family":"Han","given":"Zhibo","non-dropping-particle":"","parse-names":false,"suffix":""},{"dropping-particle":"","family":"Han","given":"Zhongchao","non-dropping-particle":"","parse-names":false,"suffix":""},{"dropping-particle":"","family":"Nie","given":"Yu","non-dropping-particle":"","parse-names":false,"suffix":""},{"dropping-particle":"","family":"Hu","given":"Shengshou","non-dropping-particle":"","parse-names":false,"suffix":""},{"dropping-particle":"","family":"Wang","given":"Qing Dong","non-dropping-particle":"","parse-names":false,"suffix":""},{"dropping-particle":"","family":"Sun","given":"Ruilin","non-dropping-particle":"","parse-names":false,"suffix":""},{"dropping-particle":"","family":"Fei","given":"Jian","non-dropping-particle":"","parse-names":false,"suffix":""},{"dropping-particle":"","family":"Wang","given":"Fengchao","non-dropping-particle":"","parse-names":false,"suffix":""},{"dropping-particle":"","family":"Chen","given":"Ting","non-dropping-particle":"","parse-names":false,"suffix":""},{"dropping-particle":"","family":"Yan","given":"Yan","non-dropping-particle":"","parse-names":false,"suffix":""},{"dropping-particle":"","family":"Huang","given":"Hefeng","non-dropping-particle":"","parse-names":false,"suffix":""},{"dropping-particle":"","family":"Pu","given":"William T.","non-dropping-particle":"","parse-names":false,"suffix":""},{"dropping-particle":"","family":"Zhou","given":"Bin","non-dropping-particle":"","parse-names":false,"suffix":""}],"container-title":"Nature Medicine","id":"ITEM-1","issue":"12","issued":{"date-parts":[["2017"]]},"title":"Enhancing the precision of genetic lineage tracing using dual recombinases","type":"article-journal","volume":"23"},"uris":["http://www.mendeley.com/documents/?uuid=cf62e8a9-7fdf-4223-9d6c-4c327bbf5e25","http://www.mendeley.com/documents/?uuid=4f6accdd-16ce-4bba-ae24-26807f3f7a5f"]}],"mendeley":{"formattedCitation":"[113]","plainTextFormattedCitation":"[113]","previouslyFormattedCitation":"[112]"},"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[113]</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The inconsistent findings concerning the role of HPCs in liver regeneration may be partly due to differences in the liver injury models used in the studies: the 3,5-Diethoxycarbonyl-1,4-Dihydrocollidine Diet (DDC) diet induces bile duct injury, whereas the CDE diet induces hepatocyte damage.</w:t>
      </w:r>
    </w:p>
    <w:p w14:paraId="400DAB85" w14:textId="4955E320" w:rsidR="00D234B4" w:rsidRDefault="00D234B4" w:rsidP="003D4463">
      <w:pPr>
        <w:spacing w:after="0" w:line="480" w:lineRule="auto"/>
        <w:ind w:firstLine="708"/>
        <w:jc w:val="both"/>
        <w:rPr>
          <w:rFonts w:ascii="Times New Roman" w:hAnsi="Times New Roman" w:cs="Times New Roman"/>
          <w:sz w:val="24"/>
          <w:szCs w:val="24"/>
        </w:rPr>
      </w:pPr>
    </w:p>
    <w:p w14:paraId="11A17A8D" w14:textId="77777777" w:rsidR="000C4AB7" w:rsidRDefault="009B2A11" w:rsidP="008125F9">
      <w:pPr>
        <w:pStyle w:val="Default"/>
        <w:spacing w:line="480" w:lineRule="auto"/>
        <w:jc w:val="both"/>
        <w:rPr>
          <w:rFonts w:ascii="Times New Roman" w:hAnsi="Times New Roman" w:cs="Times New Roman"/>
          <w:i/>
          <w:lang w:val="en-US"/>
        </w:rPr>
      </w:pPr>
      <w:r w:rsidRPr="008125F9">
        <w:rPr>
          <w:rFonts w:ascii="Times New Roman" w:hAnsi="Times New Roman" w:cs="Times New Roman"/>
          <w:i/>
          <w:lang w:val="en-US"/>
        </w:rPr>
        <w:t xml:space="preserve">BECs: a </w:t>
      </w:r>
      <w:r w:rsidR="00C373AA" w:rsidRPr="008125F9">
        <w:rPr>
          <w:rFonts w:ascii="Times New Roman" w:hAnsi="Times New Roman" w:cs="Times New Roman"/>
          <w:i/>
          <w:lang w:val="en-US"/>
        </w:rPr>
        <w:t>q</w:t>
      </w:r>
      <w:r w:rsidRPr="008125F9">
        <w:rPr>
          <w:rFonts w:ascii="Times New Roman" w:hAnsi="Times New Roman" w:cs="Times New Roman"/>
          <w:i/>
          <w:lang w:val="en-US"/>
        </w:rPr>
        <w:t xml:space="preserve">uestion of </w:t>
      </w:r>
      <w:r w:rsidR="00C373AA" w:rsidRPr="008125F9">
        <w:rPr>
          <w:rFonts w:ascii="Times New Roman" w:hAnsi="Times New Roman" w:cs="Times New Roman"/>
          <w:i/>
          <w:lang w:val="en-US"/>
        </w:rPr>
        <w:t>p</w:t>
      </w:r>
      <w:r w:rsidRPr="008125F9">
        <w:rPr>
          <w:rFonts w:ascii="Times New Roman" w:hAnsi="Times New Roman" w:cs="Times New Roman"/>
          <w:i/>
          <w:lang w:val="en-US"/>
        </w:rPr>
        <w:t>lasticity</w:t>
      </w:r>
      <w:r w:rsidR="004E6148" w:rsidRPr="008125F9">
        <w:rPr>
          <w:rFonts w:ascii="Times New Roman" w:hAnsi="Times New Roman" w:cs="Times New Roman"/>
          <w:i/>
          <w:lang w:val="en-US"/>
        </w:rPr>
        <w:t xml:space="preserve">. </w:t>
      </w:r>
    </w:p>
    <w:p w14:paraId="2648E9CE" w14:textId="53B2B94D" w:rsidR="009B2A11" w:rsidRPr="000C4AB7" w:rsidRDefault="009B2A11" w:rsidP="008125F9">
      <w:pPr>
        <w:pStyle w:val="Default"/>
        <w:spacing w:line="480" w:lineRule="auto"/>
        <w:jc w:val="both"/>
        <w:rPr>
          <w:rFonts w:ascii="Times New Roman" w:hAnsi="Times New Roman" w:cs="Times New Roman"/>
          <w:i/>
          <w:lang w:val="en-US"/>
        </w:rPr>
      </w:pPr>
      <w:proofErr w:type="spellStart"/>
      <w:r w:rsidRPr="008125F9">
        <w:rPr>
          <w:rFonts w:ascii="Times New Roman" w:hAnsi="Times New Roman" w:cs="Times New Roman"/>
          <w:i/>
          <w:lang w:val="en-GB"/>
        </w:rPr>
        <w:t>Cholangiocyte</w:t>
      </w:r>
      <w:proofErr w:type="spellEnd"/>
      <w:r w:rsidRPr="008125F9">
        <w:rPr>
          <w:rFonts w:ascii="Times New Roman" w:hAnsi="Times New Roman" w:cs="Times New Roman"/>
          <w:i/>
          <w:lang w:val="en-GB"/>
        </w:rPr>
        <w:t xml:space="preserve"> </w:t>
      </w:r>
      <w:proofErr w:type="spellStart"/>
      <w:r w:rsidRPr="008125F9">
        <w:rPr>
          <w:rFonts w:ascii="Times New Roman" w:hAnsi="Times New Roman" w:cs="Times New Roman"/>
          <w:i/>
          <w:lang w:val="en-GB"/>
        </w:rPr>
        <w:t>transdifferentiation</w:t>
      </w:r>
      <w:proofErr w:type="spellEnd"/>
      <w:r w:rsidR="00EB4F9C" w:rsidRPr="008125F9">
        <w:rPr>
          <w:rFonts w:ascii="Times New Roman" w:hAnsi="Times New Roman" w:cs="Times New Roman"/>
          <w:i/>
          <w:lang w:val="en-US"/>
        </w:rPr>
        <w:t>.</w:t>
      </w:r>
      <w:r w:rsidR="00EB4F9C" w:rsidRPr="008125F9">
        <w:rPr>
          <w:rFonts w:ascii="Times New Roman" w:hAnsi="Times New Roman" w:cs="Times New Roman"/>
          <w:lang w:val="en-GB"/>
        </w:rPr>
        <w:t xml:space="preserve"> </w:t>
      </w:r>
      <w:r w:rsidRPr="008125F9">
        <w:rPr>
          <w:rFonts w:ascii="Times New Roman" w:hAnsi="Times New Roman" w:cs="Times New Roman"/>
          <w:lang w:val="en-GB"/>
        </w:rPr>
        <w:t xml:space="preserve">Several studies using zebrafish models have suggested the existence of bile duct cells (namely </w:t>
      </w:r>
      <w:proofErr w:type="spellStart"/>
      <w:r w:rsidRPr="008125F9">
        <w:rPr>
          <w:rFonts w:ascii="Times New Roman" w:hAnsi="Times New Roman" w:cs="Times New Roman"/>
          <w:lang w:val="en-GB"/>
        </w:rPr>
        <w:t>cholangiocytes</w:t>
      </w:r>
      <w:proofErr w:type="spellEnd"/>
      <w:r w:rsidRPr="008125F9">
        <w:rPr>
          <w:rFonts w:ascii="Times New Roman" w:hAnsi="Times New Roman" w:cs="Times New Roman"/>
          <w:lang w:val="en-GB"/>
        </w:rPr>
        <w:t xml:space="preserve"> or BECs) with an “intermediate like </w:t>
      </w:r>
      <w:r w:rsidRPr="008125F9">
        <w:rPr>
          <w:rFonts w:ascii="Times New Roman" w:hAnsi="Times New Roman" w:cs="Times New Roman"/>
          <w:lang w:val="en-GB"/>
        </w:rPr>
        <w:lastRenderedPageBreak/>
        <w:t>progenitor state” during liver regeneration. In one of these zebrafish liver regeneration models, hepatocyte ablation was controlled by metronidazole</w:t>
      </w:r>
      <w:r w:rsidRPr="008125F9">
        <w:rPr>
          <w:rFonts w:ascii="Times New Roman" w:hAnsi="Times New Roman" w:cs="Times New Roman"/>
          <w:color w:val="FF0000"/>
          <w:lang w:val="en-GB"/>
        </w:rPr>
        <w:t xml:space="preserve"> </w:t>
      </w:r>
      <w:r w:rsidRPr="008125F9">
        <w:rPr>
          <w:rFonts w:ascii="Times New Roman" w:hAnsi="Times New Roman" w:cs="Times New Roman"/>
          <w:lang w:val="en-GB"/>
        </w:rPr>
        <w:t xml:space="preserve">(MTZ) administration in different transgenic lines expressing bacterial </w:t>
      </w:r>
      <w:proofErr w:type="spellStart"/>
      <w:r w:rsidRPr="008125F9">
        <w:rPr>
          <w:rFonts w:ascii="Times New Roman" w:hAnsi="Times New Roman" w:cs="Times New Roman"/>
          <w:lang w:val="en-GB"/>
        </w:rPr>
        <w:t>nitroreductase</w:t>
      </w:r>
      <w:proofErr w:type="spellEnd"/>
      <w:r w:rsidRPr="008125F9">
        <w:rPr>
          <w:rFonts w:ascii="Times New Roman" w:hAnsi="Times New Roman" w:cs="Times New Roman"/>
          <w:lang w:val="en-GB"/>
        </w:rPr>
        <w:t xml:space="preserve"> (NTR) </w:t>
      </w:r>
      <w:r w:rsidRPr="00F561F0">
        <w:rPr>
          <w:rFonts w:ascii="Times New Roman" w:hAnsi="Times New Roman" w:cs="Times New Roman"/>
        </w:rPr>
        <w:fldChar w:fldCharType="begin" w:fldLock="1"/>
      </w:r>
      <w:r w:rsidR="008B54F8">
        <w:rPr>
          <w:rFonts w:ascii="Times New Roman" w:hAnsi="Times New Roman" w:cs="Times New Roman"/>
          <w:lang w:val="en-GB"/>
        </w:rPr>
        <w:instrText>ADDIN CSL_CITATION {"citationItems":[{"id":"ITEM-1","itemData":{"DOI":"10.1053/j.gastro.2013.10.019","ISSN":"15280012","abstract":"Background &amp; Aims Biliary epithelial cells (BECs) are considered to be a source of regenerating hepatocytes when hepatocyte proliferation is compromised. However, there is still controversy about the extent to which BECs can contribute to the regenerating hepatocyte population, and thereby to liver recovery. To investigate this issue, we established a zebrafish model of liver regeneration in which the extent of hepatocyte ablation can be controlled. Methods Hepatocytes were depleted by administration of metronidazole to Tg(fabp10a:CFP-NTR) animals. We traced the origin of regenerating hepatocytes using short-term lineage-tracing experiments, as well as the inducible Cre/loxP system; specifically, we utilized both a BEC tracer line Tg(Tp1:CreER T2) and a hepatocyte tracer line Tg(fabp10a:CreERT2). We also examined BEC and hepatocyte proliferation and liver marker gene expression during liver regeneration. Results BECs gave rise to most of the regenerating hepatocytes in larval and adult zebrafish after severe hepatocyte depletion. After hepatocyte loss, BECs proliferated as they dedifferentiated into hepatoblast-like cells; they subsequently differentiated into highly proliferative hepatocytes that restored the liver mass. This process was impaired in zebrafish wnt2bb mutants; in these animals, hepatocytes regenerated but their proliferation was greatly reduced. Conclusions BECs contribute to regenerating hepatocytes after substantial hepatocyte depletion in zebrafish, thereby leading to recovery from severe liver damage. © 2014 by the AGA Institute.","author":[{"dropping-particle":"","family":"Choi","given":"Tae Young","non-dropping-particle":"","parse-names":false,"suffix":""},{"dropping-particle":"","family":"Ninov","given":"Nikolay","non-dropping-particle":"","parse-names":false,"suffix":""},{"dropping-particle":"","family":"Stainier","given":"Didier Y.R.","non-dropping-particle":"","parse-names":false,"suffix":""},{"dropping-particle":"","family":"Shin","given":"Donghun","non-dropping-particle":"","parse-names":false,"suffix":""}],"container-title":"Gastroenterology","id":"ITEM-1","issue":"3","issued":{"date-parts":[["2014"]]},"title":"Extensive conversion of hepatic biliary epithelial cells to hepatocytes after near total loss of hepatocytes in zebrafish","type":"article-journal","volume":"146"},"uris":["http://www.mendeley.com/documents/?uuid=d22f88f0-5d30-4ec3-b943-ef1016f44b61","http://www.mendeley.com/documents/?uuid=a83967ac-5c9d-49bb-85d1-8d703e8f6f6a"]}],"mendeley":{"formattedCitation":"[12]","plainTextFormattedCitation":"[12]","previouslyFormattedCitation":"[11]"},"properties":{"noteIndex":0},"schema":"https://github.com/citation-style-language/schema/raw/master/csl-citation.json"}</w:instrText>
      </w:r>
      <w:r w:rsidRPr="00F561F0">
        <w:rPr>
          <w:rFonts w:ascii="Times New Roman" w:hAnsi="Times New Roman" w:cs="Times New Roman"/>
        </w:rPr>
        <w:fldChar w:fldCharType="separate"/>
      </w:r>
      <w:r w:rsidR="008B54F8" w:rsidRPr="008B54F8">
        <w:rPr>
          <w:rFonts w:ascii="Times New Roman" w:hAnsi="Times New Roman" w:cs="Times New Roman"/>
          <w:noProof/>
          <w:lang w:val="en-GB"/>
        </w:rPr>
        <w:t>[12]</w:t>
      </w:r>
      <w:r w:rsidRPr="00F561F0">
        <w:rPr>
          <w:rFonts w:ascii="Times New Roman" w:hAnsi="Times New Roman" w:cs="Times New Roman"/>
        </w:rPr>
        <w:fldChar w:fldCharType="end"/>
      </w:r>
      <w:r w:rsidRPr="008125F9">
        <w:rPr>
          <w:rFonts w:ascii="Times New Roman" w:hAnsi="Times New Roman" w:cs="Times New Roman"/>
          <w:lang w:val="en-GB"/>
        </w:rPr>
        <w:t xml:space="preserve">.  NTR converts MTZ into a DNA interstrand cross-linking agent, leading to the death of NTR-expressing cells. Following hepatocyte ablation, authors observed that bile duct cells  dedifferentiate into </w:t>
      </w:r>
      <w:proofErr w:type="spellStart"/>
      <w:r w:rsidRPr="008125F9">
        <w:rPr>
          <w:rFonts w:ascii="Times New Roman" w:hAnsi="Times New Roman" w:cs="Times New Roman"/>
          <w:lang w:val="en-GB"/>
        </w:rPr>
        <w:t>hepatoblast</w:t>
      </w:r>
      <w:proofErr w:type="spellEnd"/>
      <w:r w:rsidRPr="008125F9">
        <w:rPr>
          <w:rFonts w:ascii="Times New Roman" w:hAnsi="Times New Roman" w:cs="Times New Roman"/>
          <w:lang w:val="en-GB"/>
        </w:rPr>
        <w:t xml:space="preserve">-like cells (HB-LCs) and subsequently re-differentiate into new hepatocytes </w:t>
      </w:r>
      <w:r w:rsidRPr="00F561F0">
        <w:rPr>
          <w:rFonts w:ascii="Times New Roman" w:hAnsi="Times New Roman" w:cs="Times New Roman"/>
        </w:rPr>
        <w:fldChar w:fldCharType="begin" w:fldLock="1"/>
      </w:r>
      <w:r w:rsidR="008B54F8">
        <w:rPr>
          <w:rFonts w:ascii="Times New Roman" w:hAnsi="Times New Roman" w:cs="Times New Roman"/>
          <w:lang w:val="en-GB"/>
        </w:rPr>
        <w:instrText>ADDIN CSL_CITATION {"citationItems":[{"id":"ITEM-1","itemData":{"DOI":"10.1053/j.gastro.2013.10.019","ISSN":"15280012","abstract":"Background &amp; Aims Biliary epithelial cells (BECs) are considered to be a source of regenerating hepatocytes when hepatocyte proliferation is compromised. However, there is still controversy about the extent to which BECs can contribute to the regenerating hepatocyte population, and thereby to liver recovery. To investigate this issue, we established a zebrafish model of liver regeneration in which the extent of hepatocyte ablation can be controlled. Methods Hepatocytes were depleted by administration of metronidazole to Tg(fabp10a:CFP-NTR) animals. We traced the origin of regenerating hepatocytes using short-term lineage-tracing experiments, as well as the inducible Cre/loxP system; specifically, we utilized both a BEC tracer line Tg(Tp1:CreER T2) and a hepatocyte tracer line Tg(fabp10a:CreERT2). We also examined BEC and hepatocyte proliferation and liver marker gene expression during liver regeneration. Results BECs gave rise to most of the regenerating hepatocytes in larval and adult zebrafish after severe hepatocyte depletion. After hepatocyte loss, BECs proliferated as they dedifferentiated into hepatoblast-like cells; they subsequently differentiated into highly proliferative hepatocytes that restored the liver mass. This process was impaired in zebrafish wnt2bb mutants; in these animals, hepatocytes regenerated but their proliferation was greatly reduced. Conclusions BECs contribute to regenerating hepatocytes after substantial hepatocyte depletion in zebrafish, thereby leading to recovery from severe liver damage. © 2014 by the AGA Institute.","author":[{"dropping-particle":"","family":"Choi","given":"Tae Young","non-dropping-particle":"","parse-names":false,"suffix":""},{"dropping-particle":"","family":"Ninov","given":"Nikolay","non-dropping-particle":"","parse-names":false,"suffix":""},{"dropping-particle":"","family":"Stainier","given":"Didier Y.R.","non-dropping-particle":"","parse-names":false,"suffix":""},{"dropping-particle":"","family":"Shin","given":"Donghun","non-dropping-particle":"","parse-names":false,"suffix":""}],"container-title":"Gastroenterology","id":"ITEM-1","issue":"3","issued":{"date-parts":[["2014"]]},"title":"Extensive conversion of hepatic biliary epithelial cells to hepatocytes after near total loss of hepatocytes in zebrafish","type":"article-journal","volume":"146"},"uris":["http://www.mendeley.com/documents/?uuid=d22f88f0-5d30-4ec3-b943-ef1016f44b61","http://www.mendeley.com/documents/?uuid=a83967ac-5c9d-49bb-85d1-8d703e8f6f6a"]}],"mendeley":{"formattedCitation":"[12]","plainTextFormattedCitation":"[12]","previouslyFormattedCitation":"[11]"},"properties":{"noteIndex":0},"schema":"https://github.com/citation-style-language/schema/raw/master/csl-citation.json"}</w:instrText>
      </w:r>
      <w:r w:rsidRPr="00F561F0">
        <w:rPr>
          <w:rFonts w:ascii="Times New Roman" w:hAnsi="Times New Roman" w:cs="Times New Roman"/>
        </w:rPr>
        <w:fldChar w:fldCharType="separate"/>
      </w:r>
      <w:r w:rsidR="008B54F8" w:rsidRPr="008B54F8">
        <w:rPr>
          <w:rFonts w:ascii="Times New Roman" w:hAnsi="Times New Roman" w:cs="Times New Roman"/>
          <w:noProof/>
          <w:lang w:val="en-GB"/>
        </w:rPr>
        <w:t>[12]</w:t>
      </w:r>
      <w:r w:rsidRPr="00F561F0">
        <w:rPr>
          <w:rFonts w:ascii="Times New Roman" w:hAnsi="Times New Roman" w:cs="Times New Roman"/>
        </w:rPr>
        <w:fldChar w:fldCharType="end"/>
      </w:r>
      <w:r w:rsidRPr="008125F9">
        <w:rPr>
          <w:rFonts w:ascii="Times New Roman" w:hAnsi="Times New Roman" w:cs="Times New Roman"/>
          <w:lang w:val="en-GB"/>
        </w:rPr>
        <w:t xml:space="preserve">. Another study found that notch-dependent biliary cell–to–hepatocyte </w:t>
      </w:r>
      <w:proofErr w:type="spellStart"/>
      <w:r w:rsidRPr="008125F9">
        <w:rPr>
          <w:rFonts w:ascii="Times New Roman" w:hAnsi="Times New Roman" w:cs="Times New Roman"/>
          <w:lang w:val="en-GB"/>
        </w:rPr>
        <w:t>transdifferentiation</w:t>
      </w:r>
      <w:proofErr w:type="spellEnd"/>
      <w:r w:rsidRPr="008125F9">
        <w:rPr>
          <w:rFonts w:ascii="Times New Roman" w:hAnsi="Times New Roman" w:cs="Times New Roman"/>
          <w:lang w:val="en-GB"/>
        </w:rPr>
        <w:t xml:space="preserve"> was the dominant hepatocyte regeneration process and proceeded through a bipotential intermediate state </w:t>
      </w:r>
      <w:r w:rsidRPr="00F561F0">
        <w:rPr>
          <w:rFonts w:ascii="Times New Roman" w:hAnsi="Times New Roman" w:cs="Times New Roman"/>
        </w:rPr>
        <w:fldChar w:fldCharType="begin" w:fldLock="1"/>
      </w:r>
      <w:r w:rsidR="008B54F8">
        <w:rPr>
          <w:rFonts w:ascii="Times New Roman" w:hAnsi="Times New Roman" w:cs="Times New Roman"/>
          <w:lang w:val="en-GB"/>
        </w:rPr>
        <w:instrText>ADDIN CSL_CITATION {"citationItems":[{"id":"ITEM-1","itemData":{"DOI":"10.1053/j.gastro.2013.11.045","ISSN":"15280012","abstract":"Background &amp; Aims The liver has high regenerative capacity, but it is not clear whether most biliary cells (particularly larger cholangiocytes) transdifferentiate into hepatocytes in regenerating liver. We investigated how this process might contribute to liver regeneration in zebrafish. Methods Zebrafish transgenic lines were generated using the standard I-SceI meganuclease transgenesis technique. Hepatocytes of the Tg(lfabp:mCherry-NTR)cq2 animals were ablated by the administration of metronidazole. We investigated transdifferentiation of biliary cells to hepatocytes and expression of markers using whole mount antibody staining, fluorescent in situ hybridization, and Cre/loxP-based genetic lineage tracing analyses. The role of biliary cells in hepatocyte regeneration was explored using zebrafish larvae with defects in biliary cell development. Results After extreme loss of hepatocytes, nearly all the biliary cells steadily lost their tubular morphology, proliferated, and expressed hepatocyte-specific markers. Cre/loxP-based inducible lineage tracing showed that new hepatocytes mainly arose from transdifferentiation of biliary cells; this process required Notch signaling and, in turn, activation of Sox9b in cholangiocytes. Activation of early endoderm and hepatoblast markers in most of the cholangiocytes indicated that biliary transdifferentiation includes a step of dedifferentiation into a bipotential intermediate. Defects in development of biliary cells impaired hepatocyte regeneration. Conclusions Using our zebrafish liver regeneration model, we found that biliary cells can transdifferentiate into hepatocytes and are the major contributors to hepatocyte regeneration after extreme hepatocyte loss. © 2014 by the AGA Institute.","author":[{"dropping-particle":"","family":"He","given":"Jianbo","non-dropping-particle":"","parse-names":false,"suffix":""},{"dropping-particle":"","family":"Lu","given":"Huiqiang","non-dropping-particle":"","parse-names":false,"suffix":""},{"dropping-particle":"","family":"Zou","given":"Qingliang","non-dropping-particle":"","parse-names":false,"suffix":""},{"dropping-particle":"","family":"Luo","given":"Lingfei","non-dropping-particle":"","parse-names":false,"suffix":""}],"container-title":"Gastroenterology","id":"ITEM-1","issue":"3","issued":{"date-parts":[["2014"]]},"title":"Regeneration of liver after extreme hepatocyte loss occurs mainly via biliary transdifferentiation in zebrafish","type":"article-journal","volume":"146"},"uris":["http://www.mendeley.com/documents/?uuid=ffa1c7f9-bce8-405d-887b-415eb7be07cd","http://www.mendeley.com/documents/?uuid=61fa0af3-8531-4f1b-9bee-c306fcee34c7"]}],"mendeley":{"formattedCitation":"[14]","plainTextFormattedCitation":"[14]","previouslyFormattedCitation":"[13]"},"properties":{"noteIndex":0},"schema":"https://github.com/citation-style-language/schema/raw/master/csl-citation.json"}</w:instrText>
      </w:r>
      <w:r w:rsidRPr="00F561F0">
        <w:rPr>
          <w:rFonts w:ascii="Times New Roman" w:hAnsi="Times New Roman" w:cs="Times New Roman"/>
        </w:rPr>
        <w:fldChar w:fldCharType="separate"/>
      </w:r>
      <w:r w:rsidR="008B54F8" w:rsidRPr="008B54F8">
        <w:rPr>
          <w:rFonts w:ascii="Times New Roman" w:hAnsi="Times New Roman" w:cs="Times New Roman"/>
          <w:noProof/>
          <w:lang w:val="en-GB"/>
        </w:rPr>
        <w:t>[14]</w:t>
      </w:r>
      <w:r w:rsidRPr="00F561F0">
        <w:rPr>
          <w:rFonts w:ascii="Times New Roman" w:hAnsi="Times New Roman" w:cs="Times New Roman"/>
        </w:rPr>
        <w:fldChar w:fldCharType="end"/>
      </w:r>
      <w:r w:rsidRPr="008125F9">
        <w:rPr>
          <w:rFonts w:ascii="Times New Roman" w:hAnsi="Times New Roman" w:cs="Times New Roman"/>
          <w:lang w:val="en-GB"/>
        </w:rPr>
        <w:t xml:space="preserve">. The contribution of BECs to hepatocyte regeneration in mammalian systems has also been studied in transgenic mice. </w:t>
      </w:r>
      <w:r w:rsidRPr="008125F9">
        <w:rPr>
          <w:rFonts w:ascii="Times New Roman" w:hAnsi="Times New Roman" w:cs="Times New Roman"/>
          <w:color w:val="000000" w:themeColor="text1"/>
          <w:lang w:val="en-GB"/>
        </w:rPr>
        <w:t>L</w:t>
      </w:r>
      <w:r w:rsidRPr="008125F9">
        <w:rPr>
          <w:rFonts w:ascii="Times New Roman" w:hAnsi="Times New Roman" w:cs="Times New Roman"/>
          <w:lang w:val="en-GB"/>
        </w:rPr>
        <w:t xml:space="preserve">oss of </w:t>
      </w:r>
      <w:r w:rsidRPr="00F561F0">
        <w:rPr>
          <w:rFonts w:ascii="Times New Roman" w:hAnsi="Times New Roman" w:cs="Times New Roman"/>
        </w:rPr>
        <w:t>β</w:t>
      </w:r>
      <w:r w:rsidRPr="008125F9">
        <w:rPr>
          <w:rFonts w:ascii="Times New Roman" w:hAnsi="Times New Roman" w:cs="Times New Roman"/>
          <w:lang w:val="en-GB"/>
        </w:rPr>
        <w:t xml:space="preserve">1-integrin or p21 overexpression in mouse hepatocytes with liver injury resulted in the emergence of a significant population of </w:t>
      </w:r>
      <w:proofErr w:type="spellStart"/>
      <w:r w:rsidRPr="008125F9">
        <w:rPr>
          <w:rFonts w:ascii="Times New Roman" w:hAnsi="Times New Roman" w:cs="Times New Roman"/>
          <w:lang w:val="en-GB"/>
        </w:rPr>
        <w:t>cholangiocyte</w:t>
      </w:r>
      <w:proofErr w:type="spellEnd"/>
      <w:r w:rsidRPr="008125F9">
        <w:rPr>
          <w:rFonts w:ascii="Times New Roman" w:hAnsi="Times New Roman" w:cs="Times New Roman"/>
          <w:lang w:val="en-GB"/>
        </w:rPr>
        <w:t xml:space="preserve">-derived hepatocytes, indicating that </w:t>
      </w:r>
      <w:proofErr w:type="spellStart"/>
      <w:r w:rsidRPr="008125F9">
        <w:rPr>
          <w:rFonts w:ascii="Times New Roman" w:hAnsi="Times New Roman" w:cs="Times New Roman"/>
          <w:lang w:val="en-GB"/>
        </w:rPr>
        <w:t>cholangiocytes</w:t>
      </w:r>
      <w:proofErr w:type="spellEnd"/>
      <w:r w:rsidRPr="008125F9">
        <w:rPr>
          <w:rFonts w:ascii="Times New Roman" w:hAnsi="Times New Roman" w:cs="Times New Roman"/>
          <w:lang w:val="en-GB"/>
        </w:rPr>
        <w:t xml:space="preserve"> act as facultative liver stem cells when hepatocyte proliferation is impaired </w:t>
      </w:r>
      <w:r w:rsidRPr="00F561F0">
        <w:rPr>
          <w:rFonts w:ascii="Times New Roman" w:hAnsi="Times New Roman" w:cs="Times New Roman"/>
        </w:rPr>
        <w:fldChar w:fldCharType="begin" w:fldLock="1"/>
      </w:r>
      <w:r w:rsidR="008B54F8">
        <w:rPr>
          <w:rFonts w:ascii="Times New Roman" w:hAnsi="Times New Roman" w:cs="Times New Roman"/>
          <w:lang w:val="en-GB"/>
        </w:rPr>
        <w:instrText>ADDIN CSL_CITATION {"citationItems":[{"id":"ITEM-1","itemData":{"DOI":"10.1038/nature23015","ISSN":"14764687","PMID":"28700576","abstract":"After liver injury, regeneration occurs through self-replication of hepatocytes. In severe liver injury, hepatocyte proliferation is impaired - a feature of human chronic liver disease. It is unclear whether other liver cell types can regenerate hepatocytes. Here we use two independent systems to impair hepatocyte proliferation during liver injury to evaluate the contribution of non-hepatocytes to parenchymal regeneration. First, loss of β1-integrin in hepatocytes with liver injury triggered a ductular reaction of cholangiocyte origin, with approximately 25% of hepatocytes being derived from a non-hepatocyte origin. Second, cholangiocytes were lineage traced with concurrent inhibition of hepatocyte proliferation by β1-integrin knockdown or p21 overexpression, resulting in the significant emergence of cholangiocyte-derived hepatocytes. We describe a model of combined liver injury and inhibition of hepatocyte proliferation that causes physiologically significant levels of regeneration of functional hepatocytes from biliary cells.","author":[{"dropping-particle":"","family":"Raven","given":"Alexander","non-dropping-particle":"","parse-names":false,"suffix":""},{"dropping-particle":"","family":"Lu","given":"Wei Yu","non-dropping-particle":"","parse-names":false,"suffix":""},{"dropping-particle":"","family":"Man","given":"Tak Yung","non-dropping-particle":"","parse-names":false,"suffix":""},{"dropping-particle":"","family":"Ferreira-Gonzalez","given":"Sofia","non-dropping-particle":"","parse-names":false,"suffix":""},{"dropping-particle":"","family":"O'Duibhir","given":"Eoghan","non-dropping-particle":"","parse-names":false,"suffix":""},{"dropping-particle":"","family":"Dwyer","given":"Benjamin J.","non-dropping-particle":"","parse-names":false,"suffix":""},{"dropping-particle":"","family":"Thomson","given":"John P.","non-dropping-particle":"","parse-names":false,"suffix":""},{"dropping-particle":"","family":"Meehan","given":"Richard R.","non-dropping-particle":"","parse-names":false,"suffix":""},{"dropping-particle":"","family":"Bogorad","given":"Roman","non-dropping-particle":"","parse-names":false,"suffix":""},{"dropping-particle":"","family":"Koteliansky","given":"Victor","non-dropping-particle":"","parse-names":false,"suffix":""},{"dropping-particle":"","family":"Kotelevtsev","given":"Yuri","non-dropping-particle":"","parse-names":false,"suffix":""},{"dropping-particle":"","family":"Ffrench-Constant","given":"Charles","non-dropping-particle":"","parse-names":false,"suffix":""},{"dropping-particle":"","family":"Boulter","given":"Luke","non-dropping-particle":"","parse-names":false,"suffix":""},{"dropping-particle":"","family":"Forbes","given":"Stuart J.","non-dropping-particle":"","parse-names":false,"suffix":""}],"container-title":"Nature","id":"ITEM-1","issue":"7663","issued":{"date-parts":[["2017","7"]]},"page":"350-354","publisher":"Nature Publishing Group","title":"Cholangiocytes act as facultative liver stem cells during impaired hepatocyte regeneration","type":"article-journal","volume":"547"},"uris":["http://www.mendeley.com/documents/?uuid=2a754d61-c529-4d5b-9242-80648619c7a6","http://www.mendeley.com/documents/?uuid=88e06738-2cce-4a6d-b650-30a13c5ed0eb"]}],"mendeley":{"formattedCitation":"[6]","plainTextFormattedCitation":"[6]","previouslyFormattedCitation":"[5]"},"properties":{"noteIndex":0},"schema":"https://github.com/citation-style-language/schema/raw/master/csl-citation.json"}</w:instrText>
      </w:r>
      <w:r w:rsidRPr="00F561F0">
        <w:rPr>
          <w:rFonts w:ascii="Times New Roman" w:hAnsi="Times New Roman" w:cs="Times New Roman"/>
        </w:rPr>
        <w:fldChar w:fldCharType="separate"/>
      </w:r>
      <w:r w:rsidR="008B54F8" w:rsidRPr="008B54F8">
        <w:rPr>
          <w:rFonts w:ascii="Times New Roman" w:hAnsi="Times New Roman" w:cs="Times New Roman"/>
          <w:noProof/>
          <w:lang w:val="en-GB"/>
        </w:rPr>
        <w:t>[6]</w:t>
      </w:r>
      <w:r w:rsidRPr="00F561F0">
        <w:rPr>
          <w:rFonts w:ascii="Times New Roman" w:hAnsi="Times New Roman" w:cs="Times New Roman"/>
        </w:rPr>
        <w:fldChar w:fldCharType="end"/>
      </w:r>
      <w:r w:rsidRPr="008125F9">
        <w:rPr>
          <w:rFonts w:ascii="Times New Roman" w:hAnsi="Times New Roman" w:cs="Times New Roman"/>
          <w:lang w:val="en-GB"/>
        </w:rPr>
        <w:t xml:space="preserve">. Moreover, hepatocyte-specific genetic loss of </w:t>
      </w:r>
      <w:r w:rsidRPr="00F561F0">
        <w:rPr>
          <w:rFonts w:ascii="Times New Roman" w:hAnsi="Times New Roman" w:cs="Times New Roman"/>
        </w:rPr>
        <w:t>β</w:t>
      </w:r>
      <w:r w:rsidRPr="008125F9">
        <w:rPr>
          <w:rFonts w:ascii="Times New Roman" w:hAnsi="Times New Roman" w:cs="Times New Roman"/>
          <w:lang w:val="en-GB"/>
        </w:rPr>
        <w:t xml:space="preserve">-catenin in hepatocytes during CDE diet-induced liver injury impairs  hepatocyte proliferation, leading to the repopulation of the liver with </w:t>
      </w:r>
      <w:proofErr w:type="spellStart"/>
      <w:r w:rsidRPr="008125F9">
        <w:rPr>
          <w:rFonts w:ascii="Times New Roman" w:hAnsi="Times New Roman" w:cs="Times New Roman"/>
          <w:lang w:val="en-GB"/>
        </w:rPr>
        <w:t>cholangiocyte</w:t>
      </w:r>
      <w:proofErr w:type="spellEnd"/>
      <w:r w:rsidRPr="008125F9">
        <w:rPr>
          <w:rFonts w:ascii="Times New Roman" w:hAnsi="Times New Roman" w:cs="Times New Roman"/>
          <w:lang w:val="en-GB"/>
        </w:rPr>
        <w:t xml:space="preserve">-derived hepatocytes </w:t>
      </w:r>
      <w:r w:rsidRPr="00F561F0">
        <w:rPr>
          <w:rFonts w:ascii="Times New Roman" w:hAnsi="Times New Roman" w:cs="Times New Roman"/>
        </w:rPr>
        <w:fldChar w:fldCharType="begin" w:fldLock="1"/>
      </w:r>
      <w:r w:rsidR="008B54F8">
        <w:rPr>
          <w:rFonts w:ascii="Times New Roman" w:hAnsi="Times New Roman" w:cs="Times New Roman"/>
          <w:lang w:val="en-GB"/>
        </w:rPr>
        <w:instrText>ADDIN CSL_CITATION {"citationItems":[{"id":"ITEM-1","itemData":{"DOI":"10.1002/hep.30270","ISSN":"15273350","abstract":"Liver regeneration after injury is normally mediated by proliferation of hepatocytes, although recent studies have suggested biliary epithelial cells (BECs) can differentiate into hepatocytes during severe liver injury when hepatocyte proliferation is impaired. We investigated the effect of hepatocyte-specific β-catenin deletion in recovery from severe liver injury and BEC-to-hepatocyte differentiation. To induce liver injury, we administered choline-deficient, ethionine-supplemented (CDE) diet to three different mouse models, the first being mice with deletion of β-catenin in both BECs and hepatocytes (Albumin-Cre; Ctnnb1flox/flox mice). In our second model, we performed hepatocyte lineage tracing by injecting Ctnnb1flox/flox; Rosa-stopflox/flox-EYFP mice with the adeno-associated virus serotype 8 encoding Cre recombinase under the control of the thyroid binding globulin promoter, a virus that infects only hepatocytes. Finally, we performed BEC lineage tracing via Krt19-CreERT; Rosa-stopflox/flox-tdTomato mice. To observe BEC-to-hepatocyte differentiation, mice were allowed to recover on normal diet following CDE diet–induced liver injury. Livers were collected from all mice and analyzed by quantitative real-time polymerase chain reaction, western blotting, immunohistochemistry, and immunofluorescence. We show that mice with lack of β-catenin in hepatocytes placed on the CDE diet develop severe liver injury with impaired hepatocyte proliferation, creating a stimulus for BECs to differentiate into hepatocytes. In particular, we use both hepatocyte and BEC lineage tracing to show that BECs differentiate into hepatocytes, which go on to repopulate the liver during long-term recovery. Conclusion: β-catenin is important for liver regeneration after CDE diet–induced liver injury, and BEC-derived hepatocytes can permanently incorporate into the liver parenchyma to mediate liver regeneration.","author":[{"dropping-particle":"","family":"Russell","given":"Jacquelyn O.","non-dropping-particle":"","parse-names":false,"suffix":""},{"dropping-particle":"","family":"Lu","given":"Wei Yu","non-dropping-particle":"","parse-names":false,"suffix":""},{"dropping-particle":"","family":"Okabe","given":"Hirohisa","non-dropping-particle":"","parse-names":false,"suffix":""},{"dropping-particle":"","family":"Abrams","given":"Marc","non-dropping-particle":"","parse-names":false,"suffix":""},{"dropping-particle":"","family":"Oertel","given":"Michael","non-dropping-particle":"","parse-names":false,"suffix":""},{"dropping-particle":"","family":"Poddar","given":"Minakshi","non-dropping-particle":"","parse-names":false,"suffix":""},{"dropping-particle":"","family":"Singh","given":"Sucha","non-dropping-particle":"","parse-names":false,"suffix":""},{"dropping-particle":"","family":"Forbes","given":"Stuart J.","non-dropping-particle":"","parse-names":false,"suffix":""},{"dropping-particle":"","family":"Monga","given":"Satdarshan P.","non-dropping-particle":"","parse-names":false,"suffix":""}],"container-title":"Hepatology","id":"ITEM-1","issue":"2","issued":{"date-parts":[["2019"]]},"title":"Hepatocyte-Specific β-Catenin Deletion During Severe Liver Injury Provokes Cholangiocytes to Differentiate Into Hepatocytes","type":"article-journal","volume":"69"},"uris":["http://www.mendeley.com/documents/?uuid=a7beffe0-7ae9-4285-b0aa-aee0c70b2483","http://www.mendeley.com/documents/?uuid=b954a07e-bdaa-4472-b5cc-6ee4c7256fdd"]}],"mendeley":{"formattedCitation":"[7]","plainTextFormattedCitation":"[7]","previouslyFormattedCitation":"[6]"},"properties":{"noteIndex":0},"schema":"https://github.com/citation-style-language/schema/raw/master/csl-citation.json"}</w:instrText>
      </w:r>
      <w:r w:rsidRPr="00F561F0">
        <w:rPr>
          <w:rFonts w:ascii="Times New Roman" w:hAnsi="Times New Roman" w:cs="Times New Roman"/>
        </w:rPr>
        <w:fldChar w:fldCharType="separate"/>
      </w:r>
      <w:r w:rsidR="008B54F8" w:rsidRPr="008B54F8">
        <w:rPr>
          <w:rFonts w:ascii="Times New Roman" w:hAnsi="Times New Roman" w:cs="Times New Roman"/>
          <w:noProof/>
          <w:lang w:val="en-GB"/>
        </w:rPr>
        <w:t>[7]</w:t>
      </w:r>
      <w:r w:rsidRPr="00F561F0">
        <w:rPr>
          <w:rFonts w:ascii="Times New Roman" w:hAnsi="Times New Roman" w:cs="Times New Roman"/>
        </w:rPr>
        <w:fldChar w:fldCharType="end"/>
      </w:r>
      <w:r w:rsidRPr="008125F9">
        <w:rPr>
          <w:rFonts w:ascii="Times New Roman" w:hAnsi="Times New Roman" w:cs="Times New Roman"/>
          <w:lang w:val="en-GB"/>
        </w:rPr>
        <w:t>.</w:t>
      </w:r>
    </w:p>
    <w:p w14:paraId="563E385C" w14:textId="653DF11D" w:rsidR="009B2A11" w:rsidRPr="00F561F0" w:rsidRDefault="009B2A11" w:rsidP="009B2A11">
      <w:pPr>
        <w:spacing w:after="0" w:line="480" w:lineRule="auto"/>
        <w:ind w:firstLine="708"/>
        <w:jc w:val="both"/>
        <w:rPr>
          <w:rFonts w:ascii="Times New Roman" w:hAnsi="Times New Roman" w:cs="Times New Roman"/>
          <w:sz w:val="24"/>
          <w:szCs w:val="24"/>
        </w:rPr>
      </w:pPr>
      <w:r w:rsidRPr="00F561F0">
        <w:rPr>
          <w:rFonts w:ascii="Times New Roman" w:hAnsi="Times New Roman" w:cs="Times New Roman"/>
          <w:sz w:val="24"/>
          <w:szCs w:val="24"/>
        </w:rPr>
        <w:t xml:space="preserve">Separately, experiments using chronic liver disease models based on thioacetamide (TAA) and DDC diets showed that bile duct cells contribute significantly to hepatocyte regeneration during chronic liver damage but do so without entering progenitor-like states. Interestingly, bi-phenotypic cells simultaneously expressing bile duct and hepatocyte markers were observed in these experiments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{"citationItems":[{"id":"ITEM-1","itemData":{"DOI":"10.1016/j.stem.2018.05.022","ISSN":"18759777","PMID":"29937200","abstract":"Chronic liver injury can cause cirrhosis and impaired liver regeneration, impairing organ function. Adult livers can regenerate in response to parenchymal insults, and multiple cellular sources have been reported to contribute to this response. In this study, we modeled human chronic liver injuries, in which such responses are blunted, without genetic manipulations, and assessed potential contributions of non-parenchymal cells (NPCs) to hepatocyte regeneration. We show that NPC-derived hepatocytes replenish a large fraction of the liver parenchyma following severe injuries induced by long-term thioacetamide (TAA) or 3,5-diethoxycarbonyl-1,4-dihydrocollidine (DDC) treatment. Through lineage tracing of biliary epithelial cells (BECs), we show that BECs are a source of new hepatocytes and gain an Hnf4α+CK19+ bi-phenotypic state in periportal regions and fibrotic septa. Bi-phenotypic cells were also detected in cirrhotic human livers. Together, these data provide further support for hepatocyte regeneration from BECs without genetic interventions and show their cellular plasticity during severe liver injury.","author":[{"dropping-particle":"","family":"Deng","given":"Xing","non-dropping-particle":"","parse-names":false,"suffix":""},{"dropping-particle":"","family":"Zhang","given":"Xin","non-dropping-particle":"","parse-names":false,"suffix":""},{"dropping-particle":"","family":"Li","given":"Weiping","non-dropping-particle":"","parse-names":false,"suffix":""},{"dropping-particle":"","family":"Feng","given":"Ren Xin","non-dropping-particle":"","parse-names":false,"suffix":""},{"dropping-particle":"","family":"Li","given":"Lu","non-dropping-particle":"","parse-names":false,"suffix":""},{"dropping-particle":"","family":"Yi","given":"Gui Rong","non-dropping-particle":"","parse-names":false,"suffix":""},{"dropping-particle":"","family":"Zhang","given":"Xiao Nan","non-dropping-particle":"","parse-names":false,"suffix":""},{"dropping-particle":"","family":"Yin","given":"Chuan","non-dropping-particle":"","parse-names":false,"suffix":""},{"dropping-particle":"","family":"Yu","given":"Hong Yu","non-dropping-particle":"","parse-names":false,"suffix":""},{"dropping-particle":"","family":"Zhang","given":"Jun Ping","non-dropping-particle":"","parse-names":false,"suffix":""},{"dropping-particle":"","family":"Lu","given":"Bin","non-dropping-particle":"","parse-names":false,"suffix":""},{"dropping-particle":"","family":"Hui","given":"Lijian","non-dropping-particle":"","parse-names":false,"suffix":""},{"dropping-particle":"","family":"Xie","given":"Wei Fen","non-dropping-particle":"","parse-names":false,"suffix":""}],"container-title":"Cell Stem Cell","id":"ITEM-1","issue":"1","issued":{"date-parts":[["2018","7"]]},"page":"114-122.e3","publisher":"Cell Press","title":"Chronic Liver Injury Induces Conversion of Biliary Epithelial Cells into Hepatocytes","type":"article-journal","volume":"23"},"uris":["http://www.mendeley.com/documents/?uuid=5baa1c96-b681-4e4f-a68b-049e502036ec","http://www.mendeley.com/documents/?uuid=2d2edd6f-ae97-4acb-a150-b5c1f4c16760"]}],"mendeley":{"formattedCitation":"[114]","plainTextFormattedCitation":"[114]","previouslyFormattedCitation":"[113]"},"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[114]</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Finally, during chronic liver injury caused by repeated administration of CCl</w:t>
      </w:r>
      <w:r w:rsidRPr="00F561F0">
        <w:rPr>
          <w:rFonts w:ascii="Times New Roman" w:hAnsi="Times New Roman" w:cs="Times New Roman"/>
          <w:sz w:val="24"/>
          <w:szCs w:val="24"/>
          <w:vertAlign w:val="subscript"/>
        </w:rPr>
        <w:t>4</w:t>
      </w:r>
      <w:r w:rsidRPr="00F561F0">
        <w:rPr>
          <w:rFonts w:ascii="Times New Roman" w:hAnsi="Times New Roman" w:cs="Times New Roman"/>
          <w:sz w:val="24"/>
          <w:szCs w:val="24"/>
        </w:rPr>
        <w:t xml:space="preserve">, bile duct cells expanded clonally to regenerate the damaged </w:t>
      </w:r>
      <w:r w:rsidRPr="00EB4F9C">
        <w:rPr>
          <w:rFonts w:ascii="Times New Roman" w:hAnsi="Times New Roman" w:cs="Times New Roman"/>
          <w:sz w:val="24"/>
          <w:szCs w:val="24"/>
        </w:rPr>
        <w:t xml:space="preserve">liver, giving rise to hepatocytes with advantages in survival, proliferation, and DNA repair compared to those arising from pre-existing hepatocytes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{"citationItems":[{"id":"ITEM-1","itemData":{"DOI":"10.1016/j.jhep.2019.02.003","ISSN":"16000641","abstract":"Background &amp; Aim: Chronic liver diseases are characterized by expansion of the small immature cholangiocytes – a mechanism named ductular reaction (DR) – which have the capacity to differentiate into hepatocytes. We investigated the kinetics of this differentiation, as well as analyzing several important features of the newly formed hepatocytes, such as functional maturity, clonal expansion and resistance to stress in mice with long-term liver damage. Methods: We tracked cholangiocytes using osteopontin-iCreERT2 and hepatocytes with AAV8-TBG-Cre. Mice received carbon tetrachloride (CCl4) for &gt;24 weeks to induce chronic liver injury. Livers were collected for the analysis of reporter proteins, cell proliferation and death, DNA damage, and nuclear ploidy; hepatocytes were also isolated for RNA sequencing. Results: During liver injury we observed a transient DR and the differentiation of DR cells into hepatocytes as clones that expanded to occupy 12% of the liver parenchyma by week 8. By lineage tracing, we confirmed that these new hepatocytes derived from cholangiocytes but not from native hepatocytes. They had all the features of mature functional hepatocytes. In contrast to the exhausted native hepatocytes, these newly formed hepatocytes had higher proliferative capability, less apoptosis, a lower proportion of highly polyploid nuclei and were better at eliminating DNA damage. Conclusions: In chronic liver injury, DR cells differentiate into stress-resistant hepatocytes that repopulate the liver. The process might account for the observed parenchymal reconstitution in livers of patients with advanced-stage hepatitis and could be a target for regenerative purposes. Lay summary: During chronic liver disease, while native hepatocytes are exhausted and genetically unstable, a subset of cholangiocytes clonally expand to differentiate into young, functional and robust hepatocytes. This cholangiocyte cell population is a promising target for regenerative therapies in patients with chronic liver insufficiency.","author":[{"dropping-particle":"","family":"Manco","given":"Rita","non-dropping-particle":"","parse-names":false,"suffix":""},{"dropping-particle":"","family":"Clerbaux","given":"Laure Alix","non-dropping-particle":"","parse-names":false,"suffix":""},{"dropping-particle":"","family":"Verhulst","given":"Stefaan","non-dropping-particle":"","parse-names":false,"suffix":""},{"dropping-particle":"","family":"Bou Nader","given":"Myriam","non-dropping-particle":"","parse-names":false,"suffix":""},{"dropping-particle":"","family":"Sempoux","given":"Christine","non-dropping-particle":"","parse-names":false,"suffix":""},{"dropping-particle":"","family":"Ambroise","given":"Jerome","non-dropping-particle":"","parse-names":false,"suffix":""},{"dropping-particle":"","family":"Bearzatto","given":"Bertrand","non-dropping-particle":"","parse-names":false,"suffix":""},{"dropping-particle":"","family":"Gala","given":"Jean Luc","non-dropping-particle":"","parse-names":false,"suffix":""},{"dropping-particle":"","family":"Horsmans","given":"Yves","non-dropping-particle":"","parse-names":false,"suffix":""},{"dropping-particle":"","family":"Grunsven","given":"Leo","non-dropping-particle":"van","parse-names":false,"suffix":""},{"dropping-particle":"","family":"Desdouets","given":"Chantal","non-dropping-particle":"","parse-names":false,"suffix":""},{"dropping-particle":"","family":"Leclercq","given":"Isabelle","non-dropping-particle":"","parse-names":false,"suffix":""}],"container-title":"Journal of Hepatology","id":"ITEM-1","issue":"6","issued":{"date-parts":[["2019"]]},"title":"Reactive cholangiocytes differentiate into proliferative hepatocytes with efficient DNA repair in mice with chronic liver injury","type":"article-journal","volume":"70"},"uris":["http://www.mendeley.com/documents/?uuid=c37d9c9a-0496-4e18-9ef5-62bcfad4e053","http://www.mendeley.com/documents/?uuid=a155e689-8e36-4069-8b92-d1b41c717143"]}],"mendeley":{"formattedCitation":"[115]","plainTextFormattedCitation":"[115]","previouslyFormattedCitation":"[114]"},"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[115]</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Yet, the differences between HPCs and BECs might be minimal, and most of the studies </w:t>
      </w:r>
      <w:r w:rsidR="000513A8" w:rsidRPr="00EB4F9C">
        <w:rPr>
          <w:rFonts w:ascii="Times New Roman" w:hAnsi="Times New Roman" w:cs="Times New Roman"/>
          <w:sz w:val="24"/>
          <w:szCs w:val="24"/>
        </w:rPr>
        <w:t>could</w:t>
      </w:r>
      <w:r w:rsidRPr="00EB4F9C">
        <w:rPr>
          <w:rFonts w:ascii="Times New Roman" w:hAnsi="Times New Roman" w:cs="Times New Roman"/>
          <w:sz w:val="24"/>
          <w:szCs w:val="24"/>
        </w:rPr>
        <w:t xml:space="preserve"> point to the same population </w:t>
      </w:r>
      <w:r w:rsidRPr="00EB4F9C">
        <w:rPr>
          <w:rFonts w:ascii="Times New Roman" w:hAnsi="Times New Roman" w:cs="Times New Roman"/>
          <w:sz w:val="24"/>
          <w:szCs w:val="24"/>
        </w:rPr>
        <w:lastRenderedPageBreak/>
        <w:t>of cells. It is clear that future work is required to determine the real existence of HPCs and if they are indeed activated upon chronic liver injury.</w:t>
      </w:r>
    </w:p>
    <w:p w14:paraId="2C0507ED" w14:textId="77777777" w:rsidR="009B2A11" w:rsidRPr="00F561F0" w:rsidRDefault="009B2A11" w:rsidP="009B2A11">
      <w:pPr>
        <w:spacing w:after="0" w:line="480" w:lineRule="auto"/>
        <w:jc w:val="both"/>
        <w:rPr>
          <w:rFonts w:ascii="Times New Roman" w:hAnsi="Times New Roman" w:cs="Times New Roman"/>
          <w:b/>
          <w:i/>
          <w:sz w:val="24"/>
          <w:szCs w:val="24"/>
        </w:rPr>
      </w:pPr>
    </w:p>
    <w:p w14:paraId="25B73301" w14:textId="1F5F61E5" w:rsidR="009B2A11" w:rsidRPr="00EB4F9C" w:rsidRDefault="009B2A11" w:rsidP="009B2A11">
      <w:pPr>
        <w:spacing w:after="0" w:line="480" w:lineRule="auto"/>
        <w:jc w:val="both"/>
        <w:rPr>
          <w:rFonts w:ascii="Times New Roman" w:hAnsi="Times New Roman" w:cs="Times New Roman"/>
          <w:sz w:val="24"/>
          <w:szCs w:val="24"/>
        </w:rPr>
      </w:pPr>
      <w:r w:rsidRPr="008125F9">
        <w:rPr>
          <w:rFonts w:ascii="Times New Roman" w:hAnsi="Times New Roman" w:cs="Times New Roman"/>
          <w:i/>
          <w:sz w:val="24"/>
          <w:szCs w:val="24"/>
        </w:rPr>
        <w:t xml:space="preserve">Hepatocyte </w:t>
      </w:r>
      <w:proofErr w:type="spellStart"/>
      <w:r w:rsidRPr="008125F9">
        <w:rPr>
          <w:rFonts w:ascii="Times New Roman" w:hAnsi="Times New Roman" w:cs="Times New Roman"/>
          <w:i/>
          <w:sz w:val="24"/>
          <w:szCs w:val="24"/>
        </w:rPr>
        <w:t>transdifferentiation</w:t>
      </w:r>
      <w:proofErr w:type="spellEnd"/>
      <w:r w:rsidR="00EB4F9C">
        <w:rPr>
          <w:rFonts w:ascii="Times New Roman" w:hAnsi="Times New Roman" w:cs="Times New Roman"/>
          <w:i/>
          <w:sz w:val="24"/>
          <w:szCs w:val="24"/>
        </w:rPr>
        <w:t>.</w:t>
      </w:r>
      <w:r w:rsid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Dedifferentiation of hepatocytes into BECs in organoid cultures was also reported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{"citationItems":[{"id":"ITEM-1","itemData":{"DOI":"10.1053/jhep.2002.34858","ISSN":"02709139","abstract":"Organoid cultures of hepatocytes in the presence of hepatocyte growth factor (HGF) and epidermal growth factor (EGF) display characteristic histologic organization. Biliary epithelium covers the surface of the tissue exposed to the culture medium. Hepatocytes, stellate cells and endothelial cells compose the underlying structures. In order to investigate the origin of the biliary epithelial cells in the organoid cultures, we utilized the retrorsine/ DPPIV system of hepatocyte transplantation to create hybrid livers in which clones of DPPIV hepatocytes colonize variable portions of the lobules. We demonstrate that, as others have shown, biliary epithelium in this in vivo system remains that of the recipient (DPPIV negative) rat. Hepatocytes are the only cells positive for the DPPIV marker enzyme in the hybrid livers. Organoid cultures were prepared from the hybrid livers. Overall, 46.82% of the hepatocytes placed into culture were positive for DPPIV at time zero (after isolation). At 21 days in culture, 47.54% of the biliary epithelium on the surface of the organoid cultures was positive for DPPIV. Since the only DPPIV cells inoculated in the cultures were hepatocytes, this finding demonstrates that, in the conditions of the organoid cultures, hepatocytes do undergo phenotypic transition to biliary epithelial cells.","author":[{"dropping-particle":"","family":"Michalopoulos","given":"George K.","non-dropping-particle":"","parse-names":false,"suffix":""},{"dropping-particle":"","family":"Bowen","given":"William C.","non-dropping-particle":"","parse-names":false,"suffix":""},{"dropping-particle":"","family":"Mulè","given":"Karen","non-dropping-particle":"","parse-names":false,"suffix":""},{"dropping-particle":"","family":"Lopez-Talavera","given":"Juan Carlos","non-dropping-particle":"","parse-names":false,"suffix":""},{"dropping-particle":"","family":"Mars","given":"Wendy","non-dropping-particle":"","parse-names":false,"suffix":""}],"container-title":"Hepatology","id":"ITEM-1","issue":"2","issued":{"date-parts":[["2002"]]},"title":"Hepatocytes undergo phenotypic transformation to biliary epithelium in organoid cultures","type":"article-journal","volume":"36"},"uris":["http://www.mendeley.com/documents/?uuid=02e8f7e5-1b26-4610-8ba5-98f695f99319","http://www.mendeley.com/documents/?uuid=475df4d2-2b3b-411f-a154-6d66b903b944"]}],"mendeley":{"formattedCitation":"[116]","plainTextFormattedCitation":"[116]","previouslyFormattedCitation":"[115]"},"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[116]</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suggesting that hepatocytes may contribute to the repopulation of the biliary tree via a backward dedifferentiation process. Other studies have found that </w:t>
      </w:r>
      <w:r w:rsidRPr="00EB4F9C">
        <w:rPr>
          <w:rFonts w:ascii="Times New Roman" w:hAnsi="Times New Roman" w:cs="Times New Roman"/>
          <w:iCs/>
          <w:sz w:val="24"/>
          <w:szCs w:val="24"/>
        </w:rPr>
        <w:t xml:space="preserve">“bipotential </w:t>
      </w:r>
      <w:r w:rsidRPr="00EB4F9C">
        <w:rPr>
          <w:rFonts w:ascii="Times New Roman" w:hAnsi="Times New Roman" w:cs="Times New Roman"/>
          <w:sz w:val="24"/>
          <w:szCs w:val="24"/>
        </w:rPr>
        <w:t xml:space="preserve">hepatocytes” expressing both hepatocyte and BEC markers can transform into BECs to repair a periportal injury when BEC proliferation is restricted </w:t>
      </w:r>
      <w:r w:rsidRPr="00EB4F9C">
        <w:rPr>
          <w:rFonts w:ascii="Times New Roman" w:hAnsi="Times New Roman" w:cs="Times New Roman"/>
          <w:i/>
          <w:iCs/>
          <w:sz w:val="24"/>
          <w:szCs w:val="24"/>
        </w:rPr>
        <w:t xml:space="preserve">in vivo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{"citationItems":[{"id":"ITEM-1","itemData":{"DOI":"10.1002/hep.20600","ISSN":"02709139","abstract":"Rats with chimeric livers were generated by using the protocol of injecting hepatocytes from dipeptidyl peptidase IV (DPPIV)-positive donors into retrorsine-treated DPPIV-negative recipients subjected to partial hepatectomy. Rats with established chimeric livers were subjected to bile duct ligation, with or without pretreatment with the biliary toxin methylene diamiline (DAPM). Ductules bearing the donor hepatocyte marker DPPIV were seen at 30 days after bile duct ligation. The frequency of the ductules derived from the donor hepatocytes was dramatically enhanced (36-fold) by the pretreatment with DAPM. In conclusion, our results show that hepatocytes can function as facultative stem cells and rescue the biliary epithelium during repair from injury when its proliferative capacity is being compromised. Copyright © 2005 by the American Association for the Study of Liver Diseases.","author":[{"dropping-particle":"","family":"Michalopoulos","given":"George K.","non-dropping-particle":"","parse-names":false,"suffix":""},{"dropping-particle":"","family":"Barua","given":"Lindsay","non-dropping-particle":"","parse-names":false,"suffix":""},{"dropping-particle":"","family":"Bowen","given":"William C.","non-dropping-particle":"","parse-names":false,"suffix":""}],"container-title":"Hepatology","id":"ITEM-1","issue":"3","issued":{"date-parts":[["2005"]]},"title":"Transdifferentiation of rat hepatocytes into biliary cells after bile duct ligation and toxic biliary injury","type":"article-journal","volume":"41"},"uris":["http://www.mendeley.com/documents/?uuid=edf900fc-24c2-4793-8490-711a397b9971","http://www.mendeley.com/documents/?uuid=cce61a24-afe2-4a2f-afc4-a91f66f62837"]},{"id":"ITEM-2","itemData":{"DOI":"10.1016/j.ajpath.2014.07.005","ISSN":"15252191","abstract":"Mature hepatocytes are suggested to possess a capacity for bile ductular transdifferentiation, but whether and how hepatocytes contribute to ductular reaction in chronic liver diseases has not been elucidated. We examined whether mouse hepatocytes can transdifferentiate into bile ductular cells in vitro, using a three-dimensional collagen gel culture method, and in vivo, using a liver repopulation model in which β-galactosidase-positive hepatocytes from Alb-Cre × ROSA26R mice were transplanted into the liver of wild-type mice. We further examined the relative contribution of intrinsic hepatocytes in ductular reaction in a hepatocyte lineage-tracing model using Mx1-Cre × ROSA26R mice treated with polyinosinic-polycytidylic acid. Within collagen gels, hepatocytes exhibited branching morphogenesis associated with the emergence of bile duct-like phenotype. In the liver repopulation model, many β-galactosidase-positive, hepatocyte-derived bile ductular structures were identified; these markedly increased after liver injury. In Mx1-Cre × ROSA26R mice, relatively minor but significant contributions of hepatocyte-derived bile ductules were observed in both periportal and centrilobular ductular reaction. As the centrilobular ductular reaction progressed, the portal ducts or ductules migrated toward the injured area and joined with hepatocyte-derived ductules, leaving the portal tract without biliary structures. We conclude that hepatocytes and bile ducts or ductules are important sources of ductular reaction and that the intrahepatic biliary system undergoes remarkable remodeling in response to chronic liver injury.","author":[{"dropping-particle":"","family":"Nagahama","given":"Yasuharu","non-dropping-particle":"","parse-names":false,"suffix":""},{"dropping-particle":"","family":"Sone","given":"Masayuki","non-dropping-particle":"","parse-names":false,"suffix":""},{"dropping-particle":"","family":"Chen","given":"Xi","non-dropping-particle":"","parse-names":false,"suffix":""},{"dropping-particle":"","family":"Okada","given":"Yoko","non-dropping-particle":"","parse-names":false,"suffix":""},{"dropping-particle":"","family":"Yamamoto","given":"Masahiro","non-dropping-particle":"","parse-names":false,"suffix":""},{"dropping-particle":"","family":"Xin","given":"Bing","non-dropping-particle":"","parse-names":false,"suffix":""},{"dropping-particle":"","family":"Matsuo","given":"Yasuhiro","non-dropping-particle":"","parse-names":false,"suffix":""},{"dropping-particle":"","family":"Komatsu","given":"Mikiko","non-dropping-particle":"","parse-names":false,"suffix":""},{"dropping-particle":"","family":"Suzuki","given":"Akira","non-dropping-particle":"","parse-names":false,"suffix":""},{"dropping-particle":"","family":"Enomoto","given":"Katsuhiko","non-dropping-particle":"","parse-names":false,"suffix":""},{"dropping-particle":"","family":"Nishikawa","given":"Yuji","non-dropping-particle":"","parse-names":false,"suffix":""}],"container-title":"American Journal of Pathology","id":"ITEM-2","issue":"11","issued":{"date-parts":[["2014"]]},"title":"Contributions of hepatocytes and bile ductular cells in ductular reactions and remodeling of the biliary system after chronic liver injury","type":"article-journal","volume":"184"},"uris":["http://www.mendeley.com/documents/?uuid=7a710ecb-c68a-4ae4-9065-5fe50c8430f8","http://www.mendeley.com/documents/?uuid=a37a8b38-4aba-447b-addb-2b67da1dfa89"]},{"id":"ITEM-3","itemData":{"DOI":"10.1016/j.ajpath.2014.01.005","ISSN":"15252191","abstract":"The proliferation of biliary lineage cells in chronic liver diseases, which leads to formation of primitive ductules in portal areas of the hepatic lobule, may be important not only for liver regeneration, but also for initiation of liver cancer. Thus, understanding how these primitive ductular cells emerge and proliferate in chronically injured liver holds promise for development of therapeutic strategies for liver diseases. However, the origin of these primitive ductular cells remains controversial. Here, we use a method for genetic lineage tracing to determine the origin of cells that form primitive ductules in a mouse model of chronic liver injury. Our results show that hepatocytes, rather than cholangiocytes, are the major source of cells for the primitive ductules formed in response to chronic liver damage. Moreover, activation of the Notch-Hes1 signaling axis is important for conversion of hepatocytes into primitive ductular cells in chronically injured liver. These findings should be valuable in elucidating the mechanism of liver regeneration associated with the fate-conversion of hepatocytes and in developing therapeutic strategies for liver diseases. © 2014 American Society for Investigative Pathology.","author":[{"dropping-particle":"","family":"Sekiya","given":"Sayaka","non-dropping-particle":"","parse-names":false,"suffix":""},{"dropping-particle":"","family":"Suzuki","given":"Atsushi","non-dropping-particle":"","parse-names":false,"suffix":""}],"container-title":"American Journal of Pathology","id":"ITEM-3","issue":"5","issued":{"date-parts":[["2014"]]},"title":"Hepatocytes, rather than cholangiocytes, can be the major source of primitive ductules in the chronically injured mouse liver","type":"article-journal","volume":"184"},"uris":["http://www.mendeley.com/documents/?uuid=c8550952-01a2-492f-acdf-723a18122e7c","http://www.mendeley.com/documents/?uuid=fa6b2967-804b-4a9b-82e4-cf65a2ff8c9d"]},{"id":"ITEM-4","itemData":{"ISBN":"4158601800","ISSN":"1476-4687","author":[{"dropping-particle":"","family":"Schaub","given":"Johanna R","non-dropping-particle":"","parse-names":false,"suffix":""},{"dropping-particle":"","family":"Huppert","given":"Kari A","non-dropping-particle":"","parse-names":false,"suffix":""},{"dropping-particle":"","family":"Kurial","given":"Simone N T","non-dropping-particle":"","parse-names":false,"suffix":""},{"dropping-particle":"","family":"Hsu","given":"Bernadette Y","non-dropping-particle":"","parse-names":false,"suffix":""},{"dropping-particle":"","family":"Cast","given":"Ashley E","non-dropping-particle":"","parse-names":false,"suffix":""},{"dropping-particle":"","family":"Donnelly","given":"Bryan","non-dropping-particle":"","parse-names":false,"suffix":""},{"dropping-particle":"","family":"Karns","given":"Rebekah A","non-dropping-particle":"","parse-names":false,"suffix":""},{"dropping-particle":"","family":"Chen","given":"Feng","non-dropping-particle":"","parse-names":false,"suffix":""},{"dropping-particle":"","family":"Rezvani","given":"Milad","non-dropping-particle":"","parse-names":false,"suffix":""},{"dropping-particle":"","family":"Luu","given":"Hubert Y","non-dropping-particle":"","parse-names":false,"suffix":""},{"dropping-particle":"","family":"Mattis","given":"Aras N","non-dropping-particle":"","parse-names":false,"suffix":""},{"dropping-particle":"","family":"Rougemont","given":"Anne-laure","non-dropping-particle":"","parse-names":false,"suffix":""},{"dropping-particle":"","family":"Rosenthal","given":"Philip","non-dropping-particle":"","parse-names":false,"suffix":""}],"container-title":"Nature","id":"ITEM-4","issued":{"date-parts":[["2018"]]},"title":"Mediated Hepatocyte Transdifferentiation","type":"article-journal"},"uris":["http://www.mendeley.com/documents/?uuid=59718697-32cc-4de5-a8e8-32a53fe55867","http://www.mendeley.com/documents/?uuid=79804761-b20d-453d-8489-1982e237cbc9"]}],"mendeley":{"formattedCitation":"[117–120]","plainTextFormattedCitation":"[117–120]","previouslyFormattedCitation":"[116–119]"},"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[117–120]</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Direct </w:t>
      </w:r>
      <w:proofErr w:type="spellStart"/>
      <w:r w:rsidRPr="00EB4F9C">
        <w:rPr>
          <w:rFonts w:ascii="Times New Roman" w:hAnsi="Times New Roman" w:cs="Times New Roman"/>
          <w:sz w:val="24"/>
          <w:szCs w:val="24"/>
        </w:rPr>
        <w:t>transdifferentiation</w:t>
      </w:r>
      <w:proofErr w:type="spellEnd"/>
      <w:r w:rsidRPr="00EB4F9C">
        <w:rPr>
          <w:rFonts w:ascii="Times New Roman" w:hAnsi="Times New Roman" w:cs="Times New Roman"/>
          <w:sz w:val="24"/>
          <w:szCs w:val="24"/>
        </w:rPr>
        <w:t xml:space="preserve"> has been debated and instead, it has been proposed that mature hepatocytes suffer from a reversible ductal metaplasia in response to injury. Accordingly, they first dedifferentiate into an “intermediate progenitor- like state” and then they convert into BECs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{"citationItems":[{"id":"ITEM-1","itemData":{"DOI":"10.1002/hep.27084","ISSN":"15273350","abstract":"Proliferating ducts, termed \"oval cells,\" have long been thought to be bipotential, that is, produce both biliary ducts and hepatocytes during chronic liver injury. The precursor to oval cells is considered to be a facultative liver stem cell (LSC). Recent lineage tracing experiments indicated that the LSC is SRY-related HMG box transcription factor 9 postive (Sox9+) and can replace the bulk of hepatocyte mass in several settings. However, no clonal relationship between Sox9+ cells and the two epithelial liver lineages was established. We labeled Sox9+ mouse liver cells at low density with a multicolor fluorescent confetti reporter. Organoid formation validated the progenitor activity of the labeled population. Sox9+ cells were traced in multiple oval cell injury models using both histology and fluorescence-activated cell sorting. Surprisingly, only rare clones containing both hepatocytes and oval cells were found in any experiment. Quantitative analysis showed that Sox9+ cells contributed only minimally (&lt;1%) to the hepatocyte pool, even in classic oval cell injury models. In contrast, clonally marked mature hepatocytes demonstrated the ability to self-renew in all classic mouse oval cell activation injuries. A hepatocyte chimera model to trace hepatocytes and nonparenchymal cells also demonstrated the prevalence of hepatocyte-driven regeneration in mouse oval cell injury models. Conclusion: Sox9+ ductal progenitor cells give rise to clonal oval cell proliferation and bipotential organoids, but rarely produce hepatocytes in vivo. Hepatocytes themselves are the predominant source of new parenchyma cells in prototypical mouse models of oval cell activation. (Hepatology 2014;60:278-289) © 2014 by the American Association for the Study of Liver Diseases.","author":[{"dropping-particle":"","family":"Tarlow","given":"Branden D.","non-dropping-particle":"","parse-names":false,"suffix":""},{"dropping-particle":"","family":"Finegold","given":"Milton J.","non-dropping-particle":"","parse-names":false,"suffix":""},{"dropping-particle":"","family":"Grompe","given":"Markus","non-dropping-particle":"","parse-names":false,"suffix":""}],"container-title":"Hepatology","id":"ITEM-1","issue":"1","issued":{"date-parts":[["2014"]]},"title":"Clonal tracing of Sox9+ liver progenitors in mouse oval cell injury","type":"article-journal","volume":"60"},"uris":["http://www.mendeley.com/documents/?uuid=438c2544-2970-4788-8fb0-45ef1be660cf"]}],"mendeley":{"formattedCitation":"[108]","plainTextFormattedCitation":"[108]","previouslyFormattedCitation":"[107]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[108]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This process is reported to be reversible, and during the recovery, hepatocyte-derived progenitor cells get back again into mature hepatocytes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{"citationItems":[{"id":"ITEM-1","itemData":{"DOI":"10.1002/hep.27084","ISSN":"15273350","abstract":"Proliferating ducts, termed \"oval cells,\" have long been thought to be bipotential, that is, produce both biliary ducts and hepatocytes during chronic liver injury. The precursor to oval cells is considered to be a facultative liver stem cell (LSC). Recent lineage tracing experiments indicated that the LSC is SRY-related HMG box transcription factor 9 postive (Sox9+) and can replace the bulk of hepatocyte mass in several settings. However, no clonal relationship between Sox9+ cells and the two epithelial liver lineages was established. We labeled Sox9+ mouse liver cells at low density with a multicolor fluorescent confetti reporter. Organoid formation validated the progenitor activity of the labeled population. Sox9+ cells were traced in multiple oval cell injury models using both histology and fluorescence-activated cell sorting. Surprisingly, only rare clones containing both hepatocytes and oval cells were found in any experiment. Quantitative analysis showed that Sox9+ cells contributed only minimally (&lt;1%) to the hepatocyte pool, even in classic oval cell injury models. In contrast, clonally marked mature hepatocytes demonstrated the ability to self-renew in all classic mouse oval cell activation injuries. A hepatocyte chimera model to trace hepatocytes and nonparenchymal cells also demonstrated the prevalence of hepatocyte-driven regeneration in mouse oval cell injury models. Conclusion: Sox9+ ductal progenitor cells give rise to clonal oval cell proliferation and bipotential organoids, but rarely produce hepatocytes in vivo. Hepatocytes themselves are the predominant source of new parenchyma cells in prototypical mouse models of oval cell activation. (Hepatology 2014;60:278-289) © 2014 by the American Association for the Study of Liver Diseases.","author":[{"dropping-particle":"","family":"Tarlow","given":"Branden D.","non-dropping-particle":"","parse-names":false,"suffix":""},{"dropping-particle":"","family":"Finegold","given":"Milton J.","non-dropping-particle":"","parse-names":false,"suffix":""},{"dropping-particle":"","family":"Grompe","given":"Markus","non-dropping-particle":"","parse-names":false,"suffix":""}],"container-title":"Hepatology","id":"ITEM-1","issue":"1","issued":{"date-parts":[["2014"]]},"title":"Clonal tracing of Sox9+ liver progenitors in mouse oval cell injury","type":"article-journal","volume":"60"},"uris":["http://www.mendeley.com/documents/?uuid=438c2544-2970-4788-8fb0-45ef1be660cf","http://www.mendeley.com/documents/?uuid=f949f2ad-c4b4-4e3a-ac48-90b27b0534fc"]}],"mendeley":{"formattedCitation":"[108]","plainTextFormattedCitation":"[108]","previouslyFormattedCitation":"[107]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[108]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Further work will however be needed to clarify the regenerative mechanisms that are actually operative during human liver diseases and to resolve the ongoing intense debate concerning the existence of resident HPCs that can restore liver mass following catastrophic organ damage and the capacity of certain hepatocytes to serve as a reservoir of facultative stem cells.</w:t>
      </w:r>
    </w:p>
    <w:p w14:paraId="39515E0B" w14:textId="77777777" w:rsidR="00EB4F9C" w:rsidRPr="0039297D" w:rsidRDefault="00EB4F9C" w:rsidP="004502E1">
      <w:pPr>
        <w:spacing w:after="0" w:line="480" w:lineRule="auto"/>
        <w:jc w:val="both"/>
        <w:rPr>
          <w:rFonts w:ascii="Times New Roman" w:hAnsi="Times New Roman" w:cs="Times New Roman"/>
          <w:sz w:val="24"/>
          <w:szCs w:val="24"/>
        </w:rPr>
      </w:pPr>
    </w:p>
    <w:p w14:paraId="5C89F138" w14:textId="7004B24A" w:rsidR="009B2A11" w:rsidRPr="00EB4F9C" w:rsidRDefault="009B2A11" w:rsidP="009104DF">
      <w:pPr>
        <w:spacing w:after="0" w:line="480" w:lineRule="auto"/>
        <w:jc w:val="both"/>
        <w:rPr>
          <w:rFonts w:ascii="Times New Roman" w:hAnsi="Times New Roman" w:cs="Times New Roman"/>
          <w:sz w:val="24"/>
          <w:szCs w:val="24"/>
        </w:rPr>
      </w:pPr>
      <w:r w:rsidRPr="008125F9">
        <w:rPr>
          <w:rFonts w:ascii="Times New Roman" w:hAnsi="Times New Roman"/>
          <w:i/>
          <w:sz w:val="24"/>
          <w:szCs w:val="24"/>
        </w:rPr>
        <w:t>HPCs in HCC</w:t>
      </w:r>
      <w:r w:rsidR="004502E1" w:rsidRPr="008125F9">
        <w:rPr>
          <w:rFonts w:ascii="Times New Roman" w:hAnsi="Times New Roman"/>
          <w:i/>
          <w:sz w:val="24"/>
          <w:szCs w:val="24"/>
        </w:rPr>
        <w:t xml:space="preserve"> </w:t>
      </w:r>
      <w:r w:rsidR="00C373AA" w:rsidRPr="008125F9">
        <w:rPr>
          <w:rFonts w:ascii="Times New Roman" w:hAnsi="Times New Roman"/>
          <w:i/>
          <w:sz w:val="24"/>
          <w:szCs w:val="24"/>
        </w:rPr>
        <w:t>d</w:t>
      </w:r>
      <w:r w:rsidR="004502E1" w:rsidRPr="008125F9">
        <w:rPr>
          <w:rFonts w:ascii="Times New Roman" w:hAnsi="Times New Roman"/>
          <w:i/>
          <w:sz w:val="24"/>
          <w:szCs w:val="24"/>
        </w:rPr>
        <w:t>evelopment</w:t>
      </w:r>
      <w:r w:rsidR="00EB4F9C">
        <w:rPr>
          <w:rFonts w:ascii="Times New Roman" w:hAnsi="Times New Roman"/>
          <w:i/>
          <w:sz w:val="24"/>
          <w:szCs w:val="24"/>
        </w:rPr>
        <w:t>.</w:t>
      </w:r>
      <w:r w:rsidR="00EB4F9C">
        <w:rPr>
          <w:rFonts w:ascii="Times New Roman" w:hAnsi="Times New Roman" w:cs="Times New Roman"/>
          <w:sz w:val="24"/>
          <w:szCs w:val="24"/>
        </w:rPr>
        <w:t xml:space="preserve"> </w:t>
      </w:r>
      <w:r w:rsidRPr="00EB4F9C">
        <w:rPr>
          <w:rFonts w:ascii="Times New Roman" w:hAnsi="Times New Roman" w:cs="Times New Roman"/>
          <w:sz w:val="24"/>
          <w:szCs w:val="24"/>
        </w:rPr>
        <w:t>Given the high activation of HPCs during the development of chronic liver diseases, many investigators have assumed that HPCs contribute to the generation of primary liver tumors.</w:t>
      </w:r>
      <w:r w:rsidRPr="00F561F0">
        <w:rPr>
          <w:rFonts w:ascii="Times New Roman" w:hAnsi="Times New Roman" w:cs="Times New Roman"/>
          <w:sz w:val="24"/>
          <w:szCs w:val="24"/>
        </w:rPr>
        <w:t xml:space="preserve">  </w:t>
      </w:r>
      <w:r w:rsidRPr="00EB4F9C">
        <w:rPr>
          <w:rFonts w:ascii="Times New Roman" w:hAnsi="Times New Roman" w:cs="Times New Roman"/>
          <w:sz w:val="24"/>
          <w:szCs w:val="24"/>
        </w:rPr>
        <w:t>This hypothesis was initially supported by several correlative studies in which phenotypic analysis of tumors revealed high expression of several HPC markers that are frequently associated with poor prognosis including cytokeratin 7 (CK7), cytokeratin-19 (CK19), oval cell marker (OV)-6, epithelial cell adhesion molecule (</w:t>
      </w:r>
      <w:proofErr w:type="spellStart"/>
      <w:r w:rsidRPr="00EB4F9C">
        <w:rPr>
          <w:rFonts w:ascii="Times New Roman" w:hAnsi="Times New Roman" w:cs="Times New Roman"/>
          <w:sz w:val="24"/>
          <w:szCs w:val="24"/>
        </w:rPr>
        <w:t>EpCAM</w:t>
      </w:r>
      <w:proofErr w:type="spellEnd"/>
      <w:r w:rsidRPr="00EB4F9C">
        <w:rPr>
          <w:rFonts w:ascii="Times New Roman" w:hAnsi="Times New Roman" w:cs="Times New Roman"/>
          <w:sz w:val="24"/>
          <w:szCs w:val="24"/>
        </w:rPr>
        <w:t xml:space="preserve">) and Spalt Like Transcription Factor 4 (SALL4)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{"citationItems":[{"id":"ITEM-1","itemData":{"DOI":"10.1056/NEJMoa1300297.Oncofetal","ISBN":"6176321972","ISSN":"15378276","PMID":"1000000221","abstract":"With the effectiveness of therapeutic agents ever decreasing and the increased incidence of multi-drug resistant pathogens, there is a clear need for administration of more potent, potentially more toxic, drugs. Alternatively, biopharmaceuticals may hold potential but require specialised protection from premature in vivo degradation. Thus, a paralleled need for specialised drug delivery systems has arisen. Although cell-mediated drug delivery is not a completely novel concept, the few applications described to date are not yet ready for in vivo application, for various reasons such as drug-induced carrier cell death, limited control over the site and timing of drug release and/or drug degradation by the host immune system. Here, we present our hypothesis for a new drug delivery system, which aims to negate these limitations. We propose transport of nanoparticle-encapsulated drugs inside autologous macrophages polarised to M1 phenotype for high mobility and treated to induce transient phagosome maturation arrest. In addition, we propose a significant shift of existing paradigms in the study of host-microbe interactions, in order to study microbial host immune evasion and dissemination patterns for their therapeutic utilisation in the context of drug delivery. We describe a system in which microbial strategies may be adopted to facilitate absolute control over drug delivery, and without sacrificing the host carrier cells. We provide a comprehensive summary of the lessons we can learn from microbes in the context of drug delivery and discuss their feasibility for in vivo therapeutic application. We then describe our proposed “synthetic microbe drug delivery system” in detail. In our opinion, this multidisciplinary approach may hold the solution to effective, controlled drug delivery.","author":[{"dropping-particle":"","family":"Kol Jia Yong, B.Sc., Chong Gao, M.D., Ph.D., Joline S.J. Lim, M.B., B.S., Benedict Yan","given":"","non-dropping-particle":"","parse-names":false,"suffix":""},{"dropping-particle":"","family":"M.B., B.S., Henry Yang, Ph.D., Todor Dimitrov, Ph.D., Akira Kawasaki, M.D., Ph.D.","given":"Chee","non-dropping-particle":"","parse-names":false,"suffix":""},{"dropping-particle":"","family":"Wee Ong, M.Sc., Kwong-Fai Wong, Ph.D., Sanghoon Lee, Ph.D., Sharada Ravikumar","given":"M.D.","non-dropping-particle":"","parse-names":false,"suffix":""},{"dropping-particle":"","family":"Ph.D., Supriya Srivastava, M.D., Xi Tian, B.S., Ronnie T. Poon, M.B., B.S., Ph.D.","given":"Sheung","non-dropping-particle":"","parse-names":false,"suffix":""},{"dropping-particle":"","family":"Tat Fan, M.D., D.Sc., John M. Luk, D.Med.Sc., Yock Young Dan, M.B., B.S., Ph.D.","given":"Manuel","non-dropping-particle":"","parse-names":false,"suffix":""},{"dropping-particle":"","family":"Salto-Tellez, M.D., Li Chai, M.D., and Daniel G. Tenen","given":"M.D.","non-dropping-particle":"","parse-names":false,"suffix":""}],"container-title":"Nat Rev Cancer","id":"ITEM-1","issue":"4","issued":{"date-parts":[["2011"]]},"page":"237–251","title":"Oncofetal Gene SALL4 in Aggressive Hepatocellular Carcinoma","type":"article-journal","volume":"12"},"uris":["http://www.mendeley.com/documents/?uuid=02a2a303-2d03-4e37-b2cb-c017d2f820c9","http://www.mendeley.com/documents/?uuid=e0af4c42-0e57-4b55-bf8a-b8d7d870162e"]}],"mendeley":{"formattedCitation":"[24]","plainTextFormattedCitation":"[24]","previouslyFormattedCitation":"[23]"},"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[24]</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Tumors expressing CK19, </w:t>
      </w:r>
      <w:proofErr w:type="spellStart"/>
      <w:r w:rsidRPr="00EB4F9C">
        <w:rPr>
          <w:rFonts w:ascii="Times New Roman" w:hAnsi="Times New Roman" w:cs="Times New Roman"/>
          <w:sz w:val="24"/>
          <w:szCs w:val="24"/>
        </w:rPr>
        <w:t>EpCAM</w:t>
      </w:r>
      <w:proofErr w:type="spellEnd"/>
      <w:r w:rsidRPr="00EB4F9C">
        <w:rPr>
          <w:rFonts w:ascii="Times New Roman" w:hAnsi="Times New Roman" w:cs="Times New Roman"/>
          <w:sz w:val="24"/>
          <w:szCs w:val="24"/>
        </w:rPr>
        <w:t xml:space="preserve">, or CD133 exhibit </w:t>
      </w:r>
      <w:r w:rsidRPr="00EB4F9C">
        <w:rPr>
          <w:rFonts w:ascii="Times New Roman" w:hAnsi="Times New Roman" w:cs="Times New Roman"/>
          <w:sz w:val="24"/>
          <w:szCs w:val="24"/>
        </w:rPr>
        <w:lastRenderedPageBreak/>
        <w:t xml:space="preserve">elevated recurrence after liver transplantation or </w:t>
      </w:r>
      <w:proofErr w:type="spellStart"/>
      <w:r w:rsidRPr="00EB4F9C">
        <w:rPr>
          <w:rFonts w:ascii="Times New Roman" w:hAnsi="Times New Roman" w:cs="Times New Roman"/>
          <w:sz w:val="24"/>
          <w:szCs w:val="24"/>
        </w:rPr>
        <w:t>transarterial</w:t>
      </w:r>
      <w:proofErr w:type="spellEnd"/>
      <w:r w:rsidRPr="00EB4F9C">
        <w:rPr>
          <w:rFonts w:ascii="Times New Roman" w:hAnsi="Times New Roman" w:cs="Times New Roman"/>
          <w:sz w:val="24"/>
          <w:szCs w:val="24"/>
        </w:rPr>
        <w:t xml:space="preserve"> chemoembolization treatment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{"citationItems":[{"id":"ITEM-1","itemData":{"DOI":"10.1111/his.12623","ISSN":"13652559","abstract":"Aims: To test the hypothesis that the hypoxia marker carbonic anhydrase IX (CAIX), and the cholangiocytic/progenitor markers cytokeratin (CK) 19 and epithelial cell adhesion molecule (EpCAM), may be expressed in areas of hypoxia in hepatocellular carcinoma (HCC) after transarterial chemoembolization (TACE). Methods and results: Immunohistochemistry for CAIX, CK19 and EpCAM (BerEP4) was performed in 57 HCCs, including 40 residual/recurrent tumours adjacent to the TACE treatment site and 17 untreated tumours from the same 40 patients. CAIX was exxpressed in 19 of 40 residual/recurrent HCCs and in two of 17 untreated HCCs. The rate of CAIX immunoreactivity in the treated tumours was significantly higher than that in the non-treated tumours (47.5% versus 11.8%, P = 0.015). CK19 and EpCAM were expressed in six of 19 and in seven of 19 CAIX-positive TACE-treated HCCs, respectively, but were not expressed in CAIX-negative tumours or untreated tumours. There were significant associations between CK19 and CAIX immunoreactivity, and between EpCAM and CAIX immunoreactivity (P = 0.007 and P = 0.003, respectively). Double staining of CAIX and CK19 showed co-localization of both proteins in five of six cases. Three of seven EpCAM-positive tumours were also positive for CK19. Conclusions: Hypoxia may trigger the expression of proteins that are normally associated with cholangiocytic/progenitor cell differentiation, suggesting that TACE paradoxically causes an aggressive tumour phenotype.","author":[{"dropping-particle":"","family":"Lai","given":"Jin Ping","non-dropping-particle":"","parse-names":false,"suffix":""},{"dropping-particle":"","family":"Conley","given":"Andrew","non-dropping-particle":"","parse-names":false,"suffix":""},{"dropping-particle":"","family":"Knudsen","given":"Beatrice S.","non-dropping-particle":"","parse-names":false,"suffix":""},{"dropping-particle":"","family":"Guindi","given":"Maha","non-dropping-particle":"","parse-names":false,"suffix":""}],"container-title":"Histopathology","id":"ITEM-1","issue":"4","issued":{"date-parts":[["2015"]]},"title":"Hypoxia after transarterial chemoembolization may trigger a progenitor cell phenotype in hepatocellular carcinoma","type":"article-journal","volume":"67"},"uris":["http://www.mendeley.com/documents/?uuid=dc29bf2c-1c7f-44c1-9a06-5d26f9950515","http://www.mendeley.com/documents/?uuid=287ed428-09cc-4686-a781-eabfff30e226"]},{"id":"ITEM-2","itemData":{"DOI":"10.1186/1471-2407-12-584","ISSN":"14712407","abstract":"Liver transplantation is the most effective therapy for cirrhosis-associated hepatocellular carcinoma (HCC) but its utility is limited by post-transplant tumor recurrence. Use of the Milan, size-based criteria, has reduced recurrence rate to less than 10% but many patients remain ineligible. Reduction of tumor size with local therapies has been used to \" downstage\" patients to allow them to qualify for transplantation, but the optimal criteria to predict tumor recurrence in these latter patients has not been established. The existence of a progenitor cell population, sometimes called cancer stem cells (CSCs), has been proposed to be one mechanism accounting for the chemotherapy resistance and recurrence of hepatocellular carcinoma. The aim of this study was to determine if transcatheter arterial chemoemolization (TACE) treated tumors have increased CSC marker expression and whether these markers could be used to predict tumor recurrence.Formalin fixed specimens were obtained from 39 HCC liver explants (23 with no treatment and 16 after TACE). Immunohistochemical staining was performed for EpCAM, CD44, CD90, and CD133. Staining for each marker was scored 0-3 by evaluating the number and intensity of positive tumor cells in 5 hpf of tumor in each specimen.TACE treated tumors displayed greater necrosis and fibrosis than non-TACE treated samples but there were no differences in morphology between the viable tumor cells of both groups. In TACE treated specimens, the staining of both EpCAM and CD133 was greater than in non-TACE specimens but CD44 and CD90 were the same. In the TACE group, the presence of high EpCAM staining was associated with tumor recurrence. Four of ten EpCAM high patients recurred while 0 of 6 EpCAM low patients recurred (P = 0.040). None of the other markers predicted recurrence.High pre-transplant EpCAM staining predicted HCC recurrence. This suggests that the abundance of tumor cells with a CSC phenotype may be a critical factor in the likelihood of tumor recurrence in patients receiving liver transplantation after TACE. © 2012 Zeng et al.; licensee BioMed Central Ltd.","author":[{"dropping-particle":"","family":"Zeng","given":"Zhen","non-dropping-particle":"","parse-names":false,"suffix":""},{"dropping-particle":"","family":"Ren","given":"Jinyu","non-dropping-particle":"","parse-names":false,"suffix":""},{"dropping-particle":"","family":"O'Neil","given":"Maura","non-dropping-particle":"","parse-names":false,"suffix":""},{"dropping-particle":"","family":"Zhao","given":"Jie","non-dropping-particle":"","parse-names":false,"suffix":""},{"dropping-particle":"","family":"Bridges","given":"Brian","non-dropping-particle":"","parse-names":false,"suffix":""},{"dropping-particle":"","family":"Cox","given":"Josiah","non-dropping-particle":"","parse-names":false,"suffix":""},{"dropping-particle":"","family":"Abdulkarim","given":"Bashar","non-dropping-particle":"","parse-names":false,"suffix":""},{"dropping-particle":"","family":"Schmitt","given":"Timothy M.","non-dropping-particle":"","parse-names":false,"suffix":""},{"dropping-particle":"","family":"Kumer","given":"Sean C.","non-dropping-particle":"","parse-names":false,"suffix":""},{"dropping-particle":"","family":"Weinman","given":"Steven A.","non-dropping-particle":"","parse-names":false,"suffix":""}],"container-title":"BMC Cancer","id":"ITEM-2","issued":{"date-parts":[["2012"]]},"title":"Impact of stem cell marker expression on recurrence of TACE-treated hepatocellular carcinoma post liver transplantation","type":"article-journal","volume":"12"},"uris":["http://www.mendeley.com/documents/?uuid=01f36ee3-a756-4f79-9f0f-a83dfa0eddb3","http://www.mendeley.com/documents/?uuid=f0aabb65-21ed-4251-97fc-4e76e8b1dd0b","http://www.mendeley.com/documents/?uuid=a530e91e-07dc-4d23-ad41-9b1caa950932"]}],"mendeley":{"formattedCitation":"[25,26]","plainTextFormattedCitation":"[25,26]","previouslyFormattedCitation":"[24,25]"},"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[25,26]</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and CK19</w:t>
      </w:r>
      <w:r w:rsidRPr="00EB4F9C">
        <w:rPr>
          <w:rFonts w:ascii="Times New Roman" w:hAnsi="Times New Roman" w:cs="Times New Roman"/>
          <w:sz w:val="24"/>
          <w:szCs w:val="24"/>
          <w:vertAlign w:val="superscript"/>
        </w:rPr>
        <w:t>+</w:t>
      </w:r>
      <w:r w:rsidRPr="00EB4F9C">
        <w:rPr>
          <w:rFonts w:ascii="Times New Roman" w:hAnsi="Times New Roman" w:cs="Times New Roman"/>
          <w:sz w:val="24"/>
          <w:szCs w:val="24"/>
        </w:rPr>
        <w:t xml:space="preserve"> HCC are reported to be more invasive and metastatic than other HCC types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{"citationItems":[{"id":"ITEM-1","itemData":{"DOI":"10.1002/hep.24559","ISSN":"02709139","PMID":"22045674","abstract":"There is a recently proposed subtype of hepatocellular carcinoma (HCC) that is histologically similar to usual HCC, but characterized by the expression of \"stemness\"-related markers. A large-scale study on two different cohorts of HCCs was performed to investigate the clinicopathologic features and epithelial-mesenchymal transition (EMT)-related protein expression status of this subtype of HCCs. The expression status of stemness-related (e.g., keratin 19 [K19], cluster of differentiation [CD]133, epithelial cell adhesion molecule [EpCAM], and c-kit) and EMT-related markers (e.g., snail, S100A4, urokinase plasminogen activator receptor [uPAR], ezrin, vimentin, E-cadherin, and matrix metalloproteinase [MMP]2) were examined using tissue microarrays from cohort 1 HCCs (n = 137). K19 protein expression in cohort 2 HCCs (n = 237) was correlated with the clinicopathologic parameters and messenger RNA (mRNA) levels of K19, uPAR, VIL2, Snail, Slug, and Twist. K19, EpCAM, c-kit, and CD133 positivity were observed in 18.2%, 35.0%, 34.3%, and 24.8%, respectively. K19 was most frequently expressed in combination with at least one other stemness-related marker (92.0%). K19-positive HCCs demonstrated more frequent major vessel invasion and increased tumor size, compared to K19-negative HCCs (P &lt; 0.05). K19 was most significantly associated with EMT-related protein expression (e.g., vimentin, S100A4, uPAR, and ezrin) (P &lt; 0.05) and a poor prognosis (overall survival: P = 0.018; disease-free survival: P = 0.007) in cohort 1. In cohort 2, HCCs with high K19 mRNA levels demonstrated higher mRNA levels of Snail, uPAR, and MMP2 (P &lt; 0.05). K19-positive HCCs demonstrated more frequent microvascular invasion, fibrous stroma, and less tumor-capsule formation, compared to K19-negative HCCs (P &lt; 0.05). K19 expression was a significant independent predictive factor of poor disease-free survival (P = 0.032). Conclusion: K19 was well correlated with clinicopathologic features of tumor aggressiveness, compared to other stemness-related proteins. K19-positive HCCs showed significantly increased EMT-related protein and mRNA expression, suggesting that they may acquire more invasive characteristics, compared to K19-negative HCCs through the up-regulation of EMT-associated genes. © 2011 American Association for the Study of Liver Diseases.","author":[{"dropping-particle":"","family":"Kim","given":"Haeryoung","non-dropping-particle":"","parse-names":false,"suffix":""},{"dropping-particle":"","family":"Choi","given":"Gi Hong","non-dropping-particle":"","parse-names":false,"suffix":""},{"dropping-particle":"","family":"Na","given":"Deuk Chae","non-dropping-particle":"","parse-names":false,"suffix":""},{"dropping-particle":"","family":"Ahn","given":"Ei Young","non-dropping-particle":"","parse-names":false,"suffix":""},{"dropping-particle":"Il","family":"Kim","given":"Gwang","non-dropping-particle":"","parse-names":false,"suffix":""},{"dropping-particle":"","family":"Lee","given":"Jae Eun","non-dropping-particle":"","parse-names":false,"suffix":""},{"dropping-particle":"","family":"Cho","given":"Jai Young","non-dropping-particle":"","parse-names":false,"suffix":""},{"dropping-particle":"","family":"Yoo","given":"Jeong Eun","non-dropping-particle":"","parse-names":false,"suffix":""},{"dropping-particle":"","family":"Choi","given":"Jin Sub","non-dropping-particle":"","parse-names":false,"suffix":""},{"dropping-particle":"","family":"Park","given":"Young Nyun","non-dropping-particle":"","parse-names":false,"suffix":""}],"container-title":"Hepatology","id":"ITEM-1","issue":"5","issued":{"date-parts":[["2011"]]},"page":"1707-1717","title":"Human hepatocellular carcinomas with \"Stemness\"-related marker expression: Keratin 19 expression and a poor prognosis","type":"article-journal","volume":"54"},"uris":["http://www.mendeley.com/documents/?uuid=6f93fa86-9c66-4fe7-9524-af2d1b87d124","http://www.mendeley.com/documents/?uuid=b6ea9096-25ea-4acf-a1cc-25752577f7bc"]},{"id":"ITEM-2","itemData":{"DOI":"10.1111/j.1365-2559.2006.02468.x","ISSN":"03090167","abstract":"Aims: Cytokeratin (CK) 7 and CK19 expression, present in hepatic progenitor cells (HPCs) and in cholangiocytes but not in normal hepatocytes, has been reported in some hepatocellular carcinomas (HCCs); however, the incidence and relevance of this expression in HCC in Caucasians is not known. Therefore, our aim was to study the occurrence and clinicopathological characteristics of HCC expressing CK7 and/or CK19 in 109 Caucasian patients. Methods and results: The expression of hepatocellular differentiation markers (Hepar, canalicular polyclonal carcinoembryonic antigen), biliary/progenitor cell markers (CK7, CK19), α-fetoprotein (AFP), p53 and β-catenin in HCC was semiquantitatively assessed by immunohistochemistry. Of 109 HCCs, 78 were CK7-/CK19- (72%), 13 CK7+/CK19- (12%), seven CK7-/CK19+ (6%), 11 CK7+/CK19+ (10%). CK19 expression was significantly associated with elevated serum AFP (400 ng/ml) (P = 0.023), tumour AFP expression (P &lt; 0.0001), presence in serum of anti-hepatitis B core (P = 0.016), less fibrosis in non-neoplastic parenchyma (P = 0.009) and less nuclear β-catenin expression (P = 0.021). CK7 expression was significantly associated with elevated serum bilirubin (&gt; 2 mg/dl) (P = 0.0005) and less nuclear β-catenin expression (P = 0.003). HCC expressing CK19 had a higher rate of recurrence (P = 0.009, hazard ratio 12.5, n = 31) after liver transplantation compared with CK19- tumours. Conclusions: In our series, 28% of HCCs contained cells expressing CK7 and/or CK19. They potentially derive from HPCs. The higher recurrence rate of CK19+ HCC after transplantation suggests a worse prognosis for these HCCs compared with CK19- HCC. © 2006 The Authors.","author":[{"dropping-particle":"","family":"Durnez","given":"A.","non-dropping-particle":"","parse-names":false,"suffix":""},{"dropping-particle":"","family":"Verslype","given":"C.","non-dropping-particle":"","parse-names":false,"suffix":""},{"dropping-particle":"","family":"Nevens","given":"F.","non-dropping-particle":"","parse-names":false,"suffix":""},{"dropping-particle":"","family":"Fevery","given":"J.","non-dropping-particle":"","parse-names":false,"suffix":""},{"dropping-particle":"","family":"Aerts","given":"R.","non-dropping-particle":"","parse-names":false,"suffix":""},{"dropping-particle":"","family":"Pirenne","given":"J.","non-dropping-particle":"","parse-names":false,"suffix":""},{"dropping-particle":"","family":"Lesaffre","given":"E.","non-dropping-particle":"","parse-names":false,"suffix":""},{"dropping-particle":"","family":"Libbrecht","given":"L.","non-dropping-particle":"","parse-names":false,"suffix":""},{"dropping-particle":"","family":"Desmet","given":"V.","non-dropping-particle":"","parse-names":false,"suffix":""},{"dropping-particle":"","family":"Roskams","given":"T.","non-dropping-particle":"","parse-names":false,"suffix":""}],"container-title":"Histopathology","id":"ITEM-2","issue":"2","issued":{"date-parts":[["2006"]]},"title":"The clinicopathological and prognostic relevance of cytokeratin 7 and 19 expression in hepatocellular carcinoma. A possible progenitor cell origin","type":"article-journal","volume":"49"},"uris":["http://www.mendeley.com/documents/?uuid=38d5a2f1-d4a1-4946-b766-19d39e62b3f9","http://www.mendeley.com/documents/?uuid=afec32a3-66e2-3b3b-aa3a-7c40846bfd63","http://www.mendeley.com/documents/?uuid=cfc6cf66-21eb-4e36-89e8-767737c9b7de"]}],"mendeley":{"formattedCitation":"[27,28]","plainTextFormattedCitation":"[27,28]","previouslyFormattedCitation":"[26,27]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[27,28]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p>
    <w:p w14:paraId="32F7EA47" w14:textId="4CA345A6" w:rsidR="009B2A11" w:rsidRPr="00F561F0" w:rsidRDefault="009B2A11" w:rsidP="009104DF">
      <w:pPr>
        <w:spacing w:after="0" w:line="480" w:lineRule="auto"/>
        <w:ind w:firstLine="708"/>
        <w:jc w:val="both"/>
        <w:rPr>
          <w:rFonts w:ascii="Times New Roman" w:hAnsi="Times New Roman" w:cs="Times New Roman"/>
          <w:sz w:val="24"/>
          <w:szCs w:val="24"/>
        </w:rPr>
      </w:pPr>
      <w:r w:rsidRPr="00EB4F9C">
        <w:rPr>
          <w:rFonts w:ascii="Times New Roman" w:hAnsi="Times New Roman" w:cs="Times New Roman"/>
          <w:sz w:val="24"/>
          <w:szCs w:val="24"/>
        </w:rPr>
        <w:t xml:space="preserve">One way to evaluate the tumorigenicity of HPCs is to isolate them and then transplant </w:t>
      </w:r>
      <w:r w:rsidRPr="00F561F0">
        <w:rPr>
          <w:rFonts w:ascii="Times New Roman" w:hAnsi="Times New Roman" w:cs="Times New Roman"/>
          <w:sz w:val="24"/>
          <w:szCs w:val="24"/>
        </w:rPr>
        <w:t xml:space="preserve">them into mice following genetic manipulation. Using this approach, it was shown that E-cadherin expressing </w:t>
      </w:r>
      <w:proofErr w:type="spellStart"/>
      <w:r w:rsidRPr="00F561F0">
        <w:rPr>
          <w:rFonts w:ascii="Times New Roman" w:hAnsi="Times New Roman" w:cs="Times New Roman"/>
          <w:sz w:val="24"/>
          <w:szCs w:val="24"/>
        </w:rPr>
        <w:t>hepatoblasts</w:t>
      </w:r>
      <w:proofErr w:type="spellEnd"/>
      <w:r w:rsidRPr="00F561F0">
        <w:rPr>
          <w:rFonts w:ascii="Times New Roman" w:hAnsi="Times New Roman" w:cs="Times New Roman"/>
          <w:sz w:val="24"/>
          <w:szCs w:val="24"/>
        </w:rPr>
        <w:t xml:space="preserve"> provoked the formation of liver tumors resembling human HCCs after being transduced with oncogenic factors and re-transplanted into </w:t>
      </w:r>
      <w:proofErr w:type="spellStart"/>
      <w:r w:rsidRPr="00F561F0">
        <w:rPr>
          <w:rFonts w:ascii="Times New Roman" w:hAnsi="Times New Roman" w:cs="Times New Roman"/>
          <w:sz w:val="24"/>
          <w:szCs w:val="24"/>
        </w:rPr>
        <w:t>retrorsine</w:t>
      </w:r>
      <w:proofErr w:type="spellEnd"/>
      <w:r w:rsidRPr="00F561F0">
        <w:rPr>
          <w:rFonts w:ascii="Times New Roman" w:hAnsi="Times New Roman" w:cs="Times New Roman"/>
          <w:sz w:val="24"/>
          <w:szCs w:val="24"/>
        </w:rPr>
        <w:t xml:space="preserve">-treated mice. However, it should be noted that (i) performing oncogenic transformation of HPCs would have more convincingly demonstrated their role in the initiation and progression of HCC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{"citationItems":[{"id":"ITEM-1","itemData":{"DOI":"10.1016/j.cell.2006.05.030","ISSN":"00928674","abstract":"The heterogeneity and instability of human tumors hamper straightforward identification of cancer-causing mutations through genomic approaches alone. Herein we describe a mouse model of liver cancer initiated from progenitor cells harboring defined cancer-predisposing lesions. Genome-wide analyses of tumors in this mouse model and in human hepatocellular carcinomas revealed a recurrent amplification at mouse chromosome 9qA1, the syntenic region of human chromosome 11q22. Gene-expression analyses delineated cIAP1, a known inhibitor of apoptosis, and Yap, a transcription factor, as candidate oncogenes in the amplicon. In the genetic context of their amplification, both cIAP1 and Yap accelerated tumorigenesis and were required to sustain rapid growth of amplicon-containing tumors. Furthermore, cIAP1 and Yap cooperated to promote tumorigenesis. Our results establish a tractable model of liver cancer, identify two oncogenes that cooperate by virtue of their coamplification in the same genomic locus, and suggest an efficient strategy for the annotation of human cancer genes. © 2006 Elsevier Inc. All rights reserved.","author":[{"dropping-particle":"","family":"Zender","given":"Lars","non-dropping-particle":"","parse-names":false,"suffix":""},{"dropping-particle":"","family":"Spector","given":"Mona S.","non-dropping-particle":"","parse-names":false,"suffix":""},{"dropping-particle":"","family":"Xue","given":"Wen","non-dropping-particle":"","parse-names":false,"suffix":""},{"dropping-particle":"","family":"Flemming","given":"Peer","non-dropping-particle":"","parse-names":false,"suffix":""},{"dropping-particle":"","family":"Cordon-Cardo","given":"Carlos","non-dropping-particle":"","parse-names":false,"suffix":""},{"dropping-particle":"","family":"Silke","given":"John","non-dropping-particle":"","parse-names":false,"suffix":""},{"dropping-particle":"","family":"Fan","given":"Sheung Tat","non-dropping-particle":"","parse-names":false,"suffix":""},{"dropping-particle":"","family":"Luk","given":"John M.","non-dropping-particle":"","parse-names":false,"suffix":""},{"dropping-particle":"","family":"Wigler","given":"Michael","non-dropping-particle":"","parse-names":false,"suffix":""},{"dropping-particle":"","family":"Hannon","given":"Gregory J.","non-dropping-particle":"","parse-names":false,"suffix":""},{"dropping-particle":"","family":"Mu","given":"David","non-dropping-particle":"","parse-names":false,"suffix":""},{"dropping-particle":"","family":"Lucito","given":"Robert","non-dropping-particle":"","parse-names":false,"suffix":""},{"dropping-particle":"","family":"Powers","given":"Scott","non-dropping-particle":"","parse-names":false,"suffix":""},{"dropping-particle":"","family":"Lowe","given":"Scott W.","non-dropping-particle":"","parse-names":false,"suffix":""}],"container-title":"Cell","id":"ITEM-1","issue":"7","issued":{"date-parts":[["2006"]]},"title":"Identification and Validation of Oncogenes in Liver Cancer Using an Integrative Oncogenomic Approach","type":"article-journal","volume":"125"},"uris":["http://www.mendeley.com/documents/?uuid=fd5efac6-4774-34bf-af6e-43e7990c6b7b","http://www.mendeley.com/documents/?uuid=c42bff58-1773-4852-91ee-8ec45d7cc1f5","http://www.mendeley.com/documents/?uuid=e89d63f9-8380-42a4-80a0-20bcebd718ed"]}],"mendeley":{"formattedCitation":"[121]","plainTextFormattedCitation":"[121]","previouslyFormattedCitation":"[120]"},"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[121]</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and (ii) the isolation of HPCs could provide a chemical-induced competitive advantage to the transplanted cells, meaning that the model used in these experiments does not fully recapitulate the features of human inflammation-driven hepatocarcinogenesis.</w:t>
      </w:r>
    </w:p>
    <w:p w14:paraId="6BE38613" w14:textId="794FAC09" w:rsidR="009B2A11" w:rsidRPr="00F561F0" w:rsidRDefault="009B2A11" w:rsidP="009104DF">
      <w:pPr>
        <w:spacing w:after="0" w:line="480" w:lineRule="auto"/>
        <w:ind w:firstLine="708"/>
        <w:jc w:val="both"/>
        <w:rPr>
          <w:rFonts w:ascii="Times New Roman" w:hAnsi="Times New Roman" w:cs="Times New Roman"/>
          <w:sz w:val="24"/>
          <w:szCs w:val="24"/>
        </w:rPr>
      </w:pPr>
      <w:r w:rsidRPr="00F561F0">
        <w:rPr>
          <w:rFonts w:ascii="Times New Roman" w:hAnsi="Times New Roman" w:cs="Times New Roman"/>
          <w:sz w:val="24"/>
          <w:szCs w:val="24"/>
        </w:rPr>
        <w:t xml:space="preserve">In a more compelling study, various mouse primary cells (HPCs, lineage-committed </w:t>
      </w:r>
      <w:proofErr w:type="spellStart"/>
      <w:r w:rsidRPr="00F561F0">
        <w:rPr>
          <w:rFonts w:ascii="Times New Roman" w:hAnsi="Times New Roman" w:cs="Times New Roman"/>
          <w:sz w:val="24"/>
          <w:szCs w:val="24"/>
        </w:rPr>
        <w:t>hepatoblasts</w:t>
      </w:r>
      <w:proofErr w:type="spellEnd"/>
      <w:r w:rsidRPr="00F561F0">
        <w:rPr>
          <w:rFonts w:ascii="Times New Roman" w:hAnsi="Times New Roman" w:cs="Times New Roman"/>
          <w:sz w:val="24"/>
          <w:szCs w:val="24"/>
        </w:rPr>
        <w:t xml:space="preserve">, and differentiated adult hepatocytes) were transduced with oncogenes and then transplanted into immunodeficient mice. This revealed that both hepatocytes and HPCs can generate malignant tumors (cholangiocarcinoma and HCC) independently of the origin of the transplanted cells. Moreover, studies using genetically engineered mouse models suggested that progenitor subpopulations are responsible for HCC development: hepatocyte-specific PR-SET7 knockout mice developed proliferation-deficient hepatocytes and general inflammation, leading to HPC proliferation and subsequently to the development of undifferentiated HCCs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{"citationItems":[{"id":"ITEM-1","itemData":{"DOI":"10.15252/embj.201489279","ISSN":"0261-4189","abstract":"© 2014 The Authors.PR-SET7-mediated histone 4 lysine 20 methylation has been implicated in mitotic condensation, DNA damage response and replication licensing. Here, we show that PR-SET7 function in the liver is pivotal for maintaining genome integrity. Hepatocyte-specific deletion of PR-SET7 in mouse embryos resulted in G2 phase arrest followed by massive cell death and defect in liver organogenesis. Inactivation at postnatal stages caused cell duplication-dependent hepatocyte necrosis, accompanied by inflammation, fibrosis and compensatory growth induction of neighboring hepatocytes and resident ductal progenitor cells. Prolonged necrotic regenerative cycles coupled with oncogenic STAT3 activation led to the spontaneous development of hepatic tumors composed of cells with cancer stem cell characteristics. These include a capacity to selfrenew in culture or in xenografts and the ability to differentiate to phenotypically distinct hepatic cells. Hepatocellular carcinoma in PR-SET7-deficient mice displays a cancer stem cell gene signature specified by the co-expression of ductal progenitor markers and oncofetal genes.","author":[{"dropping-particle":"","family":"Nikolaou","given":"Kostas C","non-dropping-particle":"","parse-names":false,"suffix":""},{"dropping-particle":"","family":"Moulos","given":"Panagiotis","non-dropping-particle":"","parse-names":false,"suffix":""},{"dropping-particle":"","family":"Chalepakis","given":"George","non-dropping-particle":"","parse-names":false,"suffix":""},{"dropping-particle":"","family":"Hatzis","given":"Pantelis","non-dropping-particle":"","parse-names":false,"suffix":""},{"dropping-particle":"","family":"Oda","given":"Hisanobu","non-dropping-particle":"","parse-names":false,"suffix":""},{"dropping-particle":"","family":"Reinberg","given":"Danny","non-dropping-particle":"","parse-names":false,"suffix":""},{"dropping-particle":"","family":"Talianidis","given":"Iannis","non-dropping-particle":"","parse-names":false,"suffix":""}],"container-title":"The EMBO Journal","id":"ITEM-1","issue":"4","issued":{"date-parts":[["2015"]]},"title":" Spontaneous development of hepatocellular carcinoma with cancer stem cell properties in PR ‐ SET 7‐deficient livers ","type":"article-journal","volume":"34"},"uris":["http://www.mendeley.com/documents/?uuid=2d03eceb-9aa1-4c2c-91a0-9168f5d9b03b","http://www.mendeley.com/documents/?uuid=60a8ff4e-ea72-4a0c-af8a-a8ed9f8733d0"]}],"mendeley":{"formattedCitation":"[122]","plainTextFormattedCitation":"[122]","previouslyFormattedCitation":"[121]"},"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[122]</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It has also been reported that there is a subpopulation of fetal HPCs that promote HCC with lung metastases in response to β-catenin stabilization. Furthermore, transforming growth factor (TGF)-β, which is strongly expressed in cirrhotic livers, causes the transformation of HPCs into tumor initiating cells and promotes hepatocarcinogenesis in rats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{"citationItems":[{"id":"ITEM-1","itemData":{"DOI":"10.1002/hep.26007","ISSN":"02709139","abstract":"Liver cirrhosis is a predominant risk factor for hepatocellular carcinoma (HCC). However, the mechanism underlying the progression from cirrhosis to HCC remains unclear. Herein we report the concurrent increase of liver progenitor cells (LPCs) and transforming growth factor-β (TGF-β) in diethylnitrosamine (DEN)-induced rat hepatocarcinogenesis and cirrhotic livers of HCC patients. Using several experimental approaches, including 2-acetylaminofluorene/partial hepatectomy (2-AAF/PHx) and 3,5-diethoxycarbonyl-1,4-dihydrocollidine (DDC)-elicited murine liver regeneration, we found that activation of LPCs in the absence of TGF-β induction was insufficient to trigger hepatocarcinogenesis. Moreover, a small fraction of LPCs was detected to coexpress tumor initiating cell (T-IC) markers during rat hepatocarcinogenesis and in human HCCs, and TGF-β levels were positively correlated with T-IC marker expression, which indicates a role of TGF-β in T-IC generation. Rat pluripotent LPC-like WB-F344 cells were exposed to low doses of TGF-β for 18 weeks imitating the enhanced TGF-β expression in cirrhotic liver. Interestingly, long-term treatment of TGF-β on WB-F344 cells impaired their LPC potential but granted them T-IC properties including expression of T-IC markers, increased self-renewal capacity, stronger chemoresistance, and tumorigenicity in NOD-SCID mice. Hyperactivation of Akt but not Notch, signal transducer and activator of transcription 3 (STAT3), or mammalian target of rapamycin (mTOR) was detected in TGF-β-treated WB-F344 cells. Introduction of the dominant-negative mutant of Akt significantly attenuated T-IC properties of those transformed WB-F344 cells, indicating Akt was required in TGF-β-mediated-generation of hepatic T-ICs. We further demonstrate that TGF-β-induced Akt activation and LPC transformation was mediated by microRNA-216a-modulated phosphatase and tensin homolog deleted on chromosome 10 (PTEN) suppression. Conclusion: Hepatoma-initiating cells may derive from hepatic progenitor cells exposed to chronic and constant TGF-β stimulation in cirrhotic liver, and pharmaceutical inhibition of microRNA-216a/PTEN/Akt signaling could be a novel strategy for HCC prevention and therapy targeting hepatic T-ICs. © 2012 American Association for the Study of Liver Diseases.","author":[{"dropping-particle":"","family":"Wu","given":"Kun","non-dropping-particle":"","parse-names":false,"suffix":""},{"dropping-particle":"","family":"Ding","given":"Jin","non-dropping-particle":"","parse-names":false,"suffix":""},{"dropping-particle":"","family":"Chen","given":"Cheng","non-dropping-particle":"","parse-names":false,"suffix":""},{"dropping-particle":"","family":"Sun","given":"Wen","non-dropping-particle":"","parse-names":false,"suffix":""},{"dropping-particle":"","family":"Ning","given":"Bei Fang","non-dropping-particle":"","parse-names":false,"suffix":""},{"dropping-particle":"","family":"Wen","given":"Wen","non-dropping-particle":"","parse-names":false,"suffix":""},{"dropping-particle":"","family":"Huang","given":"Lei","non-dropping-particle":"","parse-names":false,"suffix":""},{"dropping-particle":"","family":"Han","given":"Tao","non-dropping-particle":"","parse-names":false,"suffix":""},{"dropping-particle":"","family":"Yang","given":"Wen","non-dropping-particle":"","parse-names":false,"suffix":""},{"dropping-particle":"","family":"Wang","given":"Chao","non-dropping-particle":"","parse-names":false,"suffix":""},{"dropping-particle":"","family":"Li","given":"Zhong","non-dropping-particle":"","parse-names":false,"suffix":""},{"dropping-particle":"","family":"Wu","given":"Meng Chao","non-dropping-particle":"","parse-names":false,"suffix":""},{"dropping-particle":"","family":"Feng","given":"Gen Sheng","non-dropping-particle":"","parse-names":false,"suffix":""},{"dropping-particle":"","family":"Xie","given":"Wei Fen","non-dropping-particle":"","parse-names":false,"suffix":""},{"dropping-particle":"","family":"Wang","given":"Hong Yang","non-dropping-particle":"","parse-names":false,"suffix":""}],"container-title":"Hepatology","id":"ITEM-1","issue":"6","issued":{"date-parts":[["2012"]]},"title":"Hepatic transforming growth factor beta gives rise to tumor-initiating cells and promotes liver cancer development","type":"article-journal","volume":"56"},"uris":["http://www.mendeley.com/documents/?uuid=ae539da5-705d-4247-ad80-87a3d3ba607c","http://www.mendeley.com/documents/?uuid=f8fd1e77-7775-4cf3-b02d-61271c0759dc"]}],"mendeley":{"formattedCitation":"[123]","plainTextFormattedCitation":"[123]","previouslyFormattedCitation":"[122]"},"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[123]</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In line with these findings, the introduction of activation-induced cytidine deaminase (AID)-mediated </w:t>
      </w:r>
      <w:r w:rsidRPr="00F561F0">
        <w:rPr>
          <w:rFonts w:ascii="Times New Roman" w:hAnsi="Times New Roman" w:cs="Times New Roman"/>
          <w:sz w:val="24"/>
          <w:szCs w:val="24"/>
        </w:rPr>
        <w:lastRenderedPageBreak/>
        <w:t>genetic alterations in a lineage tracing mouse model (EpcamCRE</w:t>
      </w:r>
      <w:r w:rsidRPr="00F561F0">
        <w:rPr>
          <w:rFonts w:ascii="Times New Roman" w:hAnsi="Times New Roman" w:cs="Times New Roman"/>
          <w:sz w:val="24"/>
          <w:szCs w:val="24"/>
          <w:vertAlign w:val="superscript"/>
        </w:rPr>
        <w:t>ERT2</w:t>
      </w:r>
      <w:r w:rsidRPr="00F561F0">
        <w:rPr>
          <w:rFonts w:ascii="Times New Roman" w:hAnsi="Times New Roman" w:cs="Times New Roman"/>
          <w:sz w:val="24"/>
          <w:szCs w:val="24"/>
        </w:rPr>
        <w:t xml:space="preserve">) gave rise to HCC, confirming the role of HPCs in hepatocarcinogenesis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{"citationItems":[{"id":"ITEM-1","itemData":{"DOI":"10.1158/0008-5472.CAN-17-1800","ISSN":"15387445","abstract":"Hepatocellular carcinoma (HCC) originates from regenerating liver cells with genetic alterations in chronically inflamed liver. Ductal cells and hepatocytes proliferate for liver regeneration, and proliferating ductal cells (PDC) derived from bile ductules have long been considered putative liver stem/progenitor cells and candidate cellular origins of HCC. The potential of PDC as tumor-originating cells, however, remains controversial in contrast to accumulating evidence that HCC originates from hepatocytes. Here, we demonstrate that PDCs expressing the established surface and cancer stem cell marker EpCAM give rise to HCC in inflamed liver. EpCAM-expressing PDCs were specifically labeled in newly developed EpcamCreERT2 mice and traced in a chemically induced liver injury model. Stepwise accumulation of genetic alterations in EpCAM-positive cells was induced by the mutagenesis activity of activation-induced cytidine deaminase using conditional transgenic mice. Lineage-tracing experiments revealed that labeled PDC differentiated into cholangiocytes, but not into hepatocytes, in the chemically damaged liver. Nevertheless, EpCAM-positive PDC with genetic alterations gave rise to HCC after 8 months of chemical administration. PDC-derived HCC showed histologic characteristics of concomitant ductule-like structures resembling human cholangiolocellular carcinoma (CLC) and exhibited serial transitions from PDC-like CLC cells to hepatocyte-like HCC cells. The Wnt signaling pathway was specifically upregulated in the CLC components of PDC-derived HCC. Our findings provide direct experimental evidence that EpCAM-expressing PDC could be a cellular origin of HCC, suggesting the existence of stem/ progenitor-derived hepatocarcinogenesis.","author":[{"dropping-particle":"","family":"Matsumoto","given":"Tomonori","non-dropping-particle":"","parse-names":false,"suffix":""},{"dropping-particle":"","family":"Takai","given":"Atsushi","non-dropping-particle":"","parse-names":false,"suffix":""},{"dropping-particle":"","family":"Eso","given":"Yuji","non-dropping-particle":"","parse-names":false,"suffix":""},{"dropping-particle":"","family":"Kinoshita","given":"Kazuo","non-dropping-particle":"","parse-names":false,"suffix":""},{"dropping-particle":"","family":"Manabe","given":"Toshiaki","non-dropping-particle":"","parse-names":false,"suffix":""},{"dropping-particle":"","family":"Seno","given":"Hiroshi","non-dropping-particle":"","parse-names":false,"suffix":""},{"dropping-particle":"","family":"Chiba","given":"Tsutomu","non-dropping-particle":"","parse-names":false,"suffix":""},{"dropping-particle":"","family":"Marusawa","given":"Hiroyuki","non-dropping-particle":"","parse-names":false,"suffix":""}],"container-title":"Cancer Research","id":"ITEM-1","issue":"22","issued":{"date-parts":[["2017"]]},"title":"Proliferating EpCAM-positive ductal cells in the inflamed liver give rise to hepatocellular carcinoma","type":"article-journal","volume":"77"},"uris":["http://www.mendeley.com/documents/?uuid=3a7152ae-8e4b-45f7-8ed4-282ee37b9d3e","http://www.mendeley.com/documents/?uuid=325571f6-3715-496c-807a-d5ba7bd92ae2"]}],"mendeley":{"formattedCitation":"[23]","plainTextFormattedCitation":"[23]","previouslyFormattedCitation":"[22]"},"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[23]</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w:t>
      </w:r>
      <w:r w:rsidRPr="00F561F0" w:rsidDel="00271D12">
        <w:rPr>
          <w:rFonts w:ascii="Times New Roman" w:hAnsi="Times New Roman" w:cs="Times New Roman"/>
          <w:sz w:val="24"/>
          <w:szCs w:val="24"/>
        </w:rPr>
        <w:t xml:space="preserve"> </w:t>
      </w:r>
    </w:p>
    <w:p w14:paraId="129B7068" w14:textId="5FA1951B" w:rsidR="009B2A11" w:rsidRPr="00EB4F9C" w:rsidRDefault="009B2A11" w:rsidP="009B2A11">
      <w:pPr>
        <w:spacing w:after="0" w:line="480" w:lineRule="auto"/>
        <w:ind w:firstLine="720"/>
        <w:jc w:val="both"/>
        <w:rPr>
          <w:rFonts w:ascii="Times New Roman" w:hAnsi="Times New Roman" w:cs="Times New Roman"/>
          <w:sz w:val="24"/>
          <w:szCs w:val="24"/>
        </w:rPr>
      </w:pPr>
      <w:r w:rsidRPr="00EB4F9C">
        <w:rPr>
          <w:rFonts w:ascii="Times New Roman" w:hAnsi="Times New Roman" w:cs="Times New Roman"/>
          <w:sz w:val="24"/>
          <w:szCs w:val="24"/>
        </w:rPr>
        <w:t xml:space="preserve">Several signaling pathways, such as Notch or Hippo pathway, has been shown to play an important role in the activation and expansion of HPCs during the regenerative response, and simultaneously in HCC development, linking both processes and questioning the actual origin of HCC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{"citationItems":[{"id":"ITEM-1","itemData":{"DOI":"10.1073/pnas.0911427107","ISSN":"00278424","PMID":"20080689","abstract":"Howorgan size is controlled inmammals is not currently understood. In Drosophila the Hippo signaling pathway functions to suppress growth in imaginal discs and has been suggested to control organ size. To investigate the role of hippo signaling in regulation of mammalian organ size we have generated conditional alleles of Sav1, mst1, and mst2, orthologs of Drosophila Salvador and hippo, respectively. Specific deletion of both mst1 and mst2 in hepatocytes results in significantly enlarged livers due to excessive proliferation. By the age of 5-6 months, mst1/2 conditional mutant livers have multiple foci of liver tumors, indicating that the combined activities of mst1 and mst2 act as redundant tumor suppressors in hepatocytes. Similar findings were obtained with liver-specific deletion of Sav1, a second core Hippo signaling component that facilitates activation of mst1 and mst2. Tumors from sav1 mutants exhibited varied morphology, suggesting a mixed-lineage origin of tumor-initiating cells. Transcriptional profiling of liver tissues from both mst1/2 and sav1 conditional mutants revealed a network of Hippo signaling regulated genes with specific enrichment for genes involved in immune and inflammatory responses. Histological and immunological characterization of mst1/2 double mutant liver tissues revealed abundant accumulation of adult facultative stem cells termed oval cells in periductal regions. Because oval cells induction is commonly associated with liver injury and tumor formation, it is likely that these cells contribute to the enlarged livers and hepatomas that we observe in sav1 and mst1/2 mutants. Taken together, our results demonstrate that the Hippo signaling pathway is a critical regulator of mammalian liver growth and a potent suppressor of liver tumor formation.","author":[{"dropping-particle":"","family":"Lu","given":"Li","non-dropping-particle":"","parse-names":false,"suffix":""},{"dropping-particle":"","family":"Li","given":"Ying","non-dropping-particle":"","parse-names":false,"suffix":""},{"dropping-particle":"","family":"Kim","given":"Soo Mi","non-dropping-particle":"","parse-names":false,"suffix":""},{"dropping-particle":"","family":"Bossuyt","given":"Wouter","non-dropping-particle":"","parse-names":false,"suffix":""},{"dropping-particle":"","family":"Liu","given":"Pu","non-dropping-particle":"","parse-names":false,"suffix":""},{"dropping-particle":"","family":"Qiu","given":"Qiong","non-dropping-particle":"","parse-names":false,"suffix":""},{"dropping-particle":"","family":"Wang","given":"Yingdi","non-dropping-particle":"","parse-names":false,"suffix":""},{"dropping-particle":"","family":"Halder","given":"Georg","non-dropping-particle":"","parse-names":false,"suffix":""},{"dropping-particle":"","family":"Finegold","given":"Milton J.","non-dropping-particle":"","parse-names":false,"suffix":""},{"dropping-particle":"","family":"Lee","given":"Ju Seog","non-dropping-particle":"","parse-names":false,"suffix":""},{"dropping-particle":"","family":"Johnson","given":"Randy L.","non-dropping-particle":"","parse-names":false,"suffix":""}],"container-title":"Proceedings of the National Academy of Sciences of the United States of America","id":"ITEM-1","issue":"4","issued":{"date-parts":[["2010"]]},"page":"1437-1442","title":"Hippo signaling is a potent in vivo growth and tumor suppressor pathway in the mammalian liver","type":"article-journal","volume":"107"},"uris":["http://www.mendeley.com/documents/?uuid=de600b28-b6eb-472f-a94f-5420d4b65385"]},{"id":"ITEM-2","itemData":{"DOI":"10.1053/j.gastro.2012.09.002.Notch","ISBN":"6176321972","ISSN":"15378276","PMID":"1000000221","abstract":"Ceramide</w:instrText>
      </w:r>
      <w:r w:rsidR="008B54F8">
        <w:rPr>
          <w:rFonts w:ascii="MS Gothic" w:eastAsia="MS Gothic" w:hAnsi="MS Gothic" w:cs="MS Gothic" w:hint="eastAsia"/>
          <w:sz w:val="24"/>
          <w:szCs w:val="24"/>
        </w:rPr>
        <w:instrText>代</w:instrText>
      </w:r>
      <w:r w:rsidR="008B54F8">
        <w:rPr>
          <w:rFonts w:ascii="Microsoft JhengHei" w:eastAsia="Microsoft JhengHei" w:hAnsi="Microsoft JhengHei" w:cs="Microsoft JhengHei" w:hint="eastAsia"/>
          <w:sz w:val="24"/>
          <w:szCs w:val="24"/>
        </w:rPr>
        <w:instrText>谢综述</w:instrText>
      </w:r>
      <w:r w:rsidR="008B54F8">
        <w:rPr>
          <w:rFonts w:ascii="Times New Roman" w:hAnsi="Times New Roman" w:cs="Times New Roman"/>
          <w:sz w:val="24"/>
          <w:szCs w:val="24"/>
        </w:rPr>
        <w:instrText>","author":[{"dropping-particle":"","family":"Augusto Villanueva1, 2,*, Clara Alsinet1, 2,*, Kilangsungla Yanger3,*, Yujin Hoshida4, 5","given":"Yiwei","non-dropping-particle":"","parse-names":false,"suffix":""},{"dropping-particle":"","family":"Zong3, Sara Toffanin6, 7, Leonardo Rodriguez-Carunchio8, Manel Solé8, Swan Thung6","given":"Ben","non-dropping-particle":"","parse-names":false,"suffix":""},{"dropping-particle":"","family":"Z. Stanger3","given":"and Josep M. Llovet","non-dropping-particle":"","parse-names":false,"suffix":""}],"container-title":"Gastroenterology.","id":"ITEM-2","issue":"6","issued":{"date-parts":[["2012"]]},"page":"1660–1669.e7.","title":"Notch Signaling is Activated in Human Hepatocellular Carcinoma and Induces Tumor Formation in Mice","type":"article-journal","volume":"143"},"uris":["http://www.mendeley.com/documents/?uuid=858ae9b1-6e37-464f-8e1a-a8be74406d94"]}],"mendeley":{"formattedCitation":"[124,125]","plainTextFormattedCitation":"[124,125]","previouslyFormattedCitation":"[123,124]"},"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[124,125]</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Indeed, the inactivation of Hippo signaling pathway, and consequently the activation of its effector nuclear yes-associated protein (YAP), not only promotes liver tumorigenesis, but also HPC regenerative response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{"citationItems":[{"id":"ITEM-1","itemData":{"DOI":"10.1109/ISORC.2001.922857","ISBN":"0769510892","abstract":"The paper presents a generic framework to analyse the timing behavior of protocol graphs derived from the composition of micro-protocols. The model assumes that a protocol stack is composed of a set of protocol objects that interact through the exchange of events. A specific task is associated with each relevant protocol event and for each task, the periods and offsets are derived from a description of the interactions between adjacent protocols. To illustrate the use of the model, a stack of modular reliable group communication protocols for the CAN field-bus is analysed.","author":[{"dropping-particle":"","family":"Michelle Z Xu 1 , Tzy-Jyun Yao, Nikki P Y Lee, Irene O L Ng, Yuk-Tat Chan, Lars Zender, Scott W Lowe, Ronnie T P Poon","given":"John M Luk","non-dropping-particle":"","parse-names":false,"suffix":""}],"container-title":"Cancer","id":"ITEM-1","issue":"19","issued":{"date-parts":[["2009"]]},"page":"4576-85","title":"Yes-associated protein is an independent prognostic marker in hepatocellular carcinoma","type":"article-journal","volume":"115"},"uris":["http://www.mendeley.com/documents/?uuid=74bc5716-7774-44cc-971d-e1200d925981"]},{"id":"ITEM-2","itemData":{"DOI":"10.1073/pnas.0911427107","ISSN":"00278424","PMID":"20080689","abstract":"Howorgan size is controlled inmammals is not currently understood. In Drosophila the Hippo signaling pathway functions to suppress growth in imaginal discs and has been suggested to control organ size. To investigate the role of hippo signaling in regulation of mammalian organ size we have generated conditional alleles of Sav1, mst1, and mst2, orthologs of Drosophila Salvador and hippo, respectively. Specific deletion of both mst1 and mst2 in hepatocytes results in significantly enlarged livers due to excessive proliferation. By the age of 5-6 months, mst1/2 conditional mutant livers have multiple foci of liver tumors, indicating that the combined activities of mst1 and mst2 act as redundant tumor suppressors in hepatocytes. Similar findings were obtained with liver-specific deletion of Sav1, a second core Hippo signaling component that facilitates activation of mst1 and mst2. Tumors from sav1 mutants exhibited varied morphology, suggesting a mixed-lineage origin of tumor-initiating cells. Transcriptional profiling of liver tissues from both mst1/2 and sav1 conditional mutants revealed a network of Hippo signaling regulated genes with specific enrichment for genes involved in immune and inflammatory responses. Histological and immunological characterization of mst1/2 double mutant liver tissues revealed abundant accumulation of adult facultative stem cells termed oval cells in periductal regions. Because oval cells induction is commonly associated with liver injury and tumor formation, it is likely that these cells contribute to the enlarged livers and hepatomas that we observe in sav1 and mst1/2 mutants. Taken together, our results demonstrate that the Hippo signaling pathway is a critical regulator of mammalian liver growth and a potent suppressor of liver tumor formation.","author":[{"dropping-particle":"","family":"Lu","given":"Li","non-dropping-particle":"","parse-names":false,"suffix":""},{"dropping-particle":"","family":"Li","given":"Ying","non-dropping-particle":"","parse-names":false,"suffix":""},{"dropping-particle":"","family":"Kim","given":"Soo Mi","non-dropping-particle":"","parse-names":false,"suffix":""},{"dropping-particle":"","family":"Bossuyt","given":"Wouter","non-dropping-particle":"","parse-names":false,"suffix":""},{"dropping-particle":"","family":"Liu","given":"Pu","non-dropping-particle":"","parse-names":false,"suffix":""},{"dropping-particle":"","family":"Qiu","given":"Qiong","non-dropping-particle":"","parse-names":false,"suffix":""},{"dropping-particle":"","family":"Wang","given":"Yingdi","non-dropping-particle":"","parse-names":false,"suffix":""},{"dropping-particle":"","family":"Halder","given":"Georg","non-dropping-particle":"","parse-names":false,"suffix":""},{"dropping-particle":"","family":"Finegold","given":"Milton J.","non-dropping-particle":"","parse-names":false,"suffix":""},{"dropping-particle":"","family":"Lee","given":"Ju Seog","non-dropping-particle":"","parse-names":false,"suffix":""},{"dropping-particle":"","family":"Johnson","given":"Randy L.","non-dropping-particle":"","parse-names":false,"suffix":""}],"container-title":"Proceedings of the National Academy of Sciences of the United States of America","id":"ITEM-2","issue":"4","issued":{"date-parts":[["2010"]]},"page":"1437-1442","title":"Hippo signaling is a potent in vivo growth and tumor suppressor pathway in the mammalian liver","type":"article-journal","volume":"107"},"uris":["http://www.mendeley.com/documents/?uuid=de600b28-b6eb-472f-a94f-5420d4b65385"]},{"id":"ITEM-3","itemData":{"DOI":"10.1016/j.cell.2014.03.060","ISSN":"10974172","abstract":"The Hippo-signaling pathway is an important regulator of cellular proliferation and organ size. However, little is known about the role of this cascade in the control of cell fate. Employing a combination of lineage tracing, clonal analysis, and organoid culture approaches, we demonstrate that Hippo pathway activity is essential for the maintenance of the differentiated hepatocyte state. Remarkably, acute inactivation of Hippo pathway signaling in vivo is sufficient to dedifferentiate, at very high efficiencies, adult hepatocytes into cells bearing progenitor characteristics. These hepatocyte-derived progenitor cells demonstrate self-renewal and engraftment capacity at the single-cell level. We also identify the NOTCH-signaling pathway as a functional important effector downstream of the Hippo transducer YAP. Our findings uncover a potent role for Hippo/YAP signaling in controlling liver cell fate and reveal an unprecedented level of phenotypic plasticity in mature hepatocytes, which has implications for the understanding and manipulation of liver regeneration. © 2014 Elsevier Inc.","author":[{"dropping-particle":"","family":"Yimlamai","given":"Dean","non-dropping-particle":"","parse-names":false,"suffix":""},{"dropping-particle":"","family":"Christodoulou","given":"Constantina","non-dropping-particle":"","parse-names":false,"suffix":""},{"dropping-particle":"","family":"Galli","given":"Giorgio G.","non-dropping-particle":"","parse-names":false,"suffix":""},{"dropping-particle":"","family":"Yanger","given":"Kilangsungla","non-dropping-particle":"","parse-names":false,"suffix":""},{"dropping-particle":"","family":"Pepe-Mooney","given":"Brian","non-dropping-particle":"","parse-names":false,"suffix":""},{"dropping-particle":"","family":"Gurung","given":"Basanta","non-dropping-particle":"","parse-names":false,"suffix":""},{"dropping-particle":"","family":"Shrestha","given":"Kriti","non-dropping-particle":"","parse-names":false,"suffix":""},{"dropping-particle":"","family":"Cahan","given":"Patrick","non-dropping-particle":"","parse-names":false,"suffix":""},{"dropping-particle":"","family":"Stanger","given":"Ben Z.","non-dropping-particle":"","parse-names":false,"suffix":""},{"dropping-particle":"","family":"Camargo","given":"Fernando D.","non-dropping-particle":"","parse-names":false,"suffix":""}],"container-title":"Cell","id":"ITEM-3","issue":"6","issued":{"date-parts":[["2014"]]},"title":"Hippo pathway activity influences liver cell fate","type":"article-journal","volume":"157"},"uris":["http://www.mendeley.com/documents/?uuid=15551a65-7f5c-3235-bda8-21832b132899"]}],"mendeley":{"formattedCitation":"[124,126,127]","plainTextFormattedCitation":"[124,126,127]","previouslyFormattedCitation":"[123,125,126]"},"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[124,126,127]</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Likewise, Notch activation-derived HCC tumors in mice and human share HPC markers, such as Sox9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{"citationItems":[{"id":"ITEM-1","itemData":{"DOI":"10.1053/j.gastro.2012.09.002.Notch","ISBN":"6176321972","ISSN":"15378276","PMID":"1000000221","abstract":"Ceramide</w:instrText>
      </w:r>
      <w:r w:rsidR="008B54F8">
        <w:rPr>
          <w:rFonts w:ascii="MS Gothic" w:eastAsia="MS Gothic" w:hAnsi="MS Gothic" w:cs="MS Gothic" w:hint="eastAsia"/>
          <w:sz w:val="24"/>
          <w:szCs w:val="24"/>
        </w:rPr>
        <w:instrText>代</w:instrText>
      </w:r>
      <w:r w:rsidR="008B54F8">
        <w:rPr>
          <w:rFonts w:ascii="Microsoft JhengHei" w:eastAsia="Microsoft JhengHei" w:hAnsi="Microsoft JhengHei" w:cs="Microsoft JhengHei" w:hint="eastAsia"/>
          <w:sz w:val="24"/>
          <w:szCs w:val="24"/>
        </w:rPr>
        <w:instrText>谢综述</w:instrText>
      </w:r>
      <w:r w:rsidR="008B54F8">
        <w:rPr>
          <w:rFonts w:ascii="Times New Roman" w:hAnsi="Times New Roman" w:cs="Times New Roman"/>
          <w:sz w:val="24"/>
          <w:szCs w:val="24"/>
        </w:rPr>
        <w:instrText>","author":[{"dropping-particle":"","family":"Augusto Villanueva1, 2,*, Clara Alsinet1, 2,*, Kilangsungla Yanger3,*, Yujin Hoshida4, 5","given":"Yiwei","non-dropping-particle":"","parse-names":false,"suffix":""},{"dropping-particle":"","family":"Zong3, Sara Toffanin6, 7, Leonardo Rodriguez-Carunchio8, Manel Solé8, Swan Thung6","given":"Ben","non-dropping-particle":"","parse-names":false,"suffix":""},{"dropping-particle":"","family":"Z. Stanger3","given":"and Josep M. Llovet","non-dropping-particle":"","parse-names":false,"suffix":""}],"container-title":"Gastroenterology.","id":"ITEM-1","issue":"6","issued":{"date-parts":[["2012"]]},"page":"1660–1669.e7.","title":"Notch Signaling is Activated in Human Hepatocellular Carcinoma and Induces Tumor Formation in Mice","type":"article-journal","volume":"143"},"uris":["http://www.mendeley.com/documents/?uuid=858ae9b1-6e37-464f-8e1a-a8be74406d94"]}],"mendeley":{"formattedCitation":"[125]","plainTextFormattedCitation":"[125]","previouslyFormattedCitation":"[124]"},"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[125]</w:t>
      </w:r>
      <w:r w:rsidRPr="00EB4F9C">
        <w:rPr>
          <w:rFonts w:ascii="Times New Roman" w:hAnsi="Times New Roman" w:cs="Times New Roman"/>
          <w:sz w:val="24"/>
          <w:szCs w:val="24"/>
        </w:rPr>
        <w:fldChar w:fldCharType="end"/>
      </w:r>
      <w:r w:rsidR="008169C0" w:rsidRPr="00EB4F9C">
        <w:rPr>
          <w:rFonts w:ascii="Times New Roman" w:hAnsi="Times New Roman" w:cs="Times New Roman"/>
          <w:sz w:val="24"/>
          <w:szCs w:val="24"/>
        </w:rPr>
        <w:t>.</w:t>
      </w:r>
    </w:p>
    <w:p w14:paraId="26EC65A8" w14:textId="77777777" w:rsidR="008169C0" w:rsidRPr="00F561F0" w:rsidRDefault="008169C0" w:rsidP="009B2A11">
      <w:pPr>
        <w:spacing w:after="0" w:line="480" w:lineRule="auto"/>
        <w:ind w:firstLine="720"/>
        <w:jc w:val="both"/>
        <w:rPr>
          <w:rFonts w:ascii="Times New Roman" w:hAnsi="Times New Roman" w:cs="Times New Roman"/>
          <w:color w:val="0000CC"/>
          <w:sz w:val="24"/>
          <w:szCs w:val="24"/>
        </w:rPr>
      </w:pPr>
    </w:p>
    <w:p w14:paraId="6CB209D6" w14:textId="77777777" w:rsidR="009B2A11" w:rsidRPr="008125F9" w:rsidRDefault="009B2A11" w:rsidP="008125F9">
      <w:pPr>
        <w:spacing w:line="480" w:lineRule="auto"/>
        <w:rPr>
          <w:rFonts w:ascii="Times New Roman" w:hAnsi="Times New Roman"/>
          <w:b/>
          <w:sz w:val="24"/>
          <w:szCs w:val="24"/>
        </w:rPr>
      </w:pPr>
      <w:r w:rsidRPr="008125F9">
        <w:rPr>
          <w:rFonts w:ascii="Times New Roman" w:hAnsi="Times New Roman"/>
          <w:b/>
          <w:sz w:val="24"/>
          <w:szCs w:val="24"/>
        </w:rPr>
        <w:t>Cirrhosis and HCC</w:t>
      </w:r>
    </w:p>
    <w:p w14:paraId="14FFD376" w14:textId="5D6F0E49" w:rsidR="00165D1C" w:rsidRPr="00EB4F9C" w:rsidRDefault="00165D1C" w:rsidP="00165D1C">
      <w:pPr>
        <w:spacing w:after="0" w:line="480" w:lineRule="auto"/>
        <w:jc w:val="both"/>
        <w:rPr>
          <w:rFonts w:ascii="Times New Roman" w:hAnsi="Times New Roman"/>
          <w:sz w:val="24"/>
          <w:szCs w:val="24"/>
        </w:rPr>
      </w:pPr>
      <w:r w:rsidRPr="00EB4F9C">
        <w:rPr>
          <w:rFonts w:ascii="Times New Roman" w:hAnsi="Times New Roman"/>
          <w:sz w:val="24"/>
          <w:szCs w:val="24"/>
        </w:rPr>
        <w:t>If hepatocyte proliferation is suppressed following severe and chronic liver damage, alternative regenerative responses do not only implicate the ductular reaction</w:t>
      </w:r>
      <w:r w:rsidR="00EA48CB" w:rsidRPr="00EB4F9C">
        <w:rPr>
          <w:rFonts w:ascii="Times New Roman" w:hAnsi="Times New Roman"/>
          <w:sz w:val="24"/>
          <w:szCs w:val="24"/>
        </w:rPr>
        <w:t>,</w:t>
      </w:r>
      <w:r w:rsidRPr="00EB4F9C">
        <w:rPr>
          <w:rFonts w:ascii="Times New Roman" w:hAnsi="Times New Roman"/>
          <w:sz w:val="24"/>
          <w:szCs w:val="24"/>
        </w:rPr>
        <w:t xml:space="preserve"> but also the activation of HSCs. Since the activation of HSCs have been extensively reviewed elsewhere </w:t>
      </w:r>
      <w:r w:rsidRPr="00EB4F9C">
        <w:rPr>
          <w:rFonts w:ascii="Times New Roman" w:hAnsi="Times New Roman"/>
          <w:sz w:val="24"/>
          <w:szCs w:val="24"/>
        </w:rPr>
        <w:fldChar w:fldCharType="begin" w:fldLock="1"/>
      </w:r>
      <w:r w:rsidR="008B54F8">
        <w:rPr>
          <w:rFonts w:ascii="Times New Roman" w:hAnsi="Times New Roman"/>
          <w:sz w:val="24"/>
          <w:szCs w:val="24"/>
        </w:rPr>
        <w:instrText>ADDIN CSL_CITATION {"citationItems":[{"id":"ITEM-1","itemData":{"DOI":"10.1016/j.trecan.2020.08.005","ISSN":"24058033","abstract":"The liver is one of the major metabolic organs in the body, susceptible to injury caused by various factors. In response to injury, sophisticated mechanisms are engaged to repair and regenerate the damaged liver, preventing its failure. When the damage is chronic, regeneration goes awry, impairing liver function and causing cirrhosis. Hence, cirrhosis may rather be a protective response to injury, where wound-healing processes are set to primarily repair the damaged liver. Although cirrhosis is clinically considered a risk factor for hepatocellular carcinoma (HCC), comprehensive population-based studies demonstrate a very modest incidence, refuting the idea that cirrhosis progresses to HCC. Here, we discuss and shed light on the provocative question of whether cirrhosis predisposes to HCC.","author":[{"dropping-particle":"","family":"Garrido","given":"Amanda","non-dropping-particle":"","parse-names":false,"suffix":""},{"dropping-particle":"","family":"Djouder","given":"Nabil","non-dropping-particle":"","parse-names":false,"suffix":""}],"container-title":"Trends in Cancer","id":"ITEM-1","issue":"1","issued":{"date-parts":[["2021"]]},"title":"Cirrhosis: A Questioned Risk Factor for Hepatocellular Carcinoma","type":"article","volume":"7"},"uris":["http://www.mendeley.com/documents/?uuid=002542a5-1f95-3306-9958-320b16f95b07"]},{"id":"ITEM-2","itemData":{"DOI":"10.3390/cancers13205045","ISSN":"20726694","abstract":"Because the liver is considered to be one of the most important metabolic organs in the body, it is continuously exposed to damaging environmental agents. Upon damage, several complex cellular and molecular mechanisms in charge of liver recovery and regeneration are activated to prevent the failure of the organ. When liver injury becomes chronic, the regenerative response goes awry and impairs the liver function, consequently leading to cirrhosis, a liver disorder that can cause patient death. Cirrhosis has a disrupted liver architecture and zonation, along with the presence of fibrosis and parenchymal nodules, known as regenerative nodules (RNs). Inflammatory cues contribute to the cirrhotic process in response to chronic damaging agents. Cirrhosis can progress to HCC, the most common and one of the most lethal liver cancers with unmet medical needs. Considering the essential role of inflammatory pathways in the development of cirrhosis, further understanding of the relationship between immune cells and the activation of RNs and fibrosis would guide the design of innovative therapeutic strategies to ameliorate the survival of cirrhotic and HCC patients. In this review, we will summarize the inflammatory mechanisms implicated in the development of cirrhosis.","author":[{"dropping-particle":"","family":"Sánchez","given":"Paula Sánchez","non-dropping-particle":"","parse-names":false,"suffix":""},{"dropping-particle":"","family":"Rigual","given":"Marãa Del Mar","non-dropping-particle":"","parse-names":false,"suffix":""},{"dropping-particle":"","family":"Djouder","given":"Nabil","non-dropping-particle":"","parse-names":false,"suffix":""}],"container-title":"Cancers","id":"ITEM-2","issue":"20","issued":{"date-parts":[["2021"]]},"title":"Inflammatory and non-inflammatory mechanisms controlling cirrhosis development","type":"article","volume":"13"},"uris":["http://www.mendeley.com/documents/?uuid=04659967-cbfb-40d9-b737-28ea3d280a0a"]}],"mendeley":{"formattedCitation":"[16,128]","plainTextFormattedCitation":"[16,128]","previouslyFormattedCitation":"[15,127]"},"properties":{"noteIndex":0},"schema":"https://github.com/citation-style-language/schema/raw/master/csl-citation.json"}</w:instrText>
      </w:r>
      <w:r w:rsidRPr="00EB4F9C">
        <w:rPr>
          <w:rFonts w:ascii="Times New Roman" w:hAnsi="Times New Roman"/>
          <w:sz w:val="24"/>
          <w:szCs w:val="24"/>
        </w:rPr>
        <w:fldChar w:fldCharType="separate"/>
      </w:r>
      <w:r w:rsidR="008B54F8" w:rsidRPr="008B54F8">
        <w:rPr>
          <w:rFonts w:ascii="Times New Roman" w:hAnsi="Times New Roman"/>
          <w:noProof/>
          <w:sz w:val="24"/>
          <w:szCs w:val="24"/>
        </w:rPr>
        <w:t>[16,128]</w:t>
      </w:r>
      <w:r w:rsidRPr="00EB4F9C">
        <w:rPr>
          <w:rFonts w:ascii="Times New Roman" w:hAnsi="Times New Roman"/>
          <w:sz w:val="24"/>
          <w:szCs w:val="24"/>
        </w:rPr>
        <w:fldChar w:fldCharType="end"/>
      </w:r>
      <w:r w:rsidRPr="00EB4F9C">
        <w:rPr>
          <w:rFonts w:ascii="Times New Roman" w:hAnsi="Times New Roman"/>
          <w:sz w:val="24"/>
          <w:szCs w:val="24"/>
        </w:rPr>
        <w:t xml:space="preserve">, we will only briefly discuss their roles in liver regeneration and HCC. </w:t>
      </w:r>
    </w:p>
    <w:p w14:paraId="6EEC717D" w14:textId="6711F6C1" w:rsidR="00165D1C" w:rsidRPr="00F561F0" w:rsidRDefault="00165D1C" w:rsidP="00165D1C">
      <w:pPr>
        <w:spacing w:after="0" w:line="480" w:lineRule="auto"/>
        <w:ind w:firstLine="720"/>
        <w:jc w:val="both"/>
        <w:rPr>
          <w:rFonts w:ascii="Times New Roman" w:hAnsi="Times New Roman"/>
          <w:color w:val="0000CC"/>
          <w:sz w:val="24"/>
          <w:szCs w:val="24"/>
        </w:rPr>
      </w:pPr>
      <w:r w:rsidRPr="00F561F0">
        <w:rPr>
          <w:rFonts w:ascii="Times New Roman" w:hAnsi="Times New Roman" w:cs="Times New Roman"/>
          <w:iCs/>
          <w:sz w:val="24"/>
          <w:szCs w:val="24"/>
        </w:rPr>
        <w:t xml:space="preserve">HSCs are pericyte-like cell population and well-recognized collagen-producing cells in the liver, and portal fibroblasts, widely considered to be the most relevant sources of hepatic myofibroblasts </w:t>
      </w:r>
      <w:r w:rsidRPr="00F561F0">
        <w:rPr>
          <w:rFonts w:ascii="Times New Roman" w:hAnsi="Times New Roman" w:cs="Times New Roman"/>
          <w:iCs/>
          <w:sz w:val="24"/>
          <w:szCs w:val="24"/>
        </w:rPr>
        <w:fldChar w:fldCharType="begin" w:fldLock="1"/>
      </w:r>
      <w:r w:rsidR="008B54F8">
        <w:rPr>
          <w:rFonts w:ascii="Times New Roman" w:hAnsi="Times New Roman" w:cs="Times New Roman"/>
          <w:iCs/>
          <w:sz w:val="24"/>
          <w:szCs w:val="24"/>
        </w:rPr>
        <w:instrText>ADDIN CSL_CITATION {"citationItems":[{"id":"ITEM-1","itemData":{"DOI":"10.3390/cancers13205045","ISSN":"20726694","abstract":"Because the liver is considered to be one of the most important metabolic organs in the body, it is continuously exposed to damaging environmental agents. Upon damage, several complex cellular and molecular mechanisms in charge of liver recovery and regeneration are activated to prevent the failure of the organ. When liver injury becomes chronic, the regenerative response goes awry and impairs the liver function, consequently leading to cirrhosis, a liver disorder that can cause patient death. Cirrhosis has a disrupted liver architecture and zonation, along with the presence of fibrosis and parenchymal nodules, known as regenerative nodules (RNs). Inflammatory cues contribute to the cirrhotic process in response to chronic damaging agents. Cirrhosis can progress to HCC, the most common and one of the most lethal liver cancers with unmet medical needs. Considering the essential role of inflammatory pathways in the development of cirrhosis, further understanding of the relationship between immune cells and the activation of RNs and fibrosis would guide the design of innovative therapeutic strategies to ameliorate the survival of cirrhotic and HCC patients. In this review, we will summarize the inflammatory mechanisms implicated in the development of cirrhosis.","author":[{"dropping-particle":"","family":"Sánchez","given":"Paula Sánchez","non-dropping-particle":"","parse-names":false,"suffix":""},{"dropping-particle":"","family":"Rigual","given":"Marãa Del Mar","non-dropping-particle":"","parse-names":false,"suffix":""},{"dropping-particle":"","family":"Djouder","given":"Nabil","non-dropping-particle":"","parse-names":false,"suffix":""}],"container-title":"Cancers","id":"ITEM-1","issue":"20","issued":{"date-parts":[["2021"]]},"title":"Inflammatory and non-inflammatory mechanisms controlling cirrhosis development","type":"article","volume":"13"},"uris":["http://www.mendeley.com/documents/?uuid=e469ced3-56dd-3a34-a3fe-8707a8632755"]},{"id":"ITEM-2","itemData":{"DOI":"10.1038/ncomms3823.Fate-tracing","abstract":"Although organ fibrosis causes significant morbidity and mortality in chronic diseases, the lack of detailed knowledge about specific cellular contributors mediating fibrogenesis hampers the design of effective anti-fibrotic therapies. Different cellular sources including tissue-resident and bone marrow-derived fibroblasts, pericytes and epithelial cells have been suggested to give rise to myofibroblasts, but their relative contributions remain controversial, with profound differences between organs and different diseases. Here we employ a novel Cre-transgenic mouse that marks 99% of hepatic stellate cells (HSCs), a liver-specific pericyte population, to demonstrate that HSCs give rise to 82-96% of myofibroblasts in models of toxic, cholestatic and fatty liver disease. Moreover, we exclude that HSCs function as facultative epithelial progenitor cells in the injured liver. On the basis of these findings, HSCs should be considered the primary cellular target for anti-fibrotic therapies across all types of liver disease.","author":[{"dropping-particle":"","family":"Mederacke","given":"Ingmar","non-dropping-particle":"","parse-names":false,"suffix":""},{"dropping-particle":"","family":"Hsu","given":"Christine C","non-dropping-particle":"","parse-names":false,"suffix":""},{"dropping-particle":"","family":"Troeger","given":"Juliane S","non-dropping-particle":"","parse-names":false,"suffix":""},{"dropping-particle":"","family":"Huebener","given":"Peter","non-dropping-particle":"","parse-names":false,"suffix":""},{"dropping-particle":"","family":"Mu","given":"Xueru","non-dropping-particle":"","parse-names":false,"suffix":""},{"dropping-particle":"","family":"Dapito","given":"Dianne H","non-dropping-particle":"","parse-names":false,"suffix":""},{"dropping-particle":"","family":"Pradere","given":"Jean-philippe","non-dropping-particle":"","parse-names":false,"suffix":""},{"dropping-particle":"","family":"Schwabe","given":"Robert F","non-dropping-particle":"","parse-names":false,"suffix":""}],"container-title":"Nat Commun.","id":"ITEM-2","issued":{"date-parts":[["2013"]]},"page":"2823","title":"Contributors To Liver Fibrosis Independent of Its Etiology","type":"article-journal","volume":"4"},"uris":["http://www.mendeley.com/documents/?uuid=c432bfd0-92f4-48c3-86a2-4445bdc77a67","http://www.mendeley.com/documents/?uuid=c446f1ad-9581-493e-a085-979797027e4e","http://www.mendeley.com/documents/?uuid=570eb02b-5167-470a-afb1-fadbd8d1525d"]}],"mendeley":{"formattedCitation":"[16,129]","plainTextFormattedCitation":"[16,129]","previouslyFormattedCitation":"[15,128]"},"properties":{"noteIndex":0},"schema":"https://github.com/citation-style-language/schema/raw/master/csl-citation.json"}</w:instrText>
      </w:r>
      <w:r w:rsidRPr="00F561F0">
        <w:rPr>
          <w:rFonts w:ascii="Times New Roman" w:hAnsi="Times New Roman" w:cs="Times New Roman"/>
          <w:iCs/>
          <w:sz w:val="24"/>
          <w:szCs w:val="24"/>
        </w:rPr>
        <w:fldChar w:fldCharType="separate"/>
      </w:r>
      <w:r w:rsidR="008B54F8" w:rsidRPr="008B54F8">
        <w:rPr>
          <w:rFonts w:ascii="Times New Roman" w:hAnsi="Times New Roman" w:cs="Times New Roman"/>
          <w:iCs/>
          <w:noProof/>
          <w:sz w:val="24"/>
          <w:szCs w:val="24"/>
        </w:rPr>
        <w:t>[16,129]</w:t>
      </w:r>
      <w:r w:rsidRPr="00F561F0">
        <w:rPr>
          <w:rFonts w:ascii="Times New Roman" w:hAnsi="Times New Roman" w:cs="Times New Roman"/>
          <w:iCs/>
          <w:sz w:val="24"/>
          <w:szCs w:val="24"/>
        </w:rPr>
        <w:fldChar w:fldCharType="end"/>
      </w:r>
      <w:r w:rsidRPr="00F561F0">
        <w:rPr>
          <w:rFonts w:ascii="Times New Roman" w:hAnsi="Times New Roman" w:cs="Times New Roman"/>
          <w:iCs/>
          <w:sz w:val="24"/>
          <w:szCs w:val="24"/>
        </w:rPr>
        <w:t xml:space="preserve">, responsible for liver fibrogenesis during chronic diseases </w:t>
      </w:r>
      <w:r w:rsidRPr="00F561F0">
        <w:rPr>
          <w:rFonts w:ascii="Times New Roman" w:hAnsi="Times New Roman" w:cs="Times New Roman"/>
          <w:iCs/>
          <w:sz w:val="24"/>
          <w:szCs w:val="24"/>
        </w:rPr>
        <w:fldChar w:fldCharType="begin" w:fldLock="1"/>
      </w:r>
      <w:r w:rsidR="008B54F8">
        <w:rPr>
          <w:rFonts w:ascii="Times New Roman" w:hAnsi="Times New Roman" w:cs="Times New Roman"/>
          <w:iCs/>
          <w:sz w:val="24"/>
          <w:szCs w:val="24"/>
        </w:rPr>
        <w:instrText>ADDIN CSL_CITATION {"citationItems":[{"id":"ITEM-1","itemData":{"DOI":"10.1038/ncomms3823.Fate-tracing","abstract":"Although organ fibrosis causes significant morbidity and mortality in chronic diseases, the lack of detailed knowledge about specific cellular contributors mediating fibrogenesis hampers the design of effective anti-fibrotic therapies. Different cellular sources including tissue-resident and bone marrow-derived fibroblasts, pericytes and epithelial cells have been suggested to give rise to myofibroblasts, but their relative contributions remain controversial, with profound differences between organs and different diseases. Here we employ a novel Cre-transgenic mouse that marks 99% of hepatic stellate cells (HSCs), a liver-specific pericyte population, to demonstrate that HSCs give rise to 82-96% of myofibroblasts in models of toxic, cholestatic and fatty liver disease. Moreover, we exclude that HSCs function as facultative epithelial progenitor cells in the injured liver. On the basis of these findings, HSCs should be considered the primary cellular target for anti-fibrotic therapies across all types of liver disease.","author":[{"dropping-particle":"","family":"Mederacke","given":"Ingmar","non-dropping-particle":"","parse-names":false,"suffix":""},{"dropping-particle":"","family":"Hsu","given":"Christine C","non-dropping-particle":"","parse-names":false,"suffix":""},{"dropping-particle":"","family":"Troeger","given":"Juliane S","non-dropping-particle":"","parse-names":false,"suffix":""},{"dropping-particle":"","family":"Huebener","given":"Peter","non-dropping-particle":"","parse-names":false,"suffix":""},{"dropping-particle":"","family":"Mu","given":"Xueru","non-dropping-particle":"","parse-names":false,"suffix":""},{"dropping-particle":"","family":"Dapito","given":"Dianne H","non-dropping-particle":"","parse-names":false,"suffix":""},{"dropping-particle":"","family":"Pradere","given":"Jean-philippe","non-dropping-particle":"","parse-names":false,"suffix":""},{"dropping-particle":"","family":"Schwabe","given":"Robert F","non-dropping-particle":"","parse-names":false,"suffix":""}],"container-title":"Nat Commun.","id":"ITEM-1","issued":{"date-parts":[["2013"]]},"page":"2823","title":"Contributors To Liver Fibrosis Independent of Its Etiology","type":"article-journal","volume":"4"},"uris":["http://www.mendeley.com/documents/?uuid=570eb02b-5167-470a-afb1-fadbd8d1525d","http://www.mendeley.com/documents/?uuid=c446f1ad-9581-493e-a085-979797027e4e","http://www.mendeley.com/documents/?uuid=c432bfd0-92f4-48c3-86a2-4445bdc77a67"]}],"mendeley":{"formattedCitation":"[129]","plainTextFormattedCitation":"[129]","previouslyFormattedCitation":"[128]"},"properties":{"noteIndex":0},"schema":"https://github.com/citation-style-language/schema/raw/master/csl-citation.json"}</w:instrText>
      </w:r>
      <w:r w:rsidRPr="00F561F0">
        <w:rPr>
          <w:rFonts w:ascii="Times New Roman" w:hAnsi="Times New Roman" w:cs="Times New Roman"/>
          <w:iCs/>
          <w:sz w:val="24"/>
          <w:szCs w:val="24"/>
        </w:rPr>
        <w:fldChar w:fldCharType="separate"/>
      </w:r>
      <w:r w:rsidR="008B54F8" w:rsidRPr="008B54F8">
        <w:rPr>
          <w:rFonts w:ascii="Times New Roman" w:hAnsi="Times New Roman" w:cs="Times New Roman"/>
          <w:iCs/>
          <w:noProof/>
          <w:sz w:val="24"/>
          <w:szCs w:val="24"/>
        </w:rPr>
        <w:t>[129]</w:t>
      </w:r>
      <w:r w:rsidRPr="00F561F0">
        <w:rPr>
          <w:rFonts w:ascii="Times New Roman" w:hAnsi="Times New Roman" w:cs="Times New Roman"/>
          <w:iCs/>
          <w:sz w:val="24"/>
          <w:szCs w:val="24"/>
        </w:rPr>
        <w:fldChar w:fldCharType="end"/>
      </w:r>
      <w:r w:rsidRPr="00F561F0">
        <w:rPr>
          <w:rFonts w:ascii="Times New Roman" w:hAnsi="Times New Roman" w:cs="Times New Roman"/>
          <w:iCs/>
          <w:sz w:val="24"/>
          <w:szCs w:val="24"/>
        </w:rPr>
        <w:t xml:space="preserve">. Following liver injury, HSCs receive signals from hepatocytes and immune cells to be activated, secreting </w:t>
      </w:r>
      <w:r w:rsidR="00413D6B" w:rsidRPr="00F561F0">
        <w:rPr>
          <w:rFonts w:ascii="Times New Roman" w:hAnsi="Times New Roman" w:cs="Times New Roman"/>
          <w:sz w:val="24"/>
          <w:szCs w:val="24"/>
          <w:lang w:val="en-GB"/>
        </w:rPr>
        <w:t>extracellular matrix</w:t>
      </w:r>
      <w:r w:rsidRPr="00F561F0">
        <w:rPr>
          <w:rFonts w:ascii="Times New Roman" w:hAnsi="Times New Roman" w:cs="Times New Roman"/>
          <w:sz w:val="24"/>
          <w:szCs w:val="24"/>
          <w:lang w:val="en-GB"/>
        </w:rPr>
        <w:t xml:space="preserve">, cytokines and growth factors to regulate hepatocyte proliferation as well as the activation of immune and endothelial cells </w:t>
      </w:r>
      <w:r w:rsidR="004B78CF" w:rsidRPr="00F561F0">
        <w:rPr>
          <w:rFonts w:ascii="Times New Roman" w:hAnsi="Times New Roman" w:cs="Times New Roman"/>
          <w:sz w:val="24"/>
          <w:szCs w:val="24"/>
          <w:lang w:val="en-GB"/>
        </w:rPr>
        <w:t xml:space="preserve">in a feedback loop program </w:t>
      </w:r>
      <w:r w:rsidRPr="00F561F0">
        <w:rPr>
          <w:rFonts w:ascii="Times New Roman" w:hAnsi="Times New Roman" w:cs="Times New Roman"/>
          <w:sz w:val="24"/>
          <w:szCs w:val="24"/>
          <w:lang w:val="en-GB"/>
        </w:rPr>
        <w:fldChar w:fldCharType="begin" w:fldLock="1"/>
      </w:r>
      <w:r w:rsidR="008B54F8">
        <w:rPr>
          <w:rFonts w:ascii="Times New Roman" w:hAnsi="Times New Roman" w:cs="Times New Roman"/>
          <w:sz w:val="24"/>
          <w:szCs w:val="24"/>
          <w:lang w:val="en-GB"/>
        </w:rPr>
        <w:instrText>ADDIN CSL_CITATION {"citationItems":[{"id":"ITEM-1","itemData":{"DOI":"10.1002/hep4.1628","ISSN":"2471254X","abstract":"The hepatic mesenchyme has been studied extensively in the context of liver fibrosis; however, much less is known regarding the role of mesenchymal cells during liver regeneration. As our knowledge of the cellular and molecular mechanisms driving hepatic regeneration deepens, the key role of the mesenchymal compartment during the regenerative response has been increasingly appreciated. Single-cell genomics approaches have recently uncovered both spatial and functional zonation of the hepatic mesenchyme in homeostasis and following liver injury. Here we discuss how the use of preclinical models, from in vivo mouse models to organoid-based systems, are helping to shape our understanding of the role of the mesenchyme during liver regeneration, and how these approaches should facilitate the precise identification of highly targeted, pro-regenerative therapies for patients with liver disease.","author":[{"dropping-particle":"","family":"Kitto","given":"Laura J.","non-dropping-particle":"","parse-names":false,"suffix":""},{"dropping-particle":"","family":"Henderson","given":"Neil C.","non-dropping-particle":"","parse-names":false,"suffix":""}],"container-title":"Hepatology Communications","id":"ITEM-1","issue":"3","issued":{"date-parts":[["2021"]]},"page":"358-370","title":"Hepatic Stellate Cell Regulation of Liver Regeneration and Repair","type":"article-journal","volume":"5"},"uris":["http://www.mendeley.com/documents/?uuid=d113fea5-7703-4a2a-9337-e222bc0bc66e","http://www.mendeley.com/documents/?uuid=288d251d-14d3-4789-981b-bca63475d8a1","http://www.mendeley.com/documents/?uuid=6ad40d56-7e13-4544-a2f4-793be0915836"]},{"id":"ITEM-2","itemData":{"DOI":"10.3390/cancers13205045","ISSN":"20726694","abstract":"Because the liver is considered to be one of the most important metabolic organs in the body, it is continuously exposed to damaging environmental agents. Upon damage, several complex cellular and molecular mechanisms in charge of liver recovery and regeneration are activated to prevent the failure of the organ. When liver injury becomes chronic, the regenerative response goes awry and impairs the liver function, consequently leading to cirrhosis, a liver disorder that can cause patient death. Cirrhosis has a disrupted liver architecture and zonation, along with the presence of fibrosis and parenchymal nodules, known as regenerative nodules (RNs). Inflammatory cues contribute to the cirrhotic process in response to chronic damaging agents. Cirrhosis can progress to HCC, the most common and one of the most lethal liver cancers with unmet medical needs. Considering the essential role of inflammatory pathways in the development of cirrhosis, further understanding of the relationship between immune cells and the activation of RNs and fibrosis would guide the design of innovative therapeutic strategies to ameliorate the survival of cirrhotic and HCC patients. In this review, we will summarize the inflammatory mechanisms implicated in the development of cirrhosis.","author":[{"dropping-particle":"","family":"Sánchez","given":"Paula Sánchez","non-dropping-particle":"","parse-names":false,"suffix":""},{"dropping-particle":"","family":"Rigual","given":"Marãa Del Mar","non-dropping-particle":"","parse-names":false,"suffix":""},{"dropping-particle":"","family":"Djouder","given":"Nabil","non-dropping-particle":"","parse-names":false,"suffix":""}],"container-title":"Cancers","id":"ITEM-2","issue":"20","issued":{"date-parts":[["2021"]]},"title":"Inflammatory and non-inflammatory mechanisms controlling cirrhosis development","type":"article","volume":"13"},"uris":["http://www.mendeley.com/documents/?uuid=e469ced3-56dd-3a34-a3fe-8707a8632755"]}],"mendeley":{"formattedCitation":"[16,130]","plainTextFormattedCitation":"[16,130]","previouslyFormattedCitation":"[15,129]"},"properties":{"noteIndex":0},"schema":"https://github.com/citation-style-language/schema/raw/master/csl-citation.json"}</w:instrText>
      </w:r>
      <w:r w:rsidRPr="00F561F0">
        <w:rPr>
          <w:rFonts w:ascii="Times New Roman" w:hAnsi="Times New Roman" w:cs="Times New Roman"/>
          <w:sz w:val="24"/>
          <w:szCs w:val="24"/>
          <w:lang w:val="en-GB"/>
        </w:rPr>
        <w:fldChar w:fldCharType="separate"/>
      </w:r>
      <w:r w:rsidR="008B54F8" w:rsidRPr="008B54F8">
        <w:rPr>
          <w:rFonts w:ascii="Times New Roman" w:hAnsi="Times New Roman" w:cs="Times New Roman"/>
          <w:noProof/>
          <w:sz w:val="24"/>
          <w:szCs w:val="24"/>
          <w:lang w:val="en-GB"/>
        </w:rPr>
        <w:t>[16,130]</w:t>
      </w:r>
      <w:r w:rsidRPr="00F561F0">
        <w:rPr>
          <w:rFonts w:ascii="Times New Roman" w:hAnsi="Times New Roman" w:cs="Times New Roman"/>
          <w:sz w:val="24"/>
          <w:szCs w:val="24"/>
          <w:lang w:val="en-GB"/>
        </w:rPr>
        <w:fldChar w:fldCharType="end"/>
      </w:r>
      <w:r w:rsidRPr="00F561F0">
        <w:rPr>
          <w:rFonts w:ascii="Times New Roman" w:hAnsi="Times New Roman" w:cs="Times New Roman"/>
          <w:sz w:val="24"/>
          <w:szCs w:val="24"/>
          <w:lang w:val="en-GB"/>
        </w:rPr>
        <w:t xml:space="preserve">. HSCs not only control the proliferative status of hepatocytes in the early stages of liver regeneration, but they are also involved in reducing hepatocyte death during the repair process, rendering the regenerative process more efficient </w:t>
      </w:r>
      <w:r w:rsidRPr="00F561F0">
        <w:rPr>
          <w:rFonts w:ascii="Times New Roman" w:hAnsi="Times New Roman" w:cs="Times New Roman"/>
          <w:sz w:val="24"/>
          <w:szCs w:val="24"/>
          <w:lang w:val="en-GB"/>
        </w:rPr>
        <w:fldChar w:fldCharType="begin" w:fldLock="1"/>
      </w:r>
      <w:r w:rsidR="008B54F8">
        <w:rPr>
          <w:rFonts w:ascii="Times New Roman" w:hAnsi="Times New Roman" w:cs="Times New Roman"/>
          <w:sz w:val="24"/>
          <w:szCs w:val="24"/>
          <w:lang w:val="en-GB"/>
        </w:rPr>
        <w:instrText>ADDIN CSL_CITATION {"citationItems":[{"id":"ITEM-1","itemData":{"DOI":"10.1172/JCI74119","ISSN":"15588238","PMID":"25401473","abstract":"Retinoid-storing hepatic stellate cells (HSCs) have recently been described as a liver-resident mesenchymal stem cell (MSC) population; however, it is not clear whether these cells contribute to liver regeneration or serve as a progenitor cell population with hepatobiliary characteristics. Here, we purified HSCs with retinoid-dependent fluorescence-activated cell sorting from eGFP-expressing rats and transplanted these GFP+ HSCs into wild-type (WT) rats that had undergone partial hepatectomy in the presence of 2-acetylaminofluorene (2AAF) or retrorsine, both of which are injury models that favor stem cell-based liver repair. Transplanted HSCs contributed to liver regeneration in host animals by forming mesenchymal tissue, progenitor cells, hepatocytes, and cholangiocytes and elevated direct bilirubin levels in blood sera of GUNN rats, indicating recovery from the hepatic bilirubin-handling defect in these animals. Transplanted HSCs engrafted within the bone marrow (BM) of host animals, and HSC-derived cells were isolated from BM and successfully retransplanted into new hosts with injured liver. Cultured HSCs transiently adopted an expression profile similar to that of progenitor cells during differentiation into bile acid-synthesizing and -transporting hepatocytes, suggesting that stellate cells represent a source of liver progenitor cells. This concept connects seemingly contradictory studies that favor either progenitor cells or MSCs as important players in stem cell-based liver regeneration.","author":[{"dropping-particle":"","family":"Kordes","given":"Claus","non-dropping-particle":"","parse-names":false,"suffix":""},{"dropping-particle":"","family":"Sawitza","given":"Iris","non-dropping-particle":"","parse-names":false,"suffix":""},{"dropping-particle":"","family":"Götze","given":"Silke","non-dropping-particle":"","parse-names":false,"suffix":""},{"dropping-particle":"","family":"Herebian","given":"Diran","non-dropping-particle":"","parse-names":false,"suffix":""},{"dropping-particle":"","family":"Häussinger","given":"Dieter","non-dropping-particle":"","parse-names":false,"suffix":""}],"container-title":"Journal of Clinical Investigation","id":"ITEM-1","issue":"12","issued":{"date-parts":[["2014"]]},"page":"5503-5515","title":"Hepatic stellate cells contribute to progenitor cells and liver regeneration","type":"article-journal","volume":"124"},"uris":["http://www.mendeley.com/documents/?uuid=e93f6aa1-128a-497b-8fc1-1f4918c5de53","http://www.mendeley.com/documents/?uuid=f9735d2f-617a-4ebe-be50-e1e22e86bd12","http://www.mendeley.com/documents/?uuid=2b6c2a45-acfd-47d8-b8ec-9a7778404aee"]},{"id":"ITEM-2","itemData":{"DOI":"10.1038/labinvest.2016.130","ISSN":"15300307","PMID":"27991908","abstract":"The effects of paracrine action from early activated hepatic stellate cells (HSCs) on resident liver epithelium cells are not clear. Here, we investigated whether a systemic infusion of early activated HSC-derived paracrine factors (HSC-CM) would evoke an enhanced liver protective response in acetaminophen (APAP)-induced acute liver injury (ALI) in mice and explored the possible underlying mechanisms. The survival rate, liver injury, and liver regeneration were analyzed in mice with or without HSC-CM treatment in vivo. A systemic infusion of HSC-CM provided a significant survival benefit in APAP-induced ALI. HSC-CM therapy resulted in a reduction of hepatocellular death and increased numbers of both proliferating hepatocytes and adult hepatic progenitor cells (AHPCs) with up-regulation of liver regeneration relevant genes. The HSC-CM treatment reduced leukocyte infiltration and down-regulated systemic inflammation with decreases in IFN-γ, IL-1ra, IL-1β, TNF-α, and increases in IL-10. The direct anti-death and pro-regeneration effects of HSC-CM on AHPCs were demonstrated using in vitro assays. Treatment with HSC-CM promoted AHPCs proliferation and resulted in increased pAkt expression in vitro, and this effect was abolished by the PI3K/Akt inhibitor LY294002. These data provide evidence that early activated HSC-CM therapy offered trophic support to the acutely injured liver by inhibiting liver cell death and stimulating regeneration, potentially creating a new method for the treatment of ALI.","author":[{"dropping-particle":"","family":"Chang","given":"Wenju","non-dropping-particle":"","parse-names":false,"suffix":""},{"dropping-particle":"","family":"Song","given":"Lujun","non-dropping-particle":"","parse-names":false,"suffix":""},{"dropping-particle":"","family":"Chang","given":"Xiujuan","non-dropping-particle":"","parse-names":false,"suffix":""},{"dropping-particle":"","family":"Ji","given":"Meiling","non-dropping-particle":"","parse-names":false,"suffix":""},{"dropping-particle":"","family":"Wang","given":"Hongshan","non-dropping-particle":"","parse-names":false,"suffix":""},{"dropping-particle":"","family":"Qin","given":"Xinyu","non-dropping-particle":"","parse-names":false,"suffix":""},{"dropping-particle":"","family":"Niu","given":"Weixin","non-dropping-particle":"","parse-names":false,"suffix":""}],"container-title":"Laboratory Investigation","id":"ITEM-2","issue":"3","issued":{"date-parts":[["2017"]]},"page":"318-328","publisher":"Nature Publishing Group","title":"Early activated hepatic stellate cell-derived paracrine molecules modulate acute liver injury and regeneration","type":"article-journal","volume":"97"},"uris":["http://www.mendeley.com/documents/?uuid=c48cb4a9-d4f1-403d-bed1-ed135b1170af","http://www.mendeley.com/documents/?uuid=651f7f9e-7706-4ee1-bf32-1e199c4d1f59","http://www.mendeley.com/documents/?uuid=c08a1892-c84c-42ed-8a9f-8a52460b3333"]},{"id":"ITEM-3","itemData":{"DOI":"10.1002/hep4.1628","ISSN":"2471254X","abstract":"The hepatic mesenchyme has been studied extensively in the context of liver fibrosis; however, much less is known regarding the role of mesenchymal cells during liver regeneration. As our knowledge of the cellular and molecular mechanisms driving hepatic regeneration deepens, the key role of the mesenchymal compartment during the regenerative response has been increasingly appreciated. Single-cell genomics approaches have recently uncovered both spatial and functional zonation of the hepatic mesenchyme in homeostasis and following liver injury. Here we discuss how the use of preclinical models, from in vivo mouse models to organoid-based systems, are helping to shape our understanding of the role of the mesenchyme during liver regeneration, and how these approaches should facilitate the precise identification of highly targeted, pro-regenerative therapies for patients with liver disease.","author":[{"dropping-particle":"","family":"Kitto","given":"Laura J.","non-dropping-particle":"","parse-names":false,"suffix":""},{"dropping-particle":"","family":"Henderson","given":"Neil C.","non-dropping-particle":"","parse-names":false,"suffix":""}],"container-title":"Hepatology Communications","id":"ITEM-3","issue":"3","issued":{"date-parts":[["2021"]]},"page":"358-370","title":"Hepatic Stellate Cell Regulation of Liver Regeneration and Repair","type":"article-journal","volume":"5"},"uris":["http://www.mendeley.com/documents/?uuid=6ad40d56-7e13-4544-a2f4-793be0915836","http://www.mendeley.com/documents/?uuid=288d251d-14d3-4789-981b-bca63475d8a1","http://www.mendeley.com/documents/?uuid=d113fea5-7703-4a2a-9337-e222bc0bc66e"]}],"mendeley":{"formattedCitation":"[130–132]","plainTextFormattedCitation":"[130–132]","previouslyFormattedCitation":"[129–131]"},"properties":{"noteIndex":0},"schema":"https://github.com/citation-style-language/schema/raw/master/csl-citation.json"}</w:instrText>
      </w:r>
      <w:r w:rsidRPr="00F561F0">
        <w:rPr>
          <w:rFonts w:ascii="Times New Roman" w:hAnsi="Times New Roman" w:cs="Times New Roman"/>
          <w:sz w:val="24"/>
          <w:szCs w:val="24"/>
          <w:lang w:val="en-GB"/>
        </w:rPr>
        <w:fldChar w:fldCharType="separate"/>
      </w:r>
      <w:r w:rsidR="008B54F8" w:rsidRPr="008B54F8">
        <w:rPr>
          <w:rFonts w:ascii="Times New Roman" w:hAnsi="Times New Roman" w:cs="Times New Roman"/>
          <w:noProof/>
          <w:sz w:val="24"/>
          <w:szCs w:val="24"/>
          <w:lang w:val="en-GB"/>
        </w:rPr>
        <w:t>[130–132]</w:t>
      </w:r>
      <w:r w:rsidRPr="00F561F0">
        <w:rPr>
          <w:rFonts w:ascii="Times New Roman" w:hAnsi="Times New Roman" w:cs="Times New Roman"/>
          <w:sz w:val="24"/>
          <w:szCs w:val="24"/>
          <w:lang w:val="en-GB"/>
        </w:rPr>
        <w:fldChar w:fldCharType="end"/>
      </w:r>
      <w:r w:rsidRPr="00F561F0">
        <w:rPr>
          <w:rFonts w:ascii="Times New Roman" w:hAnsi="Times New Roman" w:cs="Times New Roman"/>
          <w:sz w:val="24"/>
          <w:szCs w:val="24"/>
          <w:lang w:val="en-GB"/>
        </w:rPr>
        <w:t>. HSCs via TGF-</w:t>
      </w:r>
      <w:r w:rsidRPr="00F561F0">
        <w:rPr>
          <w:rFonts w:ascii="Symbol" w:hAnsi="Symbol" w:cs="Times New Roman"/>
          <w:sz w:val="24"/>
          <w:szCs w:val="24"/>
          <w:lang w:val="en-GB"/>
        </w:rPr>
        <w:t></w:t>
      </w:r>
      <w:r w:rsidRPr="00F561F0">
        <w:rPr>
          <w:rFonts w:ascii="Times New Roman" w:hAnsi="Times New Roman" w:cs="Times New Roman"/>
          <w:sz w:val="24"/>
          <w:szCs w:val="24"/>
          <w:lang w:val="en-GB"/>
        </w:rPr>
        <w:t xml:space="preserve"> </w:t>
      </w:r>
      <w:r w:rsidRPr="00F561F0">
        <w:rPr>
          <w:rFonts w:ascii="Times New Roman" w:hAnsi="Times New Roman" w:cs="Times New Roman"/>
          <w:sz w:val="24"/>
          <w:szCs w:val="24"/>
          <w:lang w:val="en-GB"/>
        </w:rPr>
        <w:lastRenderedPageBreak/>
        <w:t>secretion can also supress hepatocyte proliferation to return</w:t>
      </w:r>
      <w:r w:rsidRPr="00F561F0">
        <w:rPr>
          <w:rStyle w:val="Refdecomentario"/>
          <w:lang w:val="en-GB"/>
        </w:rPr>
        <w:t xml:space="preserve"> </w:t>
      </w:r>
      <w:r w:rsidRPr="00F561F0">
        <w:rPr>
          <w:rFonts w:ascii="Times New Roman" w:hAnsi="Times New Roman" w:cs="Times New Roman"/>
          <w:sz w:val="24"/>
          <w:szCs w:val="24"/>
          <w:lang w:val="en-GB"/>
        </w:rPr>
        <w:t xml:space="preserve">hepatocytes to their initial quiescent state during the termination phase of liver regeneration </w:t>
      </w:r>
      <w:r w:rsidRPr="00F561F0">
        <w:rPr>
          <w:rFonts w:ascii="Times New Roman" w:hAnsi="Times New Roman" w:cs="Times New Roman"/>
          <w:sz w:val="24"/>
          <w:szCs w:val="24"/>
          <w:lang w:val="en-GB"/>
        </w:rPr>
        <w:fldChar w:fldCharType="begin" w:fldLock="1"/>
      </w:r>
      <w:r w:rsidR="008B54F8">
        <w:rPr>
          <w:rFonts w:ascii="Times New Roman" w:hAnsi="Times New Roman" w:cs="Times New Roman"/>
          <w:sz w:val="24"/>
          <w:szCs w:val="24"/>
          <w:lang w:val="en-GB"/>
        </w:rPr>
        <w:instrText>ADDIN CSL_CITATION {"citationItems":[{"id":"ITEM-1","itemData":{"DOI":"10.1136/gutjnl-2016-313314","ISSN":"14683288","PMID":"28336518","abstract":"Objective Bone morphogenetic protein (BMP)-9, a member of the transforming growth factor-β family of cytokines, is constitutively produced in the liver. Systemic levels act on many organs and tissues including bone and endothelium, but little is known about its hepatic functions in health and disease. Design Levels of BMP-9 and its receptors were analysed in primary liver cells. Direct effects of BMP-9 on hepatic stellate cells (HSCs) and hepatocytes were studied in vitro, and the role of BMP-9 was examined in acute and chronic liver injury models in mice. Results Quiescent and activated HSCs were identified as major BMP-9 producing liver cell type. BMP-9 stimulation of cultured hepatocytes inhibited proliferation, epithelial to mesenchymal transition and preserved expression of important metabolic enzymes such as cytochrome P450. Acute liver injury caused by partial hepatectomy or single injections of carbon tetrachloride (CCl4) or lipopolysaccharide (LPS) into mice resulted in transient downregulation of hepatic BMP-9 mRNA expression. Correspondingly, LPS stimulation led to downregulation of BMP-9 expression in cultured HSCs. Application of BMP-9 after partial hepatectomy significantly enhanced liver damage and disturbed the proliferative response. Chronic liver damage in BMP-9- deficient mice or in mice adenovirally overexpressing the selective BMP-9 antagonist activin receptor-like kinase 1- Fc resulted in reduced deposition of collagen and subsequent fibrosis. Conclusions Constitutive expression of low levels of BMP-9 stabilises hepatocyte function in the healthy liver. Upon HSC activation, endogenous BMP-9 levels increase in vitro and in vivo and high levels of BMP-9 cause enhanced damage upon acute or chronic injury.","author":[{"dropping-particle":"","family":"Breitkopf-Heinlein","given":"Katja","non-dropping-particle":"","parse-names":false,"suffix":""},{"dropping-particle":"","family":"Meyer","given":"Christoph","non-dropping-particle":"","parse-names":false,"suffix":""},{"dropping-particle":"","family":"König","given":"Courtney","non-dropping-particle":"","parse-names":false,"suffix":""},{"dropping-particle":"","family":"Gaitantzi","given":"Haristi","non-dropping-particle":"","parse-names":false,"suffix":""},{"dropping-particle":"","family":"Addante","given":"Annalisa","non-dropping-particle":"","parse-names":false,"suffix":""},{"dropping-particle":"","family":"Thomas","given":"Maria","non-dropping-particle":"","parse-names":false,"suffix":""},{"dropping-particle":"","family":"Wiercinska","given":"Eliza","non-dropping-particle":"","parse-names":false,"suffix":""},{"dropping-particle":"","family":"Cai","given":"Chen","non-dropping-particle":"","parse-names":false,"suffix":""},{"dropping-particle":"","family":"Li","given":"Qi","non-dropping-particle":"","parse-names":false,"suffix":""},{"dropping-particle":"","family":"Wan","given":"Fengqi","non-dropping-particle":"","parse-names":false,"suffix":""},{"dropping-particle":"","family":"Hellerbrand","given":"Claus","non-dropping-particle":"","parse-names":false,"suffix":""},{"dropping-particle":"","family":"Valous","given":"Nektarios A.","non-dropping-particle":"","parse-names":false,"suffix":""},{"dropping-particle":"","family":"Hahnel","given":"Maximilian J.","non-dropping-particle":"","parse-names":false,"suffix":""},{"dropping-particle":"","family":"Ehlting","given":"Christian","non-dropping-particle":"","parse-names":false,"suffix":""},{"dropping-particle":"","family":"Bode","given":"Johannes G.","non-dropping-particle":"","parse-names":false,"suffix":""},{"dropping-particle":"","family":"Mueller-Bohl","given":"Stephanie","non-dropping-particle":"","parse-names":false,"suffix":""},{"dropping-particle":"","family":"Klingmüller","given":"Ursula","non-dropping-particle":"","parse-names":false,"suffix":""},{"dropping-particle":"","family":"Altenöder","given":"Jutta","non-dropping-particle":"","parse-names":false,"suffix":""},{"dropping-particle":"","family":"Ilkavets","given":"Iryna","non-dropping-particle":"","parse-names":false,"suffix":""},{"dropping-particle":"","family":"Goumans","given":"Marie José","non-dropping-particle":"","parse-names":false,"suffix":""},{"dropping-particle":"","family":"Hawinkels","given":"Lukas J.A.C.","non-dropping-particle":"","parse-names":false,"suffix":""},{"dropping-particle":"","family":"Lee","given":"Se Jin","non-dropping-particle":"","parse-names":false,"suffix":""},{"dropping-particle":"","family":"Wieland","given":"Matthias","non-dropping-particle":"","parse-names":false,"suffix":""},{"dropping-particle":"","family":"Mogler","given":"Carolin","non-dropping-particle":"","parse-names":false,"suffix":""},{"dropping-particle":"","family":"Ebert","given":"Matthias P.","non-dropping-particle":"","parse-names":false,"suffix":""},{"dropping-particle":"","family":"Herrera","given":"Blanca","non-dropping-particle":"","parse-names":false,"suffix":""},{"dropping-particle":"","family":"Augustin","given":"Hellmut G.","non-dropping-particle":"","parse-names":false,"suffix":""},{"dropping-particle":"","family":"Sánchez","given":"Aránzazu","non-dropping-particle":"","parse-names":false,"suffix":""},{"dropping-particle":"","family":"Dooley","given":"Steven","non-dropping-particle":"","parse-names":false,"suffix":""},{"dropping-particle":"","family":"Dijke","given":"Peter","non-dropping-particle":"Ten","parse-names":false,"suffix":""}],"container-title":"Gut","id":"ITEM-1","issue":"5","issued":{"date-parts":[["2017"]]},"page":"939-954","title":"BMP-9 interferes with liver regeneration and promotes liver fibrosis","type":"article-journal","volume":"66"},"uris":["http://www.mendeley.com/documents/?uuid=9aa584fe-ad89-4253-a0a7-69cccc6e1048","http://www.mendeley.com/documents/?uuid=d860ca94-8acd-4e5f-b946-99e8560ffedc","http://www.mendeley.com/documents/?uuid=3ea9298d-5a9b-4cd5-b04c-ff2230209f20"]},{"id":"ITEM-2","itemData":{"DOI":"10.1016/j.ajpath.2018.10.007","ISSN":"15252191","PMID":"30448409","abstract":"Recent fate-mapping studies in mice have provided substantial evidence that mature adult hepatocytes are a major source of new hepatocytes after liver injury. In other systems, integrin αvβ8 has a major role in activating transforming growth factor (TGF)-β, a potent inhibitor of hepatocyte proliferation. We hypothesized that depletion of hepatocyte integrin αvβ8 would increase hepatocyte proliferation and accelerate liver regeneration after injury. Using Itgb8flox/flox;Alb-Cre mice to deplete hepatocyte αvβ8, after partial hepatectomy, hepatocyte proliferation and liver-to-body weight ratio were significantly increased in Itgb8flox/flox;Alb-Cre mice compared with control mice. Antibody-mediated blockade of hepatocyte αvβ8 in vitro, with assessment of TGF-β signaling pathways by real-time quantitative PCR array, supported the hypothesis that integrin αvβ8 inhibition alters hepatocyte TGF-β signaling toward a pro-regenerative phenotype. A diethylnitrosamine-induced model of hepatocellular carcinoma, used to examine the possibility that this pro-proliferative phenotype might be oncogenic, revealed no difference in either tumor number or size between Itgb8flox/flox;Alb-Cre and control mice. Immunohistochemistry for integrin αvβ8 in healthy and injured human liver demonstrated that human hepatocytes express integrin αvβ8. Depletion of hepatocyte integrin αvβ8 results in increased hepatocyte proliferation and accelerated liver regeneration after partial hepatectomy in mice. These data demonstrate that targeting integrin αvβ8 may represent a promising therapeutic strategy to drive liver regeneration in patients with a broad range of liver diseases.","author":[{"dropping-particle":"","family":"Greenhalgh","given":"Stephen N.","non-dropping-particle":"","parse-names":false,"suffix":""},{"dropping-particle":"","family":"Matchett","given":"Kylie P.","non-dropping-particle":"","parse-names":false,"suffix":""},{"dropping-particle":"","family":"Taylor","given":"Richard S.","non-dropping-particle":"","parse-names":false,"suffix":""},{"dropping-particle":"","family":"Huang","given":"Katherine","non-dropping-particle":"","parse-names":false,"suffix":""},{"dropping-particle":"","family":"Li","given":"John T.","non-dropping-particle":"","parse-names":false,"suffix":""},{"dropping-particle":"","family":"Saeteurn","given":"Koy","non-dropping-particle":"","parse-names":false,"suffix":""},{"dropping-particle":"","family":"Donnelly","given":"Mhairi C.","non-dropping-particle":"","parse-names":false,"suffix":""},{"dropping-particle":"","family":"Simpson","given":"Eilidh E.M.","non-dropping-particle":"","parse-names":false,"suffix":""},{"dropping-particle":"","family":"Pollack","given":"Joshua L.","non-dropping-particle":"","parse-names":false,"suffix":""},{"dropping-particle":"","family":"Atakilit","given":"Amha","non-dropping-particle":"","parse-names":false,"suffix":""},{"dropping-particle":"","family":"Simpson","given":"Kenneth J.","non-dropping-particle":"","parse-names":false,"suffix":""},{"dropping-particle":"","family":"Maher","given":"Jacquelyn J.","non-dropping-particle":"","parse-names":false,"suffix":""},{"dropping-particle":"","family":"Iredale","given":"John P.","non-dropping-particle":"","parse-names":false,"suffix":""},{"dropping-particle":"","family":"Sheppard","given":"Dean","non-dropping-particle":"","parse-names":false,"suffix":""},{"dropping-particle":"","family":"Henderson","given":"Neil C.","non-dropping-particle":"","parse-names":false,"suffix":""}],"container-title":"American Journal of Pathology","id":"ITEM-2","issue":"2","issued":{"date-parts":[["2019"]]},"page":"258-271","publisher":"Elsevier","title":"Loss of Integrin αvβ8 in Murine Hepatocytes Accelerates Liver Regeneration","type":"article-journal","volume":"189"},"uris":["http://www.mendeley.com/documents/?uuid=71e32d4d-bc8f-4e7d-96f9-b065dd778d27","http://www.mendeley.com/documents/?uuid=9fb7948b-a54c-45a4-ad2b-fff9430a5c6f","http://www.mendeley.com/documents/?uuid=15ae7fee-aac1-4ab5-ad21-fbe7f51f24c6"]}],"mendeley":{"formattedCitation":"[133,134]","plainTextFormattedCitation":"[133,134]","previouslyFormattedCitation":"[132,133]"},"properties":{"noteIndex":0},"schema":"https://github.com/citation-style-language/schema/raw/master/csl-citation.json"}</w:instrText>
      </w:r>
      <w:r w:rsidRPr="00F561F0">
        <w:rPr>
          <w:rFonts w:ascii="Times New Roman" w:hAnsi="Times New Roman" w:cs="Times New Roman"/>
          <w:sz w:val="24"/>
          <w:szCs w:val="24"/>
          <w:lang w:val="en-GB"/>
        </w:rPr>
        <w:fldChar w:fldCharType="separate"/>
      </w:r>
      <w:r w:rsidR="008B54F8" w:rsidRPr="008B54F8">
        <w:rPr>
          <w:rFonts w:ascii="Times New Roman" w:hAnsi="Times New Roman" w:cs="Times New Roman"/>
          <w:noProof/>
          <w:sz w:val="24"/>
          <w:szCs w:val="24"/>
          <w:lang w:val="en-GB"/>
        </w:rPr>
        <w:t>[133,134]</w:t>
      </w:r>
      <w:r w:rsidRPr="00F561F0">
        <w:rPr>
          <w:rFonts w:ascii="Times New Roman" w:hAnsi="Times New Roman" w:cs="Times New Roman"/>
          <w:sz w:val="24"/>
          <w:szCs w:val="24"/>
          <w:lang w:val="en-GB"/>
        </w:rPr>
        <w:fldChar w:fldCharType="end"/>
      </w:r>
      <w:r w:rsidRPr="00F561F0">
        <w:rPr>
          <w:rFonts w:ascii="Times New Roman" w:hAnsi="Times New Roman" w:cs="Times New Roman"/>
          <w:sz w:val="24"/>
          <w:szCs w:val="24"/>
          <w:lang w:val="en-GB"/>
        </w:rPr>
        <w:t xml:space="preserve">. </w:t>
      </w:r>
      <w:r w:rsidRPr="00F561F0">
        <w:rPr>
          <w:rFonts w:ascii="Times New Roman" w:hAnsi="Times New Roman" w:cs="Times New Roman"/>
          <w:color w:val="000000" w:themeColor="text1"/>
          <w:sz w:val="24"/>
          <w:szCs w:val="24"/>
          <w:lang w:val="en-GB"/>
        </w:rPr>
        <w:t xml:space="preserve">Moreover, </w:t>
      </w:r>
      <w:r w:rsidR="00413D6B" w:rsidRPr="00F561F0">
        <w:rPr>
          <w:rFonts w:ascii="Times New Roman" w:hAnsi="Times New Roman" w:cs="Times New Roman"/>
          <w:color w:val="000000" w:themeColor="text1"/>
          <w:sz w:val="24"/>
          <w:szCs w:val="24"/>
          <w:lang w:val="en-GB"/>
        </w:rPr>
        <w:t>extracellular matrix</w:t>
      </w:r>
      <w:r w:rsidRPr="00F561F0">
        <w:rPr>
          <w:rFonts w:ascii="Times New Roman" w:hAnsi="Times New Roman" w:cs="Times New Roman"/>
          <w:color w:val="000000" w:themeColor="text1"/>
          <w:sz w:val="24"/>
          <w:szCs w:val="24"/>
          <w:lang w:val="en-GB"/>
        </w:rPr>
        <w:t xml:space="preserve"> secreted by HSCs </w:t>
      </w:r>
      <w:r w:rsidRPr="00F561F0">
        <w:rPr>
          <w:rFonts w:ascii="Times New Roman" w:hAnsi="Times New Roman" w:cs="Times New Roman"/>
          <w:sz w:val="24"/>
          <w:szCs w:val="24"/>
          <w:lang w:val="en-GB"/>
        </w:rPr>
        <w:t>scaffolds the proliferative hepatocytes during liver regeneration</w:t>
      </w:r>
      <w:r w:rsidR="009A5B8D" w:rsidRPr="00F561F0">
        <w:rPr>
          <w:rFonts w:ascii="Times New Roman" w:hAnsi="Times New Roman" w:cs="Times New Roman"/>
          <w:sz w:val="24"/>
          <w:szCs w:val="24"/>
          <w:lang w:val="en-GB"/>
        </w:rPr>
        <w:t>, maintaining the integrity of the parenchyma</w:t>
      </w:r>
      <w:r w:rsidRPr="00F561F0">
        <w:rPr>
          <w:rFonts w:ascii="Times New Roman" w:hAnsi="Times New Roman" w:cs="Times New Roman"/>
          <w:sz w:val="24"/>
          <w:szCs w:val="24"/>
          <w:lang w:val="en-GB"/>
        </w:rPr>
        <w:t xml:space="preserve"> </w:t>
      </w:r>
      <w:r w:rsidRPr="00F561F0">
        <w:rPr>
          <w:rFonts w:ascii="Times New Roman" w:hAnsi="Times New Roman" w:cs="Times New Roman"/>
          <w:sz w:val="24"/>
          <w:szCs w:val="24"/>
          <w:lang w:val="en-GB"/>
        </w:rPr>
        <w:fldChar w:fldCharType="begin" w:fldLock="1"/>
      </w:r>
      <w:r w:rsidR="008B54F8">
        <w:rPr>
          <w:rFonts w:ascii="Times New Roman" w:hAnsi="Times New Roman" w:cs="Times New Roman"/>
          <w:sz w:val="24"/>
          <w:szCs w:val="24"/>
          <w:lang w:val="en-GB"/>
        </w:rPr>
        <w:instrText>ADDIN CSL_CITATION {"citationItems":[{"id":"ITEM-1","itemData":{"DOI":"10.3390/cancers13205045","ISSN":"20726694","abstract":"Because the liver is considered to be one of the most important metabolic organs in the body, it is continuously exposed to damaging environmental agents. Upon damage, several complex cellular and molecular mechanisms in charge of liver recovery and regeneration are activated to prevent the failure of the organ. When liver injury becomes chronic, the regenerative response goes awry and impairs the liver function, consequently leading to cirrhosis, a liver disorder that can cause patient death. Cirrhosis has a disrupted liver architecture and zonation, along with the presence of fibrosis and parenchymal nodules, known as regenerative nodules (RNs). Inflammatory cues contribute to the cirrhotic process in response to chronic damaging agents. Cirrhosis can progress to HCC, the most common and one of the most lethal liver cancers with unmet medical needs. Considering the essential role of inflammatory pathways in the development of cirrhosis, further understanding of the relationship between immune cells and the activation of RNs and fibrosis would guide the design of innovative therapeutic strategies to ameliorate the survival of cirrhotic and HCC patients. In this review, we will summarize the inflammatory mechanisms implicated in the development of cirrhosis.","author":[{"dropping-particle":"","family":"Sánchez","given":"Paula Sánchez","non-dropping-particle":"","parse-names":false,"suffix":""},{"dropping-particle":"","family":"Rigual","given":"Marãa Del Mar","non-dropping-particle":"","parse-names":false,"suffix":""},{"dropping-particle":"","family":"Djouder","given":"Nabil","non-dropping-particle":"","parse-names":false,"suffix":""}],"container-title":"Cancers","id":"ITEM-1","issue":"20","issued":{"date-parts":[["2021"]]},"title":"Inflammatory and non-inflammatory mechanisms controlling cirrhosis development","type":"article","volume":"13"},"uris":["http://www.mendeley.com/documents/?uuid=e469ced3-56dd-3a34-a3fe-8707a8632755"]},{"id":"ITEM-2","itemData":{"DOI":"10.1002/hep4.1628","ISSN":"2471254X","abstract":"The hepatic mesenchyme has been studied extensively in the context of liver fibrosis; however, much less is known regarding the role of mesenchymal cells during liver regeneration. As our knowledge of the cellular and molecular mechanisms driving hepatic regeneration deepens, the key role of the mesenchymal compartment during the regenerative response has been increasingly appreciated. Single-cell genomics approaches have recently uncovered both spatial and functional zonation of the hepatic mesenchyme in homeostasis and following liver injury. Here we discuss how the use of preclinical models, from in vivo mouse models to organoid-based systems, are helping to shape our understanding of the role of the mesenchyme during liver regeneration, and how these approaches should facilitate the precise identification of highly targeted, pro-regenerative therapies for patients with liver disease.","author":[{"dropping-particle":"","family":"Kitto","given":"Laura J.","non-dropping-particle":"","parse-names":false,"suffix":""},{"dropping-particle":"","family":"Henderson","given":"Neil C.","non-dropping-particle":"","parse-names":false,"suffix":""}],"container-title":"Hepatology Communications","id":"ITEM-2","issue":"3","issued":{"date-parts":[["2021"]]},"page":"358-370","title":"Hepatic Stellate Cell Regulation of Liver Regeneration and Repair","type":"article-journal","volume":"5"},"uris":["http://www.mendeley.com/documents/?uuid=6ad40d56-7e13-4544-a2f4-793be0915836","http://www.mendeley.com/documents/?uuid=288d251d-14d3-4789-981b-bca63475d8a1","http://www.mendeley.com/documents/?uuid=d113fea5-7703-4a2a-9337-e222bc0bc66e"]}],"mendeley":{"formattedCitation":"[16,130]","plainTextFormattedCitation":"[16,130]","previouslyFormattedCitation":"[15,129]"},"properties":{"noteIndex":0},"schema":"https://github.com/citation-style-language/schema/raw/master/csl-citation.json"}</w:instrText>
      </w:r>
      <w:r w:rsidRPr="00F561F0">
        <w:rPr>
          <w:rFonts w:ascii="Times New Roman" w:hAnsi="Times New Roman" w:cs="Times New Roman"/>
          <w:sz w:val="24"/>
          <w:szCs w:val="24"/>
          <w:lang w:val="en-GB"/>
        </w:rPr>
        <w:fldChar w:fldCharType="separate"/>
      </w:r>
      <w:r w:rsidR="008B54F8" w:rsidRPr="008B54F8">
        <w:rPr>
          <w:rFonts w:ascii="Times New Roman" w:hAnsi="Times New Roman" w:cs="Times New Roman"/>
          <w:noProof/>
          <w:sz w:val="24"/>
          <w:szCs w:val="24"/>
          <w:lang w:val="en-GB"/>
        </w:rPr>
        <w:t>[16,130]</w:t>
      </w:r>
      <w:r w:rsidRPr="00F561F0">
        <w:rPr>
          <w:rFonts w:ascii="Times New Roman" w:hAnsi="Times New Roman" w:cs="Times New Roman"/>
          <w:sz w:val="24"/>
          <w:szCs w:val="24"/>
          <w:lang w:val="en-GB"/>
        </w:rPr>
        <w:fldChar w:fldCharType="end"/>
      </w:r>
      <w:r w:rsidRPr="00F561F0">
        <w:rPr>
          <w:rFonts w:ascii="Times New Roman" w:hAnsi="Times New Roman" w:cs="Times New Roman"/>
          <w:sz w:val="24"/>
          <w:szCs w:val="24"/>
          <w:lang w:val="en-GB"/>
        </w:rPr>
        <w:t xml:space="preserve">. </w:t>
      </w:r>
    </w:p>
    <w:p w14:paraId="5645EE57" w14:textId="2829A1C1" w:rsidR="006654D8" w:rsidRPr="00F561F0" w:rsidRDefault="00413D6B" w:rsidP="006654D8">
      <w:pPr>
        <w:spacing w:after="0" w:line="480" w:lineRule="auto"/>
        <w:ind w:firstLine="720"/>
        <w:jc w:val="both"/>
        <w:rPr>
          <w:rFonts w:ascii="Times New Roman" w:hAnsi="Times New Roman" w:cs="Times New Roman"/>
          <w:sz w:val="24"/>
          <w:szCs w:val="24"/>
        </w:rPr>
      </w:pPr>
      <w:r w:rsidRPr="00F561F0">
        <w:rPr>
          <w:rFonts w:ascii="Times New Roman" w:hAnsi="Times New Roman" w:cs="Times New Roman"/>
          <w:sz w:val="24"/>
          <w:szCs w:val="24"/>
        </w:rPr>
        <w:t>A</w:t>
      </w:r>
      <w:r w:rsidR="006654D8" w:rsidRPr="00F561F0">
        <w:rPr>
          <w:rFonts w:ascii="Times New Roman" w:hAnsi="Times New Roman" w:cs="Times New Roman"/>
          <w:sz w:val="24"/>
          <w:szCs w:val="24"/>
        </w:rPr>
        <w:t xml:space="preserve">ctivation of HSCs </w:t>
      </w:r>
      <w:r w:rsidR="00EA48CB" w:rsidRPr="00F561F0">
        <w:rPr>
          <w:rFonts w:ascii="Times New Roman" w:hAnsi="Times New Roman" w:cs="Times New Roman"/>
          <w:sz w:val="24"/>
          <w:szCs w:val="24"/>
        </w:rPr>
        <w:t xml:space="preserve">also </w:t>
      </w:r>
      <w:r w:rsidR="006654D8" w:rsidRPr="00F561F0">
        <w:rPr>
          <w:rFonts w:ascii="Times New Roman" w:hAnsi="Times New Roman" w:cs="Times New Roman"/>
          <w:sz w:val="24"/>
          <w:szCs w:val="24"/>
        </w:rPr>
        <w:t>involve</w:t>
      </w:r>
      <w:r w:rsidR="00EA48CB" w:rsidRPr="00F561F0">
        <w:rPr>
          <w:rFonts w:ascii="Times New Roman" w:hAnsi="Times New Roman" w:cs="Times New Roman"/>
          <w:sz w:val="24"/>
          <w:szCs w:val="24"/>
        </w:rPr>
        <w:t>s</w:t>
      </w:r>
      <w:r w:rsidR="006654D8" w:rsidRPr="00F561F0">
        <w:rPr>
          <w:rFonts w:ascii="Times New Roman" w:hAnsi="Times New Roman" w:cs="Times New Roman"/>
          <w:b/>
          <w:sz w:val="24"/>
          <w:szCs w:val="24"/>
        </w:rPr>
        <w:t xml:space="preserve"> </w:t>
      </w:r>
      <w:r w:rsidR="00EA48CB" w:rsidRPr="00F561F0">
        <w:rPr>
          <w:rFonts w:ascii="Times New Roman" w:hAnsi="Times New Roman" w:cs="Times New Roman"/>
          <w:sz w:val="24"/>
          <w:szCs w:val="24"/>
        </w:rPr>
        <w:t>activation of</w:t>
      </w:r>
      <w:r w:rsidR="006654D8" w:rsidRPr="00F561F0">
        <w:rPr>
          <w:rFonts w:ascii="Times New Roman" w:hAnsi="Times New Roman" w:cs="Times New Roman"/>
          <w:b/>
          <w:sz w:val="24"/>
          <w:szCs w:val="24"/>
        </w:rPr>
        <w:t xml:space="preserve"> l</w:t>
      </w:r>
      <w:r w:rsidR="00165D1C" w:rsidRPr="00F561F0">
        <w:rPr>
          <w:rFonts w:ascii="Times New Roman" w:hAnsi="Times New Roman" w:cs="Times New Roman"/>
          <w:b/>
          <w:sz w:val="24"/>
          <w:szCs w:val="24"/>
        </w:rPr>
        <w:t>iver sinusoidal endothelial cells (LSECs)</w:t>
      </w:r>
      <w:r w:rsidR="009A5B8D" w:rsidRPr="00F561F0">
        <w:rPr>
          <w:rFonts w:ascii="Times New Roman" w:hAnsi="Times New Roman" w:cs="Times New Roman"/>
          <w:sz w:val="24"/>
          <w:szCs w:val="24"/>
        </w:rPr>
        <w:t xml:space="preserve">, which </w:t>
      </w:r>
      <w:r w:rsidR="00165D1C" w:rsidRPr="00F561F0">
        <w:rPr>
          <w:rFonts w:ascii="Times New Roman" w:hAnsi="Times New Roman" w:cs="Times New Roman"/>
          <w:sz w:val="24"/>
          <w:szCs w:val="24"/>
        </w:rPr>
        <w:t>form the sinusoids in the liver</w:t>
      </w:r>
      <w:r w:rsidR="009A5B8D" w:rsidRPr="00F561F0">
        <w:rPr>
          <w:rFonts w:ascii="Times New Roman" w:hAnsi="Times New Roman" w:cs="Times New Roman"/>
          <w:sz w:val="24"/>
          <w:szCs w:val="24"/>
        </w:rPr>
        <w:t>,</w:t>
      </w:r>
      <w:r w:rsidR="00165D1C" w:rsidRPr="00F561F0">
        <w:rPr>
          <w:rFonts w:ascii="Times New Roman" w:hAnsi="Times New Roman" w:cs="Times New Roman"/>
          <w:sz w:val="24"/>
          <w:szCs w:val="24"/>
        </w:rPr>
        <w:t xml:space="preserve"> vascular channels containing pores called fenestrae.</w:t>
      </w:r>
      <w:r w:rsidRPr="00F561F0">
        <w:rPr>
          <w:rFonts w:ascii="Times New Roman" w:hAnsi="Times New Roman" w:cs="Times New Roman"/>
          <w:sz w:val="24"/>
          <w:szCs w:val="24"/>
        </w:rPr>
        <w:t xml:space="preserve"> </w:t>
      </w:r>
      <w:r w:rsidR="009A5B8D" w:rsidRPr="00F561F0">
        <w:rPr>
          <w:rFonts w:ascii="Times New Roman" w:hAnsi="Times New Roman" w:cs="Times New Roman"/>
          <w:sz w:val="24"/>
          <w:szCs w:val="24"/>
          <w:lang w:val="en-GB"/>
        </w:rPr>
        <w:t xml:space="preserve">LSECs  play important roles during liver regeneration via the formation of new vessels that support hepatocytes during and after the regeneration </w:t>
      </w:r>
      <w:r w:rsidR="009A5B8D" w:rsidRPr="00F561F0">
        <w:rPr>
          <w:rFonts w:ascii="Times New Roman" w:hAnsi="Times New Roman" w:cs="Times New Roman"/>
          <w:sz w:val="24"/>
          <w:szCs w:val="24"/>
          <w:lang w:val="en-GB"/>
        </w:rPr>
        <w:fldChar w:fldCharType="begin" w:fldLock="1"/>
      </w:r>
      <w:r w:rsidR="008B54F8">
        <w:rPr>
          <w:rFonts w:ascii="Times New Roman" w:hAnsi="Times New Roman" w:cs="Times New Roman"/>
          <w:sz w:val="24"/>
          <w:szCs w:val="24"/>
          <w:lang w:val="en-GB"/>
        </w:rPr>
        <w:instrText>ADDIN CSL_CITATION {"citationItems":[{"id":"ITEM-1","itemData":{"DOI":"10.1016/B978-0-12-387817-5.00008-X","ISBN":"9780123878175","abstract":"Liver sinusoidal endothelial cells (LSECs) are highly specialized endothelial cells with unique morphology and function. The porous morphology of LSECs enhances hepatocyte oxygenation needed for oxidative drug metabolism and is necessary for high extraction clearance of drugs by the liver. LSECs can be the target of drugs metabolized by the LSEC or metabolized by neighboring hepatocytes. Acute drug-induced injury to LSECs can cause ischemia and hemorrhagic necrosis, whereas subacute and chronic injury can lead to idiopathic noncirrhotic portal hypertension, sinusoidal obstruction syndrome, peliosis hepatis, and sinusoidal fibrosis. © 2013 Elsevier Inc. All rights reserved.","author":[{"dropping-particle":"","family":"DeLeve","given":"Laurie D.","non-dropping-particle":"","parse-names":false,"suffix":""}],"container-title":"Drug-Induced Liver Disease","id":"ITEM-1","issue":"5","issued":{"date-parts":[["2013"]]},"page":"135-146","title":"Liver sinusoidal endothelial cells and liver injury","type":"article-journal","volume":"123"},"uris":["http://www.mendeley.com/documents/?uuid=22db73de-bb6c-4c19-a4bf-ffaf98b66315","http://www.mendeley.com/documents/?uuid=fed411d4-eca8-4e0a-b324-1d64224960f5","http://www.mendeley.com/documents/?uuid=51676537-41a4-42da-8b96-c9346208db70"]}],"mendeley":{"formattedCitation":"[135]","plainTextFormattedCitation":"[135]","previouslyFormattedCitation":"[134]"},"properties":{"noteIndex":0},"schema":"https://github.com/citation-style-language/schema/raw/master/csl-citation.json"}</w:instrText>
      </w:r>
      <w:r w:rsidR="009A5B8D" w:rsidRPr="00F561F0">
        <w:rPr>
          <w:rFonts w:ascii="Times New Roman" w:hAnsi="Times New Roman" w:cs="Times New Roman"/>
          <w:sz w:val="24"/>
          <w:szCs w:val="24"/>
          <w:lang w:val="en-GB"/>
        </w:rPr>
        <w:fldChar w:fldCharType="separate"/>
      </w:r>
      <w:r w:rsidR="008B54F8" w:rsidRPr="008B54F8">
        <w:rPr>
          <w:rFonts w:ascii="Times New Roman" w:hAnsi="Times New Roman" w:cs="Times New Roman"/>
          <w:noProof/>
          <w:sz w:val="24"/>
          <w:szCs w:val="24"/>
          <w:lang w:val="en-GB"/>
        </w:rPr>
        <w:t>[135]</w:t>
      </w:r>
      <w:r w:rsidR="009A5B8D" w:rsidRPr="00F561F0">
        <w:rPr>
          <w:rFonts w:ascii="Times New Roman" w:hAnsi="Times New Roman" w:cs="Times New Roman"/>
          <w:sz w:val="24"/>
          <w:szCs w:val="24"/>
          <w:lang w:val="en-GB"/>
        </w:rPr>
        <w:fldChar w:fldCharType="end"/>
      </w:r>
      <w:r w:rsidR="009A5B8D" w:rsidRPr="00F561F0">
        <w:rPr>
          <w:rFonts w:ascii="Times New Roman" w:hAnsi="Times New Roman" w:cs="Times New Roman"/>
          <w:sz w:val="24"/>
          <w:szCs w:val="24"/>
          <w:lang w:val="en-GB"/>
        </w:rPr>
        <w:t xml:space="preserve"> and also via production of paracrine factors, such as HGF and WNT ligands, which can control hepatocyte and HSC proliferation </w:t>
      </w:r>
      <w:r w:rsidR="009A5B8D" w:rsidRPr="00F561F0">
        <w:rPr>
          <w:rFonts w:ascii="Times New Roman" w:hAnsi="Times New Roman" w:cs="Times New Roman"/>
          <w:sz w:val="24"/>
          <w:szCs w:val="24"/>
          <w:lang w:val="en-GB"/>
        </w:rPr>
        <w:fldChar w:fldCharType="begin" w:fldLock="1"/>
      </w:r>
      <w:r w:rsidR="008B54F8">
        <w:rPr>
          <w:rFonts w:ascii="Times New Roman" w:hAnsi="Times New Roman" w:cs="Times New Roman"/>
          <w:sz w:val="24"/>
          <w:szCs w:val="24"/>
          <w:lang w:val="en-GB"/>
        </w:rPr>
        <w:instrText>ADDIN CSL_CITATION {"citationItems":[{"id":"ITEM-1","itemData":{"DOI":"10.1038/nature17040","ISSN":"14764687","PMID":"26791722","abstract":"Endothelial cells that line capillaries are not just passive conduits for delivering blood. Tissue-specific endothelium establishes specialized vascular niches that deploy sets of growth factors, known as angiocrine factors. These cues participate actively in the induction, specification, patterning and guidance of organ regeneration, as well as in the maintainance of homeostasis and metabolism. When upregulated following injury, they orchestrate self-renewal and differentiation of tissue-specific resident stem and progenitor cells into functional organs. Uncovering the mechanisms by which organotypic endothelium distributes physiological levels of angiocrine factors both spatially and temporally will lay the foundation for clinical trials that promote organ repair without scarring.","author":[{"dropping-particle":"","family":"Rafii","given":"Shahin","non-dropping-particle":"","parse-names":false,"suffix":""},{"dropping-particle":"","family":"Butler","given":"Jason M.","non-dropping-particle":"","parse-names":false,"suffix":""},{"dropping-particle":"Sen","family":"Ding","given":"Bi","non-dropping-particle":"","parse-names":false,"suffix":""}],"container-title":"Nature","id":"ITEM-1","issue":"7586","issued":{"date-parts":[["2016"]]},"page":"316-325","title":"Angiocrine functions of organ-specific endothelial cells","type":"article-journal","volume":"529"},"uris":["http://www.mendeley.com/documents/?uuid=09b36e2c-68ab-4cd2-9078-21ac004f64ca","http://www.mendeley.com/documents/?uuid=e3d39f11-b2cc-4aef-9a17-8cde63f41614","http://www.mendeley.com/documents/?uuid=ff7974fa-a0b1-4cfa-8691-9ca4941d7cce"]},{"id":"ITEM-2","itemData":{"DOI":"10.1016/B978-0-12-387817-5.00008-X","ISBN":"9780123878175","abstract":"Liver sinusoidal endothelial cells (LSECs) are highly specialized endothelial cells with unique morphology and function. The porous morphology of LSECs enhances hepatocyte oxygenation needed for oxidative drug metabolism and is necessary for high extraction clearance of drugs by the liver. LSECs can be the target of drugs metabolized by the LSEC or metabolized by neighboring hepatocytes. Acute drug-induced injury to LSECs can cause ischemia and hemorrhagic necrosis, whereas subacute and chronic injury can lead to idiopathic noncirrhotic portal hypertension, sinusoidal obstruction syndrome, peliosis hepatis, and sinusoidal fibrosis. © 2013 Elsevier Inc. All rights reserved.","author":[{"dropping-particle":"","family":"DeLeve","given":"Laurie D.","non-dropping-particle":"","parse-names":false,"suffix":""}],"container-title":"Drug-Induced Liver Disease","id":"ITEM-2","issue":"5","issued":{"date-parts":[["2013"]]},"page":"135-146","title":"Liver sinusoidal endothelial cells and liver injury","type":"article-journal","volume":"123"},"uris":["http://www.mendeley.com/documents/?uuid=51676537-41a4-42da-8b96-c9346208db70","http://www.mendeley.com/documents/?uuid=fed411d4-eca8-4e0a-b324-1d64224960f5","http://www.mendeley.com/documents/?uuid=22db73de-bb6c-4c19-a4bf-ffaf98b66315"]}],"mendeley":{"formattedCitation":"[135,136]","plainTextFormattedCitation":"[135,136]","previouslyFormattedCitation":"[134,135]"},"properties":{"noteIndex":0},"schema":"https://github.com/citation-style-language/schema/raw/master/csl-citation.json"}</w:instrText>
      </w:r>
      <w:r w:rsidR="009A5B8D" w:rsidRPr="00F561F0">
        <w:rPr>
          <w:rFonts w:ascii="Times New Roman" w:hAnsi="Times New Roman" w:cs="Times New Roman"/>
          <w:sz w:val="24"/>
          <w:szCs w:val="24"/>
          <w:lang w:val="en-GB"/>
        </w:rPr>
        <w:fldChar w:fldCharType="separate"/>
      </w:r>
      <w:r w:rsidR="008B54F8" w:rsidRPr="008B54F8">
        <w:rPr>
          <w:rFonts w:ascii="Times New Roman" w:hAnsi="Times New Roman" w:cs="Times New Roman"/>
          <w:noProof/>
          <w:sz w:val="24"/>
          <w:szCs w:val="24"/>
          <w:lang w:val="en-GB"/>
        </w:rPr>
        <w:t>[135,136]</w:t>
      </w:r>
      <w:r w:rsidR="009A5B8D" w:rsidRPr="00F561F0">
        <w:rPr>
          <w:rFonts w:ascii="Times New Roman" w:hAnsi="Times New Roman" w:cs="Times New Roman"/>
          <w:sz w:val="24"/>
          <w:szCs w:val="24"/>
          <w:lang w:val="en-GB"/>
        </w:rPr>
        <w:fldChar w:fldCharType="end"/>
      </w:r>
      <w:r w:rsidR="009A5B8D" w:rsidRPr="00F561F0">
        <w:rPr>
          <w:rFonts w:ascii="Times New Roman" w:hAnsi="Times New Roman" w:cs="Times New Roman"/>
          <w:sz w:val="24"/>
          <w:szCs w:val="24"/>
          <w:lang w:val="en-GB"/>
        </w:rPr>
        <w:t xml:space="preserve">. </w:t>
      </w:r>
      <w:r w:rsidRPr="00F561F0">
        <w:rPr>
          <w:rFonts w:ascii="Times New Roman" w:hAnsi="Times New Roman" w:cs="Times New Roman"/>
          <w:sz w:val="24"/>
          <w:szCs w:val="24"/>
          <w:lang w:val="en-GB"/>
        </w:rPr>
        <w:t xml:space="preserve"> </w:t>
      </w:r>
      <w:r w:rsidR="00165D1C" w:rsidRPr="00F561F0">
        <w:rPr>
          <w:rFonts w:ascii="Times New Roman" w:hAnsi="Times New Roman" w:cs="Times New Roman"/>
          <w:sz w:val="24"/>
          <w:szCs w:val="24"/>
          <w:lang w:val="en-GB"/>
        </w:rPr>
        <w:t xml:space="preserve">During chronic liver injury, the secretion of LECT2 from hepatocytes provokes dedifferentiation of LSECs, inducing their fenestrae loss and overactivation of HSCs which in turn leads to fibrosis </w:t>
      </w:r>
      <w:r w:rsidR="00165D1C" w:rsidRPr="00F561F0">
        <w:rPr>
          <w:rFonts w:ascii="Times New Roman" w:hAnsi="Times New Roman" w:cs="Times New Roman"/>
          <w:sz w:val="24"/>
          <w:szCs w:val="24"/>
          <w:lang w:val="en-GB"/>
        </w:rPr>
        <w:fldChar w:fldCharType="begin" w:fldLock="1"/>
      </w:r>
      <w:r w:rsidR="008B54F8">
        <w:rPr>
          <w:rFonts w:ascii="Times New Roman" w:hAnsi="Times New Roman" w:cs="Times New Roman"/>
          <w:sz w:val="24"/>
          <w:szCs w:val="24"/>
          <w:lang w:val="en-GB"/>
        </w:rPr>
        <w:instrText>ADDIN CSL_CITATION {"citationItems":[{"id":"ITEM-1","itemData":{"DOI":"10.1016/j.cell.2019.07.021","ISSN":"10974172","PMID":"31474362","abstract":"Liver fibrosis is a very common condition seen in millions of patients with various liver diseases, and yet no effective treatments are available owing to poorly characterized molecular pathogenesis. Here, we show that leukocyte cell-derived chemotaxin 2 (LECT2) is a functional ligand of Tie1, a poorly characterized endothelial cell (EC)-specific orphan receptor. Upon binding to Tie1, LECT2 interrupts Tie1/Tie2 heterodimerization, facilitates Tie2/Tie2 homodimerization, activates PPAR signaling, and inhibits the migration and tube formations of EC. In vivo studies showed that LECT2 overexpression inhibits portal angiogenesis, promotes sinusoid capillarization, and worsens fibrosis, whereas these changes were reversed in Lect2-KO mice. Adeno-associated viral vector serotype 9 (AAV9)-LECT2 small hairpin RNA (shRNA) treatment significantly attenuates fibrosis. Upregulation of LECT2 is associated with advanced human liver fibrosis staging. We concluded that targeting LECT2/Tie1 signaling may represent a potential therapeutic target for liver fibrosis, and serum LECT2 level may be a potential biomarker for the screening and diagnosis of liver fibrosis.","author":[{"dropping-particle":"","family":"Xu","given":"Meng","non-dropping-particle":"","parse-names":false,"suffix":""},{"dropping-particle":"","family":"Xu","given":"Hong Hai","non-dropping-particle":"","parse-names":false,"suffix":""},{"dropping-particle":"","family":"Lin","given":"Yuan","non-dropping-particle":"","parse-names":false,"suffix":""},{"dropping-particle":"","family":"Sun","given":"Xiangnan","non-dropping-particle":"","parse-names":false,"suffix":""},{"dropping-particle":"","family":"Wang","given":"Li Jing","non-dropping-particle":"","parse-names":false,"suffix":""},{"dropping-particle":"","family":"Fang","given":"Zhe Ping","non-dropping-particle":"","parse-names":false,"suffix":""},{"dropping-particle":"","family":"Su","given":"Xue Han","non-dropping-particle":"","parse-names":false,"suffix":""},{"dropping-particle":"","family":"Liang","given":"Xiang Jing","non-dropping-particle":"","parse-names":false,"suffix":""},{"dropping-particle":"","family":"Hu","given":"Yang","non-dropping-particle":"","parse-names":false,"suffix":""},{"dropping-particle":"","family":"Liu","given":"Zhi Min","non-dropping-particle":"","parse-names":false,"suffix":""},{"dropping-particle":"","family":"Cheng","given":"Yuanxiong","non-dropping-particle":"","parse-names":false,"suffix":""},{"dropping-particle":"","family":"Wei","given":"Yuanyuan","non-dropping-particle":"","parse-names":false,"suffix":""},{"dropping-particle":"","family":"Li","given":"Jiabin","non-dropping-particle":"","parse-names":false,"suffix":""},{"dropping-particle":"","family":"Li","given":"Li","non-dropping-particle":"","parse-names":false,"suffix":""},{"dropping-particle":"","family":"Liu","given":"Hong Juan","non-dropping-particle":"","parse-names":false,"suffix":""},{"dropping-particle":"","family":"Cheng","given":"Zhiqiang","non-dropping-particle":"","parse-names":false,"suffix":""},{"dropping-particle":"","family":"Tang","given":"Na","non-dropping-particle":"","parse-names":false,"suffix":""},{"dropping-particle":"","family":"Peng","given":"Chao","non-dropping-particle":"","parse-names":false,"suffix":""},{"dropping-particle":"","family":"Li","given":"Tingting","non-dropping-particle":"","parse-names":false,"suffix":""},{"dropping-particle":"","family":"Liu","given":"Tengfei","non-dropping-particle":"","parse-names":false,"suffix":""},{"dropping-particle":"","family":"Qiao","given":"Liang","non-dropping-particle":"","parse-names":false,"suffix":""},{"dropping-particle":"","family":"Wu","given":"Dalei","non-dropping-particle":"","parse-names":false,"suffix":""},{"dropping-particle":"","family":"Ding","given":"Yan Qing","non-dropping-particle":"","parse-names":false,"suffix":""},{"dropping-particle":"","family":"Zhou","given":"Wei Jie","non-dropping-particle":"","parse-names":false,"suffix":""}],"container-title":"Cell","id":"ITEM-1","issue":"6","issued":{"date-parts":[["2019"]]},"page":"1478-1492.e20","title":"LECT2, a Ligand for Tie1, Plays a Crucial Role in Liver Fibrogenesis","type":"article-journal","volume":"178"},"uris":["http://www.mendeley.com/documents/?uuid=8800cdab-dd59-4ba0-9006-abb7f62aa326","http://www.mendeley.com/documents/?uuid=f823f66c-7208-4a32-bf9f-d1bd39edfbe3","http://www.mendeley.com/documents/?uuid=6d89cee8-ee3c-43d1-ad4e-97a962af7914"]},{"id":"ITEM-2","itemData":{"DOI":"10.1016/j.jhep.2016.07.009","ISSN":"16000641","PMID":"27423426","abstract":"Liver sinusoidal endothelial cells (LSECs) are highly specialized endothelial cells representing the interface between blood cells on the one side and hepatocytes and hepatic stellate cells on the other side. LSECs represent a permeable barrier. Indeed, the association of ‘fenestrae’, absence of diaphragm and lack of basement membrane make them the most permeable endothelial cells of the mammalian body. They also have the highest endocytosis capacity of human cells. In physiological conditions, LSECs regulate hepatic vascular tone contributing to the maintenance of a low portal pressure despite the major changes in hepatic blood flow occurring during digestion. LSECs maintain hepatic stellate cell quiescence, thus inhibiting intrahepatic vasoconstriction and fibrosis development. In pathological conditions, LSECs play a key role in the initiation and progression of chronic liver diseases. Indeed, they become capillarized and lose their protective properties, and they promote angiogenesis and vasoconstriction. LSECs are implicated in liver regeneration following acute liver injury or partial hepatectomy since they renew from LSECs and/or LSEC progenitors, they sense changes in shear stress resulting from surgery, and they interact with platelets and inflammatory cells. LSECs also play a role in hepatocellular carcinoma development and progression, in ageing, and in liver lesions related to inflammation and infection. This review also presents a detailed analysis of the technical aspects relevant for LSEC analysis including the markers these cells express, the available cell lines and the transgenic mouse models. Finally, this review provides an overview of the strategies available for a specific targeting of LSECs.","author":[{"dropping-particle":"","family":"Poisson","given":"Johanne","non-dropping-particle":"","parse-names":false,"suffix":""},{"dropping-particle":"","family":"Lemoinne","given":"Sara","non-dropping-particle":"","parse-names":false,"suffix":""},{"dropping-particle":"","family":"Boulanger","given":"Chantal","non-dropping-particle":"","parse-names":false,"suffix":""},{"dropping-particle":"","family":"Durand","given":"François","non-dropping-particle":"","parse-names":false,"suffix":""},{"dropping-particle":"","family":"Moreau","given":"Richard","non-dropping-particle":"","parse-names":false,"suffix":""},{"dropping-particle":"","family":"Valla","given":"Dominique","non-dropping-particle":"","parse-names":false,"suffix":""},{"dropping-particle":"","family":"Rautou","given":"Pierre Emmanuel","non-dropping-particle":"","parse-names":false,"suffix":""}],"container-title":"Journal of Hepatology","id":"ITEM-2","issue":"1","issued":{"date-parts":[["2017"]]},"page":"212-227","publisher":"European Association for the Study of the Liver","title":"Liver sinusoidal endothelial cells: Physiology and role in liver diseases","type":"article-journal","volume":"66"},"uris":["http://www.mendeley.com/documents/?uuid=47f52873-ca65-45c3-aea7-5856bf6e17d8","http://www.mendeley.com/documents/?uuid=9f38395e-ac49-4223-be34-b94da8ab023b","http://www.mendeley.com/documents/?uuid=71e4c0fe-3dbd-4ba8-967c-690f166ab411"]},{"id":"ITEM-3","itemData":{"DOI":"10.1038/s41575-020-00411-3","ISBN":"4157502000","ISSN":"17595053","PMID":"33589830","abstract":"Liver sinusoidal endothelial cells (LSECs) form the wall of the hepatic sinusoids. Unlike other capillaries, they lack an organized basement membrane and have cytoplasm that is penetrated by open fenestrae, making the hepatic microvascular endothelium discontinuous. LSECs have essential roles in the maintenance of hepatic homeostasis, including regulation of the vascular tone, inflammation and thrombosis, and they are essential for control of the hepatic immune response. On a background of acute or chronic liver injury, LSECs modify their phenotype and negatively affect neighbouring cells and liver disease pathophysiology. This Review describes the main functions and phenotypic dysregulations of LSECs in liver diseases, specifically in the context of acute injury (ischaemia–reperfusion injury, drug-induced liver injury and bacterial and viral infection), chronic liver disease (metabolism-associated liver disease, alcoholic steatohepatitis and chronic hepatotoxic injury) and hepatocellular carcinoma, and provides a comprehensive update of the role of LSECs as therapeutic targets for liver disease. Finally, we discuss the open questions in the field of LSEC pathobiology and future avenues of research.","author":[{"dropping-particle":"","family":"Gracia-Sancho","given":"Jordi","non-dropping-particle":"","parse-names":false,"suffix":""},{"dropping-particle":"","family":"Caparrós","given":"Esther","non-dropping-particle":"","parse-names":false,"suffix":""},{"dropping-particle":"","family":"Fernández-Iglesias","given":"Anabel","non-dropping-particle":"","parse-names":false,"suffix":""},{"dropping-particle":"","family":"Francés","given":"Rubén","non-dropping-particle":"","parse-names":false,"suffix":""}],"container-title":"Nature Reviews Gastroenterology and Hepatology","id":"ITEM-3","issue":"6","issued":{"date-parts":[["2021"]]},"page":"411-431","publisher":"Springer US","title":"Role of liver sinusoidal endothelial cells in liver diseases","type":"article-journal","volume":"18"},"uris":["http://www.mendeley.com/documents/?uuid=a80b4183-a0a9-4e01-8880-3716c54f68e4","http://www.mendeley.com/documents/?uuid=661ec5b2-e8fb-46bb-b984-087828c3703c","http://www.mendeley.com/documents/?uuid=1b85dc3e-68a0-4799-bdcf-359701f1aeee"]}],"mendeley":{"formattedCitation":"[137–139]","plainTextFormattedCitation":"[137–139]","previouslyFormattedCitation":"[136–138]"},"properties":{"noteIndex":0},"schema":"https://github.com/citation-style-language/schema/raw/master/csl-citation.json"}</w:instrText>
      </w:r>
      <w:r w:rsidR="00165D1C" w:rsidRPr="00F561F0">
        <w:rPr>
          <w:rFonts w:ascii="Times New Roman" w:hAnsi="Times New Roman" w:cs="Times New Roman"/>
          <w:sz w:val="24"/>
          <w:szCs w:val="24"/>
          <w:lang w:val="en-GB"/>
        </w:rPr>
        <w:fldChar w:fldCharType="separate"/>
      </w:r>
      <w:r w:rsidR="008B54F8" w:rsidRPr="008B54F8">
        <w:rPr>
          <w:rFonts w:ascii="Times New Roman" w:hAnsi="Times New Roman" w:cs="Times New Roman"/>
          <w:noProof/>
          <w:sz w:val="24"/>
          <w:szCs w:val="24"/>
          <w:lang w:val="en-GB"/>
        </w:rPr>
        <w:t>[137–139]</w:t>
      </w:r>
      <w:r w:rsidR="00165D1C" w:rsidRPr="00F561F0">
        <w:rPr>
          <w:rFonts w:ascii="Times New Roman" w:hAnsi="Times New Roman" w:cs="Times New Roman"/>
          <w:sz w:val="24"/>
          <w:szCs w:val="24"/>
          <w:lang w:val="en-GB"/>
        </w:rPr>
        <w:fldChar w:fldCharType="end"/>
      </w:r>
      <w:r w:rsidR="00165D1C" w:rsidRPr="00F561F0">
        <w:rPr>
          <w:rFonts w:ascii="Times New Roman" w:hAnsi="Times New Roman" w:cs="Times New Roman"/>
          <w:sz w:val="24"/>
          <w:szCs w:val="24"/>
          <w:lang w:val="en-GB"/>
        </w:rPr>
        <w:t xml:space="preserve">. Additionally, genetic deletion of endothelial </w:t>
      </w:r>
      <w:r w:rsidR="00165D1C" w:rsidRPr="00F561F0">
        <w:rPr>
          <w:rFonts w:ascii="Times New Roman" w:hAnsi="Times New Roman" w:cs="Times New Roman"/>
          <w:i/>
          <w:sz w:val="24"/>
          <w:szCs w:val="24"/>
          <w:lang w:val="en-GB"/>
        </w:rPr>
        <w:t xml:space="preserve">Gata4 </w:t>
      </w:r>
      <w:r w:rsidR="00165D1C" w:rsidRPr="00F561F0">
        <w:rPr>
          <w:rFonts w:ascii="Times New Roman" w:hAnsi="Times New Roman" w:cs="Times New Roman"/>
          <w:sz w:val="24"/>
          <w:szCs w:val="24"/>
          <w:lang w:val="en-GB"/>
        </w:rPr>
        <w:t>causes liver fibrosis</w:t>
      </w:r>
      <w:r w:rsidR="00A62016">
        <w:rPr>
          <w:rFonts w:ascii="Times New Roman" w:hAnsi="Times New Roman" w:cs="Times New Roman"/>
          <w:sz w:val="24"/>
          <w:szCs w:val="24"/>
          <w:lang w:val="en-GB"/>
        </w:rPr>
        <w:t xml:space="preserve"> </w:t>
      </w:r>
      <w:r w:rsidR="00165D1C" w:rsidRPr="00F561F0">
        <w:rPr>
          <w:rFonts w:ascii="Times New Roman" w:hAnsi="Times New Roman" w:cs="Times New Roman"/>
          <w:sz w:val="24"/>
          <w:szCs w:val="24"/>
          <w:lang w:val="en-GB"/>
        </w:rPr>
        <w:t xml:space="preserve">and hepatopathy </w:t>
      </w:r>
      <w:r w:rsidR="00165D1C" w:rsidRPr="00F561F0">
        <w:rPr>
          <w:rFonts w:ascii="Times New Roman" w:hAnsi="Times New Roman" w:cs="Times New Roman"/>
          <w:sz w:val="24"/>
          <w:szCs w:val="24"/>
          <w:lang w:val="en-GB"/>
        </w:rPr>
        <w:fldChar w:fldCharType="begin" w:fldLock="1"/>
      </w:r>
      <w:r w:rsidR="008B54F8">
        <w:rPr>
          <w:rFonts w:ascii="Times New Roman" w:hAnsi="Times New Roman" w:cs="Times New Roman"/>
          <w:sz w:val="24"/>
          <w:szCs w:val="24"/>
          <w:lang w:val="en-GB"/>
        </w:rPr>
        <w:instrText>ADDIN CSL_CITATION {"citationItems":[{"id":"ITEM-1","itemData":{"DOI":"10.1016/j.jhep.2020.08.033","ISSN":"16000641","PMID":"32916216","abstract":"Background &amp; Aims: Angiocrine signaling by liver sinusoidal endothelial cells (LSECs) regulates hepatic functions such as growth, metabolic maturation, and regeneration. Recently, we identified GATA4 as the master regulator of LSEC specification during development. Herein, we studied the role of endothelial GATA4 in the adult liver and in hepatic pathogenesis. Methods: We generated adult Clec4g-icretg/0xGata4fl/fl (Gata4LSEC-KO) mice with LSEC-specific depletion of Gata4. Livers were analyzed by histology, electron microscopy, immunohistochemistry/immunofluorescence, in situ hybridization, and LSECs were isolated for gene expression profiling, ChIP- and ATAC-sequencing. Partial hepatectomy was performed to assess regeneration. We used choline-deficient, l-amino acid-defined (CDAA) diet and chronic carbon tetrachloride exposure to model liver fibrosis. Human single cell RNA-seq data sets were analyzed for endothelial alterations in healthy and cirrhotic livers. Results: Genetic Gata4 deficiency in LSECs of adult mice caused perisinusoidal liver fibrosis, hepatopathy and impaired liver regeneration. Sinusoidal capillarization and LSEC-to-continuous endothelial transdifferentiation were accompanied by a profibrotic angiocrine switch involving de novo endothelial expression of hepatic stellate cell-activating cytokine PDGFB. Increased chromatin accessibility and amplification by activated MYC mediated angiocrine Pdgfb expression. As observed in Gata4LSEC-KO livers, CDAA diet-induced perisinusoidal liver fibrosis was associated with GATA4 repression, MYC activation and a profibrotic angiocrine switch in LSECs. Comparison of CDAA-fed Gata4LSEC-KO and control mice demonstrated that endothelial GATA4 indeed protects against dietary-induced perisinusoidal liver fibrosis. In human cirrhotic livers, GATA4-positive LSECs and endothelial GATA4 target genes were reduced, while non-LSEC endothelial cells and MYC target genes including PDGFB were enriched. Conclusions: Endothelial GATA4 protects against perisinusoidal liver fibrosis by repressing MYC activation and profibrotic angiocrine signaling at the chromatin level. Therapies targeting the GATA4/MYC/PDGFB/PDGFRβ axis offer a promising strategy for prevention and treatment of liver fibrosis. Lay summary: The liver vasculature is supposed to play a major role in the development of liver fibrosis and cirrhosis, which can lead to liver failure and liver cancer. Herein, we discovered that structural and transcriptional…","author":[{"dropping-particle":"","family":"Winkler","given":"Manuel","non-dropping-particle":"","parse-names":false,"suffix":""},{"dropping-particle":"","family":"Staniczek","given":"Theresa","non-dropping-particle":"","parse-names":false,"suffix":""},{"dropping-particle":"","family":"Kürschner","given":"Sina Wietje","non-dropping-particle":"","parse-names":false,"suffix":""},{"dropping-particle":"","family":"Schmid","given":"Christian David","non-dropping-particle":"","parse-names":false,"suffix":""},{"dropping-particle":"","family":"Schönhaber","given":"Hiltrud","non-dropping-particle":"","parse-names":false,"suffix":""},{"dropping-particle":"","family":"Cordero","given":"Julio","non-dropping-particle":"","parse-names":false,"suffix":""},{"dropping-particle":"","family":"Kessler","given":"Linda","non-dropping-particle":"","parse-names":false,"suffix":""},{"dropping-particle":"","family":"Mathes","given":"Arthur","non-dropping-particle":"","parse-names":false,"suffix":""},{"dropping-particle":"","family":"Sticht","given":"Carsten","non-dropping-particle":"","parse-names":false,"suffix":""},{"dropping-particle":"","family":"Neßling","given":"Michelle","non-dropping-particle":"","parse-names":false,"suffix":""},{"dropping-particle":"","family":"Uvarovskii","given":"Alexey","non-dropping-particle":"","parse-names":false,"suffix":""},{"dropping-particle":"","family":"Anders","given":"Simon","non-dropping-particle":"","parse-names":false,"suffix":""},{"dropping-particle":"","family":"Zhang","given":"Xue jun","non-dropping-particle":"","parse-names":false,"suffix":""},{"dropping-particle":"","family":"Figura","given":"Guido","non-dropping-particle":"von","parse-names":false,"suffix":""},{"dropping-particle":"","family":"Hartmann","given":"Daniel","non-dropping-particle":"","parse-names":false,"suffix":""},{"dropping-particle":"","family":"Mogler","given":"Carolin","non-dropping-particle":"","parse-names":false,"suffix":""},{"dropping-particle":"","family":"Dobreva","given":"Gergana","non-dropping-particle":"","parse-names":false,"suffix":""},{"dropping-particle":"","family":"Schledzewski","given":"Kai","non-dropping-particle":"","parse-names":false,"suffix":""},{"dropping-particle":"","family":"Géraud","given":"Cyrill","non-dropping-particle":"","parse-names":false,"suffix":""},{"dropping-particle":"","family":"Koch","given":"Philipp Sebastian","non-dropping-particle":"","parse-names":false,"suffix":""},{"dropping-particle":"","family":"Goerdt","given":"Sergij","non-dropping-particle":"","parse-names":false,"suffix":""}],"container-title":"Journal of Hepatology","id":"ITEM-1","issue":"2","issued":{"date-parts":[["2021"]]},"page":"380-393","publisher":"Elsevier B.V","title":"Endothelial GATA4 controls liver fibrosis and regeneration by preventing a pathogenic switch in angiocrine signaling","type":"article-journal","volume":"74"},"uris":["http://www.mendeley.com/documents/?uuid=a7c287d8-4c78-409f-9286-5ad615a74a1e","http://www.mendeley.com/documents/?uuid=e85741d2-53d4-4f6e-8f68-994c4464e7b3","http://www.mendeley.com/documents/?uuid=020cf7a9-4fd5-44ee-996f-68824418467e"]}],"mendeley":{"formattedCitation":"[140]","plainTextFormattedCitation":"[140]","previouslyFormattedCitation":"[139]"},"properties":{"noteIndex":0},"schema":"https://github.com/citation-style-language/schema/raw/master/csl-citation.json"}</w:instrText>
      </w:r>
      <w:r w:rsidR="00165D1C" w:rsidRPr="00F561F0">
        <w:rPr>
          <w:rFonts w:ascii="Times New Roman" w:hAnsi="Times New Roman" w:cs="Times New Roman"/>
          <w:sz w:val="24"/>
          <w:szCs w:val="24"/>
          <w:lang w:val="en-GB"/>
        </w:rPr>
        <w:fldChar w:fldCharType="separate"/>
      </w:r>
      <w:r w:rsidR="008B54F8" w:rsidRPr="008B54F8">
        <w:rPr>
          <w:rFonts w:ascii="Times New Roman" w:hAnsi="Times New Roman" w:cs="Times New Roman"/>
          <w:noProof/>
          <w:sz w:val="24"/>
          <w:szCs w:val="24"/>
          <w:lang w:val="en-GB"/>
        </w:rPr>
        <w:t>[140]</w:t>
      </w:r>
      <w:r w:rsidR="00165D1C" w:rsidRPr="00F561F0">
        <w:rPr>
          <w:rFonts w:ascii="Times New Roman" w:hAnsi="Times New Roman" w:cs="Times New Roman"/>
          <w:sz w:val="24"/>
          <w:szCs w:val="24"/>
          <w:lang w:val="en-GB"/>
        </w:rPr>
        <w:fldChar w:fldCharType="end"/>
      </w:r>
      <w:r w:rsidR="00165D1C" w:rsidRPr="00F561F0">
        <w:rPr>
          <w:rFonts w:ascii="Times New Roman" w:hAnsi="Times New Roman" w:cs="Times New Roman"/>
          <w:sz w:val="24"/>
          <w:szCs w:val="24"/>
          <w:lang w:val="en-GB"/>
        </w:rPr>
        <w:t>, indication a critical role of LSECs in the fibrogenesis process. Due to their crosstalk with the liver cell microenvironment, LSECs can also play a direct role in HCC development and progression</w:t>
      </w:r>
      <w:r w:rsidR="009A5B8D" w:rsidRPr="00F561F0">
        <w:rPr>
          <w:rFonts w:ascii="Times New Roman" w:hAnsi="Times New Roman" w:cs="Times New Roman"/>
          <w:sz w:val="24"/>
          <w:szCs w:val="24"/>
          <w:lang w:val="en-GB"/>
        </w:rPr>
        <w:t>,</w:t>
      </w:r>
      <w:r w:rsidR="00165D1C" w:rsidRPr="00F561F0">
        <w:rPr>
          <w:rFonts w:ascii="Times New Roman" w:hAnsi="Times New Roman" w:cs="Times New Roman"/>
          <w:sz w:val="24"/>
          <w:szCs w:val="24"/>
          <w:lang w:val="en-GB"/>
        </w:rPr>
        <w:t xml:space="preserve"> but </w:t>
      </w:r>
      <w:r w:rsidR="004B78CF" w:rsidRPr="00F561F0">
        <w:rPr>
          <w:rFonts w:ascii="Times New Roman" w:hAnsi="Times New Roman" w:cs="Times New Roman"/>
          <w:sz w:val="24"/>
          <w:szCs w:val="24"/>
          <w:lang w:val="en-GB"/>
        </w:rPr>
        <w:t>mechanisms</w:t>
      </w:r>
      <w:r w:rsidR="00165D1C" w:rsidRPr="00F561F0">
        <w:rPr>
          <w:rFonts w:ascii="Times New Roman" w:hAnsi="Times New Roman" w:cs="Times New Roman"/>
          <w:sz w:val="24"/>
          <w:szCs w:val="24"/>
          <w:lang w:val="en-GB"/>
        </w:rPr>
        <w:t xml:space="preserve"> remain poorly studied </w:t>
      </w:r>
      <w:r w:rsidR="00165D1C" w:rsidRPr="00F561F0">
        <w:rPr>
          <w:rFonts w:ascii="Times New Roman" w:hAnsi="Times New Roman" w:cs="Times New Roman"/>
          <w:sz w:val="24"/>
          <w:szCs w:val="24"/>
          <w:lang w:val="en-GB"/>
        </w:rPr>
        <w:fldChar w:fldCharType="begin" w:fldLock="1"/>
      </w:r>
      <w:r w:rsidR="008B54F8">
        <w:rPr>
          <w:rFonts w:ascii="Times New Roman" w:hAnsi="Times New Roman" w:cs="Times New Roman"/>
          <w:sz w:val="24"/>
          <w:szCs w:val="24"/>
          <w:lang w:val="en-GB"/>
        </w:rPr>
        <w:instrText>ADDIN CSL_CITATION {"citationItems":[{"id":"ITEM-1","itemData":{"DOI":"10.1016/j.dld.2021.07.006","ISSN":"18783562","PMID":"34344577","abstract":"Intercellular crosstalk among various liver cells plays an important role in liver fibrosis, cirrhosis, and hepatocellular carcinoma (HCC). Capillarization of liver sinusoidal endothelial cells (LSECs) precedes fibrosis and accumulating evidence suggests that the crosstalk between LSECs and other liver cells is critical in the development and progression of liver fibrosis. LSECs dysfunction, a key event in the progression from fibrosis to cirrhosis, and subsequently obstruction of hepatic sinuses and increased intrahepatic vascular resistance (IHVR) contribute to development of portal hypertension (PHT) and cirrhosis. More importantly, immunosuppressive tumor microenvironment (TME), which is closely related to the crosstalk between LSECs and immune liver cells like CD8+ T cells, promotes advances tumorigenesis, especially HCC. However, the connections within the crosstalk between LSECs and other liver cells during the progression from liver fibrosis to cirrhosis to HCC have yet to be discussed. In this review, we first summarize the current knowledge of how different crosstalk between LSECs and other liver cells, including hepatocytes, hepatic stellate cells (HSCs), macrophoges, immune cells in liver and extra cellular matrix (ECM) contribute to the physiological function and the progrssion from liver fibrosis to cirrhosis, or even to HCC. Then we examine current treatment strategies for LSECs crosstalk in liver fibrosis, cirrhosis and HCC.","author":[{"dropping-particle":"","family":"Li","given":"Hui","non-dropping-particle":"","parse-names":false,"suffix":""}],"container-title":"Digestive and Liver Disease","id":"ITEM-1","issue":"5","issued":{"date-parts":[["2022"]]},"page":"598-613","publisher":"Elsevier Ltd","title":"Intercellular crosstalk of liver sinusoidal endothelial cells in liver fibrosis, cirrhosis and hepatocellular carcinoma","type":"article-journal","volume":"54"},"uris":["http://www.mendeley.com/documents/?uuid=7a2479c8-9486-49a6-942f-0b7fb3779ef0","http://www.mendeley.com/documents/?uuid=cd021d32-56b2-4bf4-9bbb-55896cf278e5","http://www.mendeley.com/documents/?uuid=7afc54df-815e-440d-9b27-233746b40b8c"]},{"id":"ITEM-2","itemData":{"DOI":"10.1016/j.jhep.2016.07.009","ISSN":"16000641","PMID":"27423426","abstract":"Liver sinusoidal endothelial cells (LSECs) are highly specialized endothelial cells representing the interface between blood cells on the one side and hepatocytes and hepatic stellate cells on the other side. LSECs represent a permeable barrier. Indeed, the association of ‘fenestrae’, absence of diaphragm and lack of basement membrane make them the most permeable endothelial cells of the mammalian body. They also have the highest endocytosis capacity of human cells. In physiological conditions, LSECs regulate hepatic vascular tone contributing to the maintenance of a low portal pressure despite the major changes in hepatic blood flow occurring during digestion. LSECs maintain hepatic stellate cell quiescence, thus inhibiting intrahepatic vasoconstriction and fibrosis development. In pathological conditions, LSECs play a key role in the initiation and progression of chronic liver diseases. Indeed, they become capillarized and lose their protective properties, and they promote angiogenesis and vasoconstriction. LSECs are implicated in liver regeneration following acute liver injury or partial hepatectomy since they renew from LSECs and/or LSEC progenitors, they sense changes in shear stress resulting from surgery, and they interact with platelets and inflammatory cells. LSECs also play a role in hepatocellular carcinoma development and progression, in ageing, and in liver lesions related to inflammation and infection. This review also presents a detailed analysis of the technical aspects relevant for LSEC analysis including the markers these cells express, the available cell lines and the transgenic mouse models. Finally, this review provides an overview of the strategies available for a specific targeting of LSECs.","author":[{"dropping-particle":"","family":"Poisson","given":"Johanne","non-dropping-particle":"","parse-names":false,"suffix":""},{"dropping-particle":"","family":"Lemoinne","given":"Sara","non-dropping-particle":"","parse-names":false,"suffix":""},{"dropping-particle":"","family":"Boulanger","given":"Chantal","non-dropping-particle":"","parse-names":false,"suffix":""},{"dropping-particle":"","family":"Durand","given":"François","non-dropping-particle":"","parse-names":false,"suffix":""},{"dropping-particle":"","family":"Moreau","given":"Richard","non-dropping-particle":"","parse-names":false,"suffix":""},{"dropping-particle":"","family":"Valla","given":"Dominique","non-dropping-particle":"","parse-names":false,"suffix":""},{"dropping-particle":"","family":"Rautou","given":"Pierre Emmanuel","non-dropping-particle":"","parse-names":false,"suffix":""}],"container-title":"Journal of Hepatology","id":"ITEM-2","issue":"1","issued":{"date-parts":[["2017"]]},"page":"212-227","publisher":"European Association for the Study of the Liver","title":"Liver sinusoidal endothelial cells: Physiology and role in liver diseases","type":"article-journal","volume":"66"},"uris":["http://www.mendeley.com/documents/?uuid=71e4c0fe-3dbd-4ba8-967c-690f166ab411","http://www.mendeley.com/documents/?uuid=9f38395e-ac49-4223-be34-b94da8ab023b","http://www.mendeley.com/documents/?uuid=47f52873-ca65-45c3-aea7-5856bf6e17d8"]}],"mendeley":{"formattedCitation":"[138,141]","plainTextFormattedCitation":"[138,141]","previouslyFormattedCitation":"[137,140]"},"properties":{"noteIndex":0},"schema":"https://github.com/citation-style-language/schema/raw/master/csl-citation.json"}</w:instrText>
      </w:r>
      <w:r w:rsidR="00165D1C" w:rsidRPr="00F561F0">
        <w:rPr>
          <w:rFonts w:ascii="Times New Roman" w:hAnsi="Times New Roman" w:cs="Times New Roman"/>
          <w:sz w:val="24"/>
          <w:szCs w:val="24"/>
          <w:lang w:val="en-GB"/>
        </w:rPr>
        <w:fldChar w:fldCharType="separate"/>
      </w:r>
      <w:r w:rsidR="008B54F8" w:rsidRPr="008B54F8">
        <w:rPr>
          <w:rFonts w:ascii="Times New Roman" w:hAnsi="Times New Roman" w:cs="Times New Roman"/>
          <w:noProof/>
          <w:sz w:val="24"/>
          <w:szCs w:val="24"/>
          <w:lang w:val="en-GB"/>
        </w:rPr>
        <w:t>[138,141]</w:t>
      </w:r>
      <w:r w:rsidR="00165D1C" w:rsidRPr="00F561F0">
        <w:rPr>
          <w:rFonts w:ascii="Times New Roman" w:hAnsi="Times New Roman" w:cs="Times New Roman"/>
          <w:sz w:val="24"/>
          <w:szCs w:val="24"/>
          <w:lang w:val="en-GB"/>
        </w:rPr>
        <w:fldChar w:fldCharType="end"/>
      </w:r>
      <w:r w:rsidR="00165D1C" w:rsidRPr="00F561F0">
        <w:rPr>
          <w:rFonts w:ascii="Times New Roman" w:hAnsi="Times New Roman" w:cs="Times New Roman"/>
          <w:sz w:val="24"/>
          <w:szCs w:val="24"/>
          <w:lang w:val="en-GB"/>
        </w:rPr>
        <w:t xml:space="preserve">. </w:t>
      </w:r>
    </w:p>
    <w:p w14:paraId="05304FAE" w14:textId="03B0FC4A" w:rsidR="009B2A11" w:rsidRPr="00F561F0" w:rsidRDefault="009B2A11" w:rsidP="006654D8">
      <w:pPr>
        <w:spacing w:after="0" w:line="480" w:lineRule="auto"/>
        <w:ind w:firstLine="720"/>
        <w:jc w:val="both"/>
        <w:rPr>
          <w:rFonts w:ascii="Times New Roman" w:hAnsi="Times New Roman" w:cs="Times New Roman"/>
          <w:sz w:val="24"/>
          <w:szCs w:val="24"/>
        </w:rPr>
      </w:pPr>
      <w:r w:rsidRPr="00EB4F9C">
        <w:rPr>
          <w:rFonts w:ascii="Times New Roman" w:hAnsi="Times New Roman"/>
          <w:sz w:val="24"/>
          <w:szCs w:val="24"/>
          <w:shd w:val="clear" w:color="auto" w:fill="FFFFFF"/>
        </w:rPr>
        <w:t>When injury is chronic and the alternative regenerative response becomes persistent</w:t>
      </w:r>
      <w:r w:rsidR="006654D8" w:rsidRPr="00EB4F9C">
        <w:rPr>
          <w:rFonts w:ascii="Times New Roman" w:hAnsi="Times New Roman"/>
          <w:sz w:val="24"/>
          <w:szCs w:val="24"/>
          <w:shd w:val="clear" w:color="auto" w:fill="FFFFFF"/>
        </w:rPr>
        <w:t xml:space="preserve"> with a continuous expansion of BECs and an overactivation of HSCs,</w:t>
      </w:r>
      <w:r w:rsidR="00365C92" w:rsidRPr="00EB4F9C">
        <w:rPr>
          <w:rFonts w:ascii="Times New Roman" w:hAnsi="Times New Roman" w:cs="Times New Roman"/>
          <w:sz w:val="24"/>
          <w:szCs w:val="24"/>
          <w:lang w:val="en-GB"/>
        </w:rPr>
        <w:t xml:space="preserve"> accumulation of </w:t>
      </w:r>
      <w:r w:rsidR="00413D6B" w:rsidRPr="00EB4F9C">
        <w:rPr>
          <w:rFonts w:ascii="Times New Roman" w:hAnsi="Times New Roman" w:cs="Times New Roman"/>
          <w:sz w:val="24"/>
          <w:szCs w:val="24"/>
          <w:lang w:val="en-GB"/>
        </w:rPr>
        <w:t>extracellular matrix</w:t>
      </w:r>
      <w:r w:rsidR="00365C92" w:rsidRPr="00EB4F9C">
        <w:rPr>
          <w:rFonts w:ascii="Times New Roman" w:hAnsi="Times New Roman" w:cs="Times New Roman"/>
          <w:sz w:val="24"/>
          <w:szCs w:val="24"/>
          <w:lang w:val="en-GB"/>
        </w:rPr>
        <w:t xml:space="preserve"> </w:t>
      </w:r>
      <w:r w:rsidR="00413D6B" w:rsidRPr="00EB4F9C">
        <w:rPr>
          <w:rFonts w:ascii="Times New Roman" w:hAnsi="Times New Roman" w:cs="Times New Roman"/>
          <w:sz w:val="24"/>
          <w:szCs w:val="24"/>
          <w:lang w:val="en-GB"/>
        </w:rPr>
        <w:t xml:space="preserve">components </w:t>
      </w:r>
      <w:r w:rsidR="00365C92" w:rsidRPr="00EB4F9C">
        <w:rPr>
          <w:rFonts w:ascii="Times New Roman" w:hAnsi="Times New Roman" w:cs="Times New Roman"/>
          <w:sz w:val="24"/>
          <w:szCs w:val="24"/>
          <w:lang w:val="en-GB"/>
        </w:rPr>
        <w:t xml:space="preserve">produces a severe and pronounced fibrotic scar, </w:t>
      </w:r>
      <w:r w:rsidR="00413D6B" w:rsidRPr="00EB4F9C">
        <w:rPr>
          <w:rFonts w:ascii="Times New Roman" w:hAnsi="Times New Roman" w:cs="Times New Roman"/>
          <w:sz w:val="24"/>
          <w:szCs w:val="24"/>
          <w:lang w:val="en-GB"/>
        </w:rPr>
        <w:t xml:space="preserve">leading to </w:t>
      </w:r>
      <w:r w:rsidRPr="00EB4F9C">
        <w:rPr>
          <w:rFonts w:ascii="Times New Roman" w:hAnsi="Times New Roman"/>
          <w:sz w:val="24"/>
          <w:szCs w:val="24"/>
          <w:shd w:val="clear" w:color="auto" w:fill="FFFFFF"/>
        </w:rPr>
        <w:t xml:space="preserve">liver disorders </w:t>
      </w:r>
      <w:r w:rsidR="00365C92" w:rsidRPr="00EB4F9C">
        <w:rPr>
          <w:rFonts w:ascii="Times New Roman" w:hAnsi="Times New Roman"/>
          <w:sz w:val="24"/>
          <w:szCs w:val="24"/>
          <w:shd w:val="clear" w:color="auto" w:fill="FFFFFF"/>
        </w:rPr>
        <w:t>that can end up in</w:t>
      </w:r>
      <w:r w:rsidR="00413D6B" w:rsidRPr="000C4AB7">
        <w:rPr>
          <w:rFonts w:ascii="Times New Roman" w:hAnsi="Times New Roman"/>
          <w:sz w:val="24"/>
          <w:szCs w:val="24"/>
          <w:shd w:val="clear" w:color="auto" w:fill="FFFFFF"/>
        </w:rPr>
        <w:t xml:space="preserve"> </w:t>
      </w:r>
      <w:r w:rsidRPr="000C4AB7">
        <w:rPr>
          <w:rFonts w:ascii="Times New Roman" w:hAnsi="Times New Roman"/>
          <w:sz w:val="24"/>
          <w:szCs w:val="24"/>
          <w:shd w:val="clear" w:color="auto" w:fill="FFFFFF"/>
        </w:rPr>
        <w:t>cirrhosis, whi</w:t>
      </w:r>
      <w:r w:rsidRPr="00EB4F9C">
        <w:rPr>
          <w:rFonts w:ascii="Times New Roman" w:hAnsi="Times New Roman"/>
          <w:sz w:val="24"/>
          <w:szCs w:val="24"/>
          <w:shd w:val="clear" w:color="auto" w:fill="FFFFFF"/>
        </w:rPr>
        <w:t>ch</w:t>
      </w:r>
      <w:r w:rsidRPr="00EB4F9C">
        <w:rPr>
          <w:rFonts w:ascii="Times New Roman" w:hAnsi="Times New Roman"/>
          <w:sz w:val="24"/>
          <w:szCs w:val="24"/>
        </w:rPr>
        <w:t xml:space="preserve"> fatally impairs liver </w:t>
      </w:r>
      <w:r w:rsidRPr="00EB4F9C">
        <w:rPr>
          <w:rFonts w:ascii="Times New Roman" w:hAnsi="Times New Roman"/>
          <w:sz w:val="24"/>
          <w:szCs w:val="24"/>
          <w:shd w:val="clear" w:color="auto" w:fill="FFFFFF"/>
        </w:rPr>
        <w:t xml:space="preserve">function </w:t>
      </w:r>
      <w:r w:rsidRPr="00EB4F9C">
        <w:rPr>
          <w:rFonts w:ascii="Times New Roman" w:hAnsi="Times New Roman"/>
          <w:sz w:val="24"/>
          <w:szCs w:val="24"/>
          <w:shd w:val="clear" w:color="auto" w:fill="FFFFFF"/>
        </w:rPr>
        <w:fldChar w:fldCharType="begin" w:fldLock="1"/>
      </w:r>
      <w:r w:rsidR="008B54F8">
        <w:rPr>
          <w:rFonts w:ascii="Times New Roman" w:hAnsi="Times New Roman"/>
          <w:sz w:val="24"/>
          <w:szCs w:val="24"/>
          <w:shd w:val="clear" w:color="auto" w:fill="FFFFFF"/>
        </w:rPr>
        <w:instrText>ADDIN CSL_CITATION {"citationItems":[{"id":"ITEM-1","itemData":{"DOI":"10.1016/j.trecan.2020.08.005","ISSN":"24058033","abstract":"The liver is one of the major metabolic organs in the body, susceptible to injury caused by various factors. In response to injury, sophisticated mechanisms are engaged to repair and regenerate the damaged liver, preventing its failure. When the damage is chronic, regeneration goes awry, impairing liver function and causing cirrhosis. Hence, cirrhosis may rather be a protective response to injury, where wound-healing processes are set to primarily repair the damaged liver. Although cirrhosis is clinically considered a risk factor for hepatocellular carcinoma (HCC), comprehensive population-based studies demonstrate a very modest incidence, refuting the idea that cirrhosis progresses to HCC. Here, we discuss and shed light on the provocative question of whether cirrhosis predisposes to HCC.","author":[{"dropping-particle":"","family":"Garrido","given":"Amanda","non-dropping-particle":"","parse-names":false,"suffix":""},{"dropping-particle":"","family":"Djouder","given":"Nabil","non-dropping-particle":"","parse-names":false,"suffix":""}],"container-title":"Trends in Cancer","id":"ITEM-1","issue":"1","issued":{"date-parts":[["2021"]]},"title":"Cirrhosis: A Questioned Risk Factor for Hepatocellular Carcinoma","type":"article","volume":"7"},"uris":["http://www.mendeley.com/documents/?uuid=bdfb80c7-a0a2-48f0-87f4-eb559dbc81f5"]},{"id":"ITEM-2","itemData":{"DOI":"10.3390/cancers13205045","ISSN":"20726694","abstract":"Because the liver is considered to be one of the most important metabolic organs in the body, it is continuously exposed to damaging environmental agents. Upon damage, several complex cellular and molecular mechanisms in charge of liver recovery and regeneration are activated to prevent the failure of the organ. When liver injury becomes chronic, the regenerative response goes awry and impairs the liver function, consequently leading to cirrhosis, a liver disorder that can cause patient death. Cirrhosis has a disrupted liver architecture and zonation, along with the presence of fibrosis and parenchymal nodules, known as regenerative nodules (RNs). Inflammatory cues contribute to the cirrhotic process in response to chronic damaging agents. Cirrhosis can progress to HCC, the most common and one of the most lethal liver cancers with unmet medical needs. Considering the essential role of inflammatory pathways in the development of cirrhosis, further understanding of the relationship between immune cells and the activation of RNs and fibrosis would guide the design of innovative therapeutic strategies to ameliorate the survival of cirrhotic and HCC patients. In this review, we will summarize the inflammatory mechanisms implicated in the development of cirrhosis.","author":[{"dropping-particle":"","family":"Sánchez","given":"Paula Sánchez","non-dropping-particle":"","parse-names":false,"suffix":""},{"dropping-particle":"","family":"Rigual","given":"Marãa Del Mar","non-dropping-particle":"","parse-names":false,"suffix":""},{"dropping-particle":"","family":"Djouder","given":"Nabil","non-dropping-particle":"","parse-names":false,"suffix":""}],"container-title":"Cancers","id":"ITEM-2","issue":"20","issued":{"date-parts":[["2021"]]},"title":"Inflammatory and non-inflammatory mechanisms controlling cirrhosis development","type":"article","volume":"13"},"uris":["http://www.mendeley.com/documents/?uuid=463ea8b6-42de-407f-ba69-16b9c0a4365d"]}],"mendeley":{"formattedCitation":"[16,128]","plainTextFormattedCitation":"[16,128]","previouslyFormattedCitation":"[15,127]"},"properties":{"noteIndex":0},"schema":"https://github.com/citation-style-language/schema/raw/master/csl-citation.json"}</w:instrText>
      </w:r>
      <w:r w:rsidRPr="00EB4F9C">
        <w:rPr>
          <w:rFonts w:ascii="Times New Roman" w:hAnsi="Times New Roman"/>
          <w:sz w:val="24"/>
          <w:szCs w:val="24"/>
          <w:shd w:val="clear" w:color="auto" w:fill="FFFFFF"/>
        </w:rPr>
        <w:fldChar w:fldCharType="separate"/>
      </w:r>
      <w:r w:rsidR="008B54F8" w:rsidRPr="008B54F8">
        <w:rPr>
          <w:rFonts w:ascii="Times New Roman" w:hAnsi="Times New Roman"/>
          <w:noProof/>
          <w:sz w:val="24"/>
          <w:szCs w:val="24"/>
          <w:shd w:val="clear" w:color="auto" w:fill="FFFFFF"/>
        </w:rPr>
        <w:t>[16,128]</w:t>
      </w:r>
      <w:r w:rsidRPr="00EB4F9C">
        <w:rPr>
          <w:rFonts w:ascii="Times New Roman" w:hAnsi="Times New Roman"/>
          <w:sz w:val="24"/>
          <w:szCs w:val="24"/>
          <w:shd w:val="clear" w:color="auto" w:fill="FFFFFF"/>
        </w:rPr>
        <w:fldChar w:fldCharType="end"/>
      </w:r>
      <w:r w:rsidRPr="00EB4F9C">
        <w:rPr>
          <w:rFonts w:ascii="Times New Roman" w:hAnsi="Times New Roman"/>
          <w:sz w:val="24"/>
          <w:szCs w:val="24"/>
          <w:shd w:val="clear" w:color="auto" w:fill="FFFFFF"/>
        </w:rPr>
        <w:t xml:space="preserve">. </w:t>
      </w:r>
      <w:r w:rsidRPr="00EB4F9C">
        <w:rPr>
          <w:rFonts w:ascii="Times New Roman" w:hAnsi="Times New Roman"/>
          <w:sz w:val="24"/>
          <w:szCs w:val="24"/>
        </w:rPr>
        <w:t>Cirrhosis is hence characterized by disrupted liver architecture and zonation, along with the fibrotic bands (fibrosis) and parenchymal nodules (regenerative nodules)</w:t>
      </w:r>
      <w:r w:rsidRPr="00EB4F9C">
        <w:rPr>
          <w:rFonts w:ascii="Times New Roman" w:hAnsi="Times New Roman"/>
          <w:sz w:val="24"/>
          <w:szCs w:val="24"/>
          <w:shd w:val="clear" w:color="auto" w:fill="FFFFFF"/>
        </w:rPr>
        <w:t xml:space="preserve">, all of which generate a notable amount of altered mechanical forces that could be converted into biochemical stimuli to recruit immune cells </w:t>
      </w:r>
      <w:r w:rsidRPr="00EB4F9C">
        <w:rPr>
          <w:rFonts w:ascii="Times New Roman" w:hAnsi="Times New Roman"/>
          <w:sz w:val="24"/>
          <w:szCs w:val="24"/>
          <w:shd w:val="clear" w:color="auto" w:fill="FFFFFF"/>
        </w:rPr>
        <w:fldChar w:fldCharType="begin" w:fldLock="1"/>
      </w:r>
      <w:r w:rsidR="008B54F8">
        <w:rPr>
          <w:rFonts w:ascii="Times New Roman" w:hAnsi="Times New Roman"/>
          <w:sz w:val="24"/>
          <w:szCs w:val="24"/>
          <w:shd w:val="clear" w:color="auto" w:fill="FFFFFF"/>
        </w:rPr>
        <w:instrText>ADDIN CSL_CITATION {"citationItems":[{"id":"ITEM-1","itemData":{"DOI":"10.3390/cancers13205045","ISSN":"20726694","abstract":"Because the liver is considered to be one of the most important metabolic organs in the body, it is continuously exposed to damaging environmental agents. Upon damage, several complex cellular and molecular mechanisms in charge of liver recovery and regeneration are activated to prevent the failure of the organ. When liver injury becomes chronic, the regenerative response goes awry and impairs the liver function, consequently leading to cirrhosis, a liver disorder that can cause patient death. Cirrhosis has a disrupted liver architecture and zonation, along with the presence of fibrosis and parenchymal nodules, known as regenerative nodules (RNs). Inflammatory cues contribute to the cirrhotic process in response to chronic damaging agents. Cirrhosis can progress to HCC, the most common and one of the most lethal liver cancers with unmet medical needs. Considering the essential role of inflammatory pathways in the development of cirrhosis, further understanding of the relationship between immune cells and the activation of RNs and fibrosis would guide the design of innovative therapeutic strategies to ameliorate the survival of cirrhotic and HCC patients. In this review, we will summarize the inflammatory mechanisms implicated in the development of cirrhosis.","author":[{"dropping-particle":"","family":"Sánchez","given":"Paula Sánchez","non-dropping-particle":"","parse-names":false,"suffix":""},{"dropping-particle":"","family":"Rigual","given":"Marãa Del Mar","non-dropping-particle":"","parse-names":false,"suffix":""},{"dropping-particle":"","family":"Djouder","given":"Nabil","non-dropping-particle":"","parse-names":false,"suffix":""}],"container-title":"Cancers","id":"ITEM-1","issue":"20","issued":{"date-parts":[["2021"]]},"title":"Inflammatory and non-inflammatory mechanisms controlling cirrhosis development","type":"article","volume":"13"},"uris":["http://www.mendeley.com/documents/?uuid=463ea8b6-42de-407f-ba69-16b9c0a4365d"]}],"mendeley":{"formattedCitation":"[16]","plainTextFormattedCitation":"[16]","previouslyFormattedCitation":"[15]"},"properties":{"noteIndex":0},"schema":"https://github.com/citation-style-language/schema/raw/master/csl-citation.json"}</w:instrText>
      </w:r>
      <w:r w:rsidRPr="00EB4F9C">
        <w:rPr>
          <w:rFonts w:ascii="Times New Roman" w:hAnsi="Times New Roman"/>
          <w:sz w:val="24"/>
          <w:szCs w:val="24"/>
          <w:shd w:val="clear" w:color="auto" w:fill="FFFFFF"/>
        </w:rPr>
        <w:fldChar w:fldCharType="separate"/>
      </w:r>
      <w:r w:rsidR="008B54F8" w:rsidRPr="008B54F8">
        <w:rPr>
          <w:rFonts w:ascii="Times New Roman" w:hAnsi="Times New Roman"/>
          <w:noProof/>
          <w:sz w:val="24"/>
          <w:szCs w:val="24"/>
          <w:shd w:val="clear" w:color="auto" w:fill="FFFFFF"/>
        </w:rPr>
        <w:t>[16]</w:t>
      </w:r>
      <w:r w:rsidRPr="00EB4F9C">
        <w:rPr>
          <w:rFonts w:ascii="Times New Roman" w:hAnsi="Times New Roman"/>
          <w:sz w:val="24"/>
          <w:szCs w:val="24"/>
          <w:shd w:val="clear" w:color="auto" w:fill="FFFFFF"/>
        </w:rPr>
        <w:fldChar w:fldCharType="end"/>
      </w:r>
      <w:r w:rsidRPr="00EB4F9C">
        <w:rPr>
          <w:rFonts w:ascii="Times New Roman" w:hAnsi="Times New Roman"/>
          <w:sz w:val="24"/>
          <w:szCs w:val="24"/>
          <w:shd w:val="clear" w:color="auto" w:fill="FFFFFF"/>
        </w:rPr>
        <w:t>.</w:t>
      </w:r>
      <w:r w:rsidRPr="00EB4F9C">
        <w:rPr>
          <w:rFonts w:ascii="Times New Roman" w:hAnsi="Times New Roman"/>
          <w:shd w:val="clear" w:color="auto" w:fill="FFFFFF"/>
        </w:rPr>
        <w:t xml:space="preserve"> </w:t>
      </w:r>
      <w:r w:rsidRPr="00EB4F9C">
        <w:rPr>
          <w:rFonts w:ascii="Times New Roman" w:hAnsi="Times New Roman" w:cs="Times New Roman"/>
          <w:sz w:val="24"/>
          <w:szCs w:val="24"/>
        </w:rPr>
        <w:t xml:space="preserve">Liver cirrhosis is considered to predispose to HCC development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{"citationItems":[{"id":"ITEM-1","itemData":{"ISSN":"1527-3350","abstract":"Background: Risk factors for chronic liver disease have recently changed due to improved access to highly efficacious HCV and HBV treatments, increased prevalence of obesity and metabolic syndrome, and an increase in alcoholic liver disease It is therefore timely to report the distribution of the underlying risk factors of cirrhosis in contemporary clinical practices in the U S Methods: THCCC is an ongoing prospective cohort study of patients with cirrhosis that began December, 2016 from 5 institutions in 3 Texas cities (Houston VA and Baylor Clinic in Houston; UT Southwestern and Parkland H in Dallas; and UT San Antonio in San Antonio) Cirrhosis diagnosis is based on histology, radiology, liver elastography, or serum biomarkers Patients are followed every 6 months until HCC development, death, or the end of the study follow-up. Questionnaires and blood samples are collected at each evaluation. We analyzed risk factors for cirrhosis including HCV (active, resolved, none), HBV (active, past, none), alcohol consumption and alcoholic liver disease, NAFLD (physician diagnosis), and other risk factors (e.g., obesity, diabetes, tobacco use, HIV) from lab tests and self-reported surveys. We present the data by race/ethnicity and sex Results: A total of 1717 patients with cirrhosis were enrolled as of January 30, 2019 The mean age was 60 1 years, and 33 9% were women There were 858 Caucasian (50 0%), 371 African American (21 7%), 445 Hispanics (25 9%), and 24 Asian (1 4%) Cirrhosis risk factors were NAFLD in 400 (23 3%) and alcoholic liver disease in 526 (30.63%) while active HCV was seen in only 277 participants (16.1%) and active HBV in only 43 (2.5%). Approximately 33% had resolved HCV. There were 91 participants with both HCV and NAFLD Heavy alcohol drinking 706 (41 12%), obesity 855 (49 80%) and diabetes 710 (41 35%) were common Hispanics were the youngest group and also had significantly higher odds of having obesity, diabetes or NAFLD compared to non-Hispanics and significantly lower odds of having chronic HCV or HBV. African American were more likely to have active or resolved HCV as well as high alcohol intake, alcoholic liver disease and tobacco smoking than Hispanics Caucasians had proportions that were intermediate for most of the risk factors (Table) Men with cirrhosis were older, had significantly larger proportions of overweight, active or resolved HCV, active HBV, active and past heavy alcohol and tobacco smoking than women. Women with cirrhosis…","author":[{"dropping-particle":"","family":"El-Serag","given":"H B","non-dropping-particle":"","parse-names":false,"suffix":""},{"dropping-particle":"","family":"Kanwal","given":"F","non-dropping-particle":"","parse-names":false,"suffix":""},{"dropping-particle":"","family":"Feng","given":"Z","non-dropping-particle":"","parse-names":false,"suffix":""},{"dropping-particle":"","family":"Singal","given":"A G","non-dropping-particle":"","parse-names":false,"suffix":""},{"dropping-particle":"","family":"Loo","given":"N M","non-dropping-particle":"","parse-names":false,"suffix":""},{"dropping-particle":"","family":"Ning","given":"J","non-dropping-particle":"","parse-names":false,"suffix":""},{"dropping-particle":"","family":"Marrero","given":"J A","non-dropping-particle":"","parse-names":false,"suffix":""}],"container-title":"Hepatology v70 suppl.1 2019","id":"ITEM-1","issued":{"date-parts":[["2019"]]},"title":"Risk factors for cirrhosis in contemporary hepatology practices: finding from Texas hepatocellular carcinoma consortium cohort (THCCC)","type":"article-journal","volume":"70"},"uris":["http://www.mendeley.com/documents/?uuid=76575b8e-6e24-457b-a086-6a7df671b3e9","http://www.mendeley.com/documents/?uuid=ab8c0cfe-64b8-4d95-a3a2-d4b2885953c6"]}],"mendeley":{"formattedCitation":"[142]","plainTextFormattedCitation":"[142]","previouslyFormattedCitation":"[141]"},"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[142]</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because 80-90% of HCC cases occur in a background of liver cirrhosis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{"citationItems":[{"id":"ITEM-1","itemData":{"DOI":"10.1038/s41572-020-00240-3","ISBN":"0123456789","ISSN":"2056676X","PMID":"33479224","abstract":"Liver cancer remains a global health challenge, with an estimated incidence of &gt;1 million cases by 2025. Hepatocellular carcinoma (HCC) is the most common form of liver cancer and accounts for ~90% of cases. Infection by hepatitis B virus and hepatitis C virus are the main risk factors for HCC development, although non-alcoholic steatohepatitis associated with metabolic syndrome or diabetes mellitus is becoming a more frequent risk factor in the West. Moreover, non-alcoholic steatohepatitis-associated HCC has a unique molecular pathogenesis. Approximately 25% of all HCCs present with potentially actionable mutations, which are yet to be translated into the clinical practice. Diagnosis based upon non-invasive criteria is currently challenged by the need for molecular information that requires tissue or liquid biopsies. The current major advancements have impacted the management of patients with advanced HCC. Six systemic therapies have been approved based on phase III trials (atezolizumab plus bevacizumab, sorafenib, lenvatinib, regorafenib, cabozantinib and ramucirumab) and three additional therapies have obtained accelerated FDA approval owing to evidence of efficacy. New trials are exploring combination therapies, including checkpoint inhibitors and tyrosine kinase inhibitors or anti-VEGF therapies, or even combinations of two immunotherapy regimens. The outcomes of these trials are expected to change the landscape of HCC management at all evolutionary stages.","author":[{"dropping-particle":"","family":"Llovet","given":"Josep M.","non-dropping-particle":"","parse-names":false,"suffix":""},{"dropping-particle":"","family":"Kelley","given":"Robin Kate","non-dropping-particle":"","parse-names":false,"suffix":""},{"dropping-particle":"","family":"Villanueva","given":"Augusto","non-dropping-particle":"","parse-names":false,"suffix":""},{"dropping-particle":"","family":"Singal","given":"Amit G.","non-dropping-particle":"","parse-names":false,"suffix":""},{"dropping-particle":"","family":"Pikarsky","given":"Eli","non-dropping-particle":"","parse-names":false,"suffix":""},{"dropping-particle":"","family":"Roayaie","given":"Sasan","non-dropping-particle":"","parse-names":false,"suffix":""},{"dropping-particle":"","family":"Lencioni","given":"Riccardo","non-dropping-particle":"","parse-names":false,"suffix":""},{"dropping-particle":"","family":"Koike","given":"Kazuhiko","non-dropping-particle":"","parse-names":false,"suffix":""},{"dropping-particle":"","family":"Zucman-Rossi","given":"Jessica","non-dropping-particle":"","parse-names":false,"suffix":""},{"dropping-particle":"","family":"Finn","given":"Richard S.","non-dropping-particle":"","parse-names":false,"suffix":""}],"container-title":"Nature Reviews Disease Primers","id":"ITEM-1","issue":"1","issued":{"date-parts":[["2021"]]},"publisher":"Springer US","title":"Hepatocellular carcinoma","type":"article-journal","volume":"7"},"uris":["http://www.mendeley.com/documents/?uuid=9c5aa485-85c0-4f1e-bd9e-c554f01847b5"]}],"mendeley":{"formattedCitation":"[20]","plainTextFormattedCitation":"[20]","previouslyFormattedCitation":"[19]"},"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[20]</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However, </w:t>
      </w:r>
      <w:r w:rsidRPr="00EB4F9C">
        <w:rPr>
          <w:rFonts w:ascii="Times New Roman" w:hAnsi="Times New Roman" w:cs="Times New Roman"/>
          <w:sz w:val="24"/>
          <w:szCs w:val="24"/>
        </w:rPr>
        <w:lastRenderedPageBreak/>
        <w:t xml:space="preserve">several apparent paradoxes have raised questions about whether cirrhosis is a risk factor for HCC development. For example, although most patients develop HCC in a background of cirrhosis, several epidemiological studies have demonstrated that fewer than 5% of cirrhotic patients progress to HCC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{"citationItems":[{"id":"ITEM-1","itemData":{"DOI":"10.1111/apt.13961","ISSN":"13652036","abstract":"Background: Among patients with cirrhosis, only those determined to be at risk for hepatocellular carcinoma (HCC) should undergo surveillance. However, little is known about how different aetiologies of cirrhosis affect risk for HCC. Aim: To quantify the cumulative incidence of HCC among a representative population of people with cirrhosis of the liver of varying aetiology. Methods: We identified subjects with hepatic cirrhosis from the UK's General Practice Research Database (1987–2006). Diagnoses of HCC were obtained from linked national cancer registries (1971–2006). Cox proportional hazards regression was used to estimate hazard ratios. The predicted 10-year cumulative incidence of HCC for each aetiology of cirrhosis was estimated while accounting for competing risks of death from any cause and liver transplant. Results: Among 3107 people with cirrhosis, the adjusted relative risk of HCC was increased twofold to threefold among people with viral and autoimmune/metabolic aetiologies, compared to those with alcohol-associated cirrhosis. The 10-year predicted cumulative incidence estimates of HCC for each aetiology were alcohol, 1.2%; chronic viral hepatitis, 4.0%; autoimmune or metabolic disease, 3.2%; and cryptogenic, 1.1%. Conclusions: In a population-based study in the UK, people with cirrhosis have an estimated cumulative 10-year incidence of HCC of 4% or lower. Cumulative incidence varies with aetiology such that individuals with alcohol or cryptogenic cirrhosis have the lowest risk for HCC. These findings provide important information for cost-effectiveness analyses of HCC surveillance.","author":[{"dropping-particle":"","family":"West","given":"J.","non-dropping-particle":"","parse-names":false,"suffix":""},{"dropping-particle":"","family":"Card","given":"T. R.","non-dropping-particle":"","parse-names":false,"suffix":""},{"dropping-particle":"","family":"Aithal","given":"G. P.","non-dropping-particle":"","parse-names":false,"suffix":""},{"dropping-particle":"","family":"Fleming","given":"K. M.","non-dropping-particle":"","parse-names":false,"suffix":""}],"container-title":"Alimentary Pharmacology and Therapeutics","id":"ITEM-1","issue":"7","issued":{"date-parts":[["2017"]]},"title":"Risk of hepatocellular carcinoma among individuals with different aetiologies of cirrhosis: a population-based cohort study","type":"article-journal","volume":"45"},"uris":["http://www.mendeley.com/documents/?uuid=73dec663-551b-4aaa-85c1-497a5185c983","http://www.mendeley.com/documents/?uuid=8988ece0-74e8-4475-b095-e59d0c29e1a5"]}],"mendeley":{"formattedCitation":"[143]","plainTextFormattedCitation":"[143]","previouslyFormattedCitation":"[142]"},"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[143]</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Moreover, </w:t>
      </w:r>
      <w:r w:rsidRPr="00EB4F9C">
        <w:rPr>
          <w:rFonts w:ascii="Times New Roman" w:hAnsi="Times New Roman" w:cs="Times New Roman"/>
          <w:sz w:val="24"/>
          <w:szCs w:val="24"/>
          <w:shd w:val="clear" w:color="auto" w:fill="FFFFFF"/>
        </w:rPr>
        <w:t>t</w:t>
      </w:r>
      <w:r w:rsidRPr="00EB4F9C">
        <w:rPr>
          <w:rFonts w:ascii="Times New Roman" w:hAnsi="Times New Roman" w:cs="Times New Roman"/>
          <w:sz w:val="24"/>
          <w:szCs w:val="24"/>
        </w:rPr>
        <w:t xml:space="preserve">he nodular architecture surrounded by fibrotic septa in cirrhosis could physically and spatially restrain hepatocyte expansion, confining their clonal outgrowth and preventing the spread of tumorigenic hepatocytes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{"citationItems":[{"id":"ITEM-1","itemData":{"DOI":"10.1016/j.cell.2019.03.026","ISSN":"10974172","abstract":"Normal tissues accumulate genetic changes with age, but it is unknown if somatic mutations promote clonal expansion of non-malignant cells in the setting of chronic degenerative diseases. Exome sequencing of diseased liver samples from 82 patients revealed a complex mutational landscape in cirrhosis. Additional ultra-deep sequencing identified recurrent mutations in PKD1, PPARGC1B, KMT2D, and ARID1A. The number and size of mutant clones increased as a function of fibrosis stage and tissue damage. To interrogate the functional impact of mutated genes, a pooled in vivo CRISPR screening approach was established. In agreement with sequencing results, examination of 147 genes again revealed that loss of Pkd1, Kmt2d, and Arid1a promoted clonal expansion. Conditional heterozygous deletion of these genes in mice was also hepatoprotective in injury assays. Pre-malignant somatic alterations are often viewed through the lens of cancer, but we show that mutations can promote regeneration, likely independent of carcinogenesis.","author":[{"dropping-particle":"","family":"Zhu","given":"Min","non-dropping-particle":"","parse-names":false,"suffix":""},{"dropping-particle":"","family":"Lu","given":"Tianshi","non-dropping-particle":"","parse-names":false,"suffix":""},{"dropping-particle":"","family":"Jia","given":"Yuemeng","non-dropping-particle":"","parse-names":false,"suffix":""},{"dropping-particle":"","family":"Luo","given":"Xin","non-dropping-particle":"","parse-names":false,"suffix":""},{"dropping-particle":"","family":"Gopal","given":"Purva","non-dropping-particle":"","parse-names":false,"suffix":""},{"dropping-particle":"","family":"Li","given":"Lin","non-dropping-particle":"","parse-names":false,"suffix":""},{"dropping-particle":"","family":"Odewole","given":"Mobolaji","non-dropping-particle":"","parse-names":false,"suffix":""},{"dropping-particle":"","family":"Renteria","given":"Veronica","non-dropping-particle":"","parse-names":false,"suffix":""},{"dropping-particle":"","family":"Singal","given":"Amit G.","non-dropping-particle":"","parse-names":false,"suffix":""},{"dropping-particle":"","family":"Jang","given":"Younghoon","non-dropping-particle":"","parse-names":false,"suffix":""},{"dropping-particle":"","family":"Ge","given":"Kai","non-dropping-particle":"","parse-names":false,"suffix":""},{"dropping-particle":"","family":"Wang","given":"Sam C.","non-dropping-particle":"","parse-names":false,"suffix":""},{"dropping-particle":"","family":"Sorouri","given":"Mahsa","non-dropping-particle":"","parse-names":false,"suffix":""},{"dropping-particle":"","family":"Parekh","given":"Justin R.","non-dropping-particle":"","parse-names":false,"suffix":""},{"dropping-particle":"","family":"MacConmara","given":"Malcolm P.","non-dropping-particle":"","parse-names":false,"suffix":""},{"dropping-particle":"","family":"Yopp","given":"Adam C.","non-dropping-particle":"","parse-names":false,"suffix":""},{"dropping-particle":"","family":"Wang","given":"Tao","non-dropping-particle":"","parse-names":false,"suffix":""},{"dropping-particle":"","family":"Zhu","given":"Hao","non-dropping-particle":"","parse-names":false,"suffix":""}],"container-title":"Cell","id":"ITEM-1","issue":"3","issued":{"date-parts":[["2019"]]},"title":"Somatic Mutations Increase Hepatic Clonal Fitness and Regeneration in Chronic Liver Disease","type":"article-journal","volume":"177"},"uris":["http://www.mendeley.com/documents/?uuid=e550569d-01d7-3527-9a78-21ca9ad775b6","http://www.mendeley.com/documents/?uuid=fe05b310-5aed-4e43-a8ec-ec3e3c96cba0","http://www.mendeley.com/documents/?uuid=681ad374-f8a2-419c-a5ab-dbf9572888c4"]}],"mendeley":{"formattedCitation":"[144]","plainTextFormattedCitation":"[144]","previouslyFormattedCitation":"[143]"},"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[144]</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Hepatocyt</w:t>
      </w:r>
      <w:r w:rsidRPr="00F561F0">
        <w:rPr>
          <w:rFonts w:ascii="Times New Roman" w:hAnsi="Times New Roman" w:cs="Times New Roman"/>
          <w:sz w:val="24"/>
          <w:szCs w:val="24"/>
        </w:rPr>
        <w:t xml:space="preserve">e proliferation also requires the loss of </w:t>
      </w:r>
      <w:proofErr w:type="spellStart"/>
      <w:r w:rsidRPr="00F561F0">
        <w:rPr>
          <w:rFonts w:ascii="Times New Roman" w:hAnsi="Times New Roman" w:cs="Times New Roman"/>
          <w:sz w:val="24"/>
          <w:szCs w:val="24"/>
        </w:rPr>
        <w:t>mechanosensing</w:t>
      </w:r>
      <w:proofErr w:type="spellEnd"/>
      <w:r w:rsidRPr="00F561F0">
        <w:rPr>
          <w:rFonts w:ascii="Times New Roman" w:hAnsi="Times New Roman" w:cs="Times New Roman"/>
          <w:sz w:val="24"/>
          <w:szCs w:val="24"/>
        </w:rPr>
        <w:t xml:space="preserve"> at cell-matrix junctions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{"citationItems":[{"id":"ITEM-1","itemData":{"DOI":"10.1016/j.semcdb.2017.07.041","ISSN":"10963634","abstract":"Liver is highly regenerative as it can restore its function and size even after 70% partial hepatectomy. During liver regeneration, the mechanical and chemical environment of liver is altered with accumulation of various growth factors and remodeling of extracellular environment. Cells can sense the changes in their cellular environment through various chemo and mechanosensors present on their surfaces. These changes are then transduced by initiation of multiple signaling pathways. Traditional view of liver regeneration describes the process as a cascade of chemical signaling pathways. In this review, we describe the role of mechanical forces and mechanosensing in regulating liver regeneration with focus on the role of altered shear and extracellular matrix environment following injury. These mechanosensing mechanisms either generate molecular signals that further activate downstream signaling pathways such as YAP or directly transduce mechanical signals by regulating actomyosin cytoskeleton. These signals travel to the decision center such as nucleus to switch cell fate and activate functions needed in liver regeneration, e.g. proliferation of various hepatic cell types, differentiation of hepatic stem cells, extracellular matrix remodeling and termination signals that regulate the regenerated liver size. Different mechanical and chemical signals coordinate intracellular chemical signaling pathways leading to robust liver regeneration.","author":[{"dropping-particle":"","family":"Song","given":"Ziwei","non-dropping-particle":"","parse-names":false,"suffix":""},{"dropping-particle":"","family":"Gupta","given":"Kapish","non-dropping-particle":"","parse-names":false,"suffix":""},{"dropping-particle":"","family":"Ng","given":"Inn Chuan","non-dropping-particle":"","parse-names":false,"suffix":""},{"dropping-particle":"","family":"Xing","given":"Jiangwa","non-dropping-particle":"","parse-names":false,"suffix":""},{"dropping-particle":"","family":"Yang","given":"Yi An","non-dropping-particle":"","parse-names":false,"suffix":""},{"dropping-particle":"","family":"Yu","given":"Hanry","non-dropping-particle":"","parse-names":false,"suffix":""}],"container-title":"Seminars in Cell and Developmental Biology","id":"ITEM-1","issued":{"date-parts":[["2017"]]},"title":"Mechanosensing in liver regeneration","type":"article","volume":"71"},"uris":["http://www.mendeley.com/documents/?uuid=446ecedb-88ab-3fc6-a392-77304647d806","http://www.mendeley.com/documents/?uuid=7c3bb7e4-e9fb-43db-a88e-d3253dacf993","http://www.mendeley.com/documents/?uuid=b7ea9ca1-4a80-4f50-ad48-2f3e9c0423cf"]}],"mendeley":{"formattedCitation":"[145]","plainTextFormattedCitation":"[145]","previouslyFormattedCitation":"[144]"},"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[145]</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suggesting that l</w:t>
      </w:r>
      <w:r w:rsidRPr="00F561F0">
        <w:rPr>
          <w:rFonts w:ascii="Times New Roman" w:hAnsi="Times New Roman" w:cs="Times New Roman"/>
          <w:sz w:val="24"/>
          <w:szCs w:val="24"/>
          <w:shd w:val="clear" w:color="auto" w:fill="FFFFFF"/>
        </w:rPr>
        <w:t xml:space="preserve">oss of </w:t>
      </w:r>
      <w:proofErr w:type="spellStart"/>
      <w:r w:rsidRPr="00F561F0">
        <w:rPr>
          <w:rFonts w:ascii="Times New Roman" w:hAnsi="Times New Roman" w:cs="Times New Roman"/>
          <w:sz w:val="24"/>
          <w:szCs w:val="24"/>
          <w:shd w:val="clear" w:color="auto" w:fill="FFFFFF"/>
        </w:rPr>
        <w:t>mechanotransduction</w:t>
      </w:r>
      <w:proofErr w:type="spellEnd"/>
      <w:r w:rsidRPr="00F561F0">
        <w:rPr>
          <w:rFonts w:ascii="Times New Roman" w:hAnsi="Times New Roman" w:cs="Times New Roman"/>
          <w:sz w:val="24"/>
          <w:szCs w:val="24"/>
          <w:shd w:val="clear" w:color="auto" w:fill="FFFFFF"/>
        </w:rPr>
        <w:t xml:space="preserve"> generated by the structural organization in cirrhotic livers could promote hepatocyte proliferation. </w:t>
      </w:r>
      <w:r w:rsidRPr="00F561F0">
        <w:rPr>
          <w:rFonts w:ascii="Times New Roman" w:hAnsi="Times New Roman" w:cs="Times New Roman"/>
          <w:sz w:val="24"/>
          <w:szCs w:val="24"/>
        </w:rPr>
        <w:t xml:space="preserve">Furthermore, </w:t>
      </w:r>
      <w:r w:rsidRPr="00F561F0">
        <w:rPr>
          <w:rFonts w:ascii="Times New Roman" w:hAnsi="Times New Roman" w:cs="Times New Roman"/>
          <w:bCs/>
          <w:sz w:val="24"/>
          <w:szCs w:val="24"/>
        </w:rPr>
        <w:t xml:space="preserve">HCV patients treated with antiviral agents that reduce the fibrotic state have an unusually high rate of early HCC recurrence </w:t>
      </w:r>
      <w:r w:rsidRPr="00F561F0">
        <w:rPr>
          <w:rFonts w:ascii="Times New Roman" w:hAnsi="Times New Roman" w:cs="Times New Roman"/>
          <w:bCs/>
          <w:sz w:val="24"/>
          <w:szCs w:val="24"/>
        </w:rPr>
        <w:fldChar w:fldCharType="begin" w:fldLock="1"/>
      </w:r>
      <w:r w:rsidR="008B54F8">
        <w:rPr>
          <w:rFonts w:ascii="Times New Roman" w:hAnsi="Times New Roman" w:cs="Times New Roman"/>
          <w:bCs/>
          <w:sz w:val="24"/>
          <w:szCs w:val="24"/>
        </w:rPr>
        <w:instrText>ADDIN CSL_CITATION {"citationItems":[{"id":"ITEM-1","itemData":{"DOI":"10.1055/s-0037-1601349","ISSN":"10988971","abstract":"The availability of new direct antiviral agents to safely and effectively treat the hepatitis C virus represents a major advancement in the field of liver disease. Most patients achieve complete viral eradication sustained over time. In addition, the administration of these new agents is safe and does not require limitations when liver function is impaired. Some now expect the hepatitis C virus to be completely eradicated in a few years. However, not all data are positive. In April 2016, we published a cohort study suggesting that viral eradication with the new agents could be associated in time with the emergence of recurrent cancer sites in patients previously treated for hepatocellular carcinoma. In this review, we update our report and summarize the data provided in recent publications. We also speculate about the mechanisms for cancer emergence and stress the need for further studies.","author":[{"dropping-particle":"","family":"Reig","given":"María","non-dropping-particle":"","parse-names":false,"suffix":""},{"dropping-particle":"","family":"Boix","given":"Loreto","non-dropping-particle":"","parse-names":false,"suffix":""},{"dropping-particle":"","family":"Mariño","given":"Zoe","non-dropping-particle":"","parse-names":false,"suffix":""},{"dropping-particle":"","family":"Torres","given":"Ferran","non-dropping-particle":"","parse-names":false,"suffix":""},{"dropping-particle":"","family":"Forns","given":"Xavier","non-dropping-particle":"","parse-names":false,"suffix":""},{"dropping-particle":"","family":"Bruix","given":"Jordi","non-dropping-particle":"","parse-names":false,"suffix":""}],"container-title":"Seminars in Liver Disease","id":"ITEM-1","issue":"2","issued":{"date-parts":[["2017"]]},"title":"Liver Cancer Emergence Associated with Antiviral Treatment: An Immune Surveillance Failure?","type":"article-journal","volume":"37"},"uris":["http://www.mendeley.com/documents/?uuid=555cc106-dfea-3972-bc59-46055643c100","http://www.mendeley.com/documents/?uuid=24a47a3a-4ae2-47fc-babd-69d666702594","http://www.mendeley.com/documents/?uuid=db5cd4e5-cfc2-475e-827f-e5916f2ac20f"]},{"id":"ITEM-2","itemData":{"DOI":"10.1016/j.jhep.2016.04.008","ISSN":"16000641","abstract":"Background &amp; Aims The success of direct-acting antivirals (DAA) against hepatitis C is a major breakthrough in hepatology. Until now, however, there are very few data on the effect of hepatitis C virus (HCV) eradication in patients who have already developed hepatocellular carcinoma. Methods The study included patients with HCV infection and prior history of treated hepatocellular carcinoma who achieved complete response and lacked ‘non-characterized nodules’ at the time they underwent anti-HCV treatment with all-oral DAAs in 4 hospitals. Patients receiving interferon as part of the antiviral regimen were excluded. The baseline characteristics, laboratory and radiologic tumor response were registered in all patients before starting antiviral therapy and during the follow-up according to the clinical practice policy. Results Between 2014 and 2015, 103 patients with prior hepatocellular carcinoma received DAA, 58 of them met the inclusion criteria. After a median follow-up of 5.7 months, 3 patients died and 16 developed radiologic tumor recurrence (27.6%). The pattern of recurrence was: intrahepatic growth (3 patients), new intrahepatic lesion (1 nodule in 5 patients, up to 3 nodules less or equal to 3 cm in 4 cases and multifocal in one patient) and infiltrative ill-defined hepatocellular carcinoma and/or extra-hepatic lesions in 3 patients. Conclusions Our data show an unexpected high rate and pattern of tumor recurrence coinciding with HCV clearance and, although based in a very small cohort of patients, should be taken as a note of caution and prime a large scale assessment that exceeds the individual investigators capacity. Lay summary High rate of cancer recurrence after DAA treatment in patients with prior hepatocellular carcinoma. Disruption of immune surveillance may facilitate the emergence of metastatic clones.","author":[{"dropping-particle":"","family":"Reig","given":"María","non-dropping-particle":"","parse-names":false,"suffix":""},{"dropping-particle":"","family":"Mariño","given":"Zoe","non-dropping-particle":"","parse-names":false,"suffix":""},{"dropping-particle":"","family":"Perelló","given":"Christie","non-dropping-particle":"","parse-names":false,"suffix":""},{"dropping-particle":"","family":"Iñarrairaegui","given":"Mercedes","non-dropping-particle":"","parse-names":false,"suffix":""},{"dropping-particle":"","family":"Ribeiro","given":"Andrea","non-dropping-particle":"","parse-names":false,"suffix":""},{"dropping-particle":"","family":"Lens","given":"Sabela","non-dropping-particle":"","parse-names":false,"suffix":""},{"dropping-particle":"","family":"Díaz","given":"Alba","non-dropping-particle":"","parse-names":false,"suffix":""},{"dropping-particle":"","family":"Vilana","given":"Ramón","non-dropping-particle":"","parse-names":false,"suffix":""},{"dropping-particle":"","family":"Darnell","given":"Anna","non-dropping-particle":"","parse-names":false,"suffix":""},{"dropping-particle":"","family":"Varela","given":"María","non-dropping-particle":"","parse-names":false,"suffix":""},{"dropping-particle":"","family":"Sangro","given":"Bruno","non-dropping-particle":"","parse-names":false,"suffix":""},{"dropping-particle":"","family":"Calleja","given":"José Luis","non-dropping-particle":"","parse-names":false,"suffix":""},{"dropping-particle":"","family":"Forns","given":"Xavier","non-dropping-particle":"","parse-names":false,"suffix":""},{"dropping-particle":"","family":"Bruix","given":"Jordi","non-dropping-particle":"","parse-names":false,"suffix":""}],"container-title":"Journal of Hepatology","id":"ITEM-2","issue":"4","issued":{"date-parts":[["2016"]]},"title":"Unexpected high rate of early tumor recurrence in patients with HCV-related HCC undergoing interferon-free therapy","type":"article-journal","volume":"65"},"uris":["http://www.mendeley.com/documents/?uuid=fe1cf409-d84e-4205-90c1-ea96798bf158","http://www.mendeley.com/documents/?uuid=65e84262-8956-4158-a520-55c4c19e056e"]},{"id":"ITEM-3","itemData":{"DOI":"10.3390/v11050406","ISSN":"19994915","abstract":"The risk of hepatocellular carcinoma recurrence is universal regardless of the treatment modality applied, and secondary prevention is still an unmet issue even though the elimination of hepatitis C (HCV) with direct antiviral agents (DAAs) was expected to be one of the new options. Unfortunately, the impact of DAAs on hepatocellular carcinoma (HCC) development (de novo and recurrence) is still controversial. Since the first publication on the subject in 2016, almost all groups worldwide have carried out research in this field with hundreds of publications now available. This revision is focused on the impact of DAAs on HCC recurrence and aims to discuss the potential underlying mechanisms and host factors pointing out the time association phenomenon between DAA treatment and HCC recurrence. Moreover, we comment on the methodological issues that could affect the different interpretations of the published results. In conclusion, this is an area of research with potential in the understanding of the impact of factors not previously considered, and may also help change hepatocarcinogenesis tenets, such as the belief that the elimination of HCV should be used as a second prevention treatment.","author":[{"dropping-particle":"","family":"Sanduzzi-Zamparelli","given":"Marco","non-dropping-particle":"","parse-names":false,"suffix":""},{"dropping-particle":"","family":"Boix","given":"Loreto","non-dropping-particle":"","parse-names":false,"suffix":""},{"dropping-particle":"","family":"Leal","given":"Cassia","non-dropping-particle":"","parse-names":false,"suffix":""},{"dropping-particle":"","family":"Reig","given":"María","non-dropping-particle":"","parse-names":false,"suffix":""}],"container-title":"Viruses","id":"ITEM-3","issue":"5","issued":{"date-parts":[["2019"]]},"title":"Hepatocellular carcinoma recurrence in HCV patients treated with direct antiviral agents","type":"article","volume":"11"},"uris":["http://www.mendeley.com/documents/?uuid=40c3af79-3a0e-3c2e-a532-fa43a3bc74c5","http://www.mendeley.com/documents/?uuid=a564596c-2188-453b-b490-f057bd900a94","http://www.mendeley.com/documents/?uuid=45b205fd-683b-4cce-9e95-ef6d1cfc507c"]},{"id":"ITEM-4","itemData":{"DOI":"10.1016/j.semcdb.2017.07.041","ISSN":"10963634","abstract":"Liver is highly regenerative as it can restore its function and size even after 70% partial hepatectomy. During liver regeneration, the mechanical and chemical environment of liver is altered with accumulation of various growth factors and remodeling of extracellular environment. Cells can sense the changes in their cellular environment through various chemo and mechanosensors present on their surfaces. These changes are then transduced by initiation of multiple signaling pathways. Traditional view of liver regeneration describes the process as a cascade of chemical signaling pathways. In this review, we describe the role of mechanical forces and mechanosensing in regulating liver regeneration with focus on the role of altered shear and extracellular matrix environment following injury. These mechanosensing mechanisms either generate molecular signals that further activate downstream signaling pathways such as YAP or directly transduce mechanical signals by regulating actomyosin cytoskeleton. These signals travel to the decision center such as nucleus to switch cell fate and activate functions needed in liver regeneration, e.g. proliferation of various hepatic cell types, differentiation of hepatic stem cells, extracellular matrix remodeling and termination signals that regulate the regenerated liver size. Different mechanical and chemical signals coordinate intracellular chemical signaling pathways leading to robust liver regeneration.","author":[{"dropping-particle":"","family":"Song","given":"Ziwei","non-dropping-particle":"","parse-names":false,"suffix":""},{"dropping-particle":"","family":"Gupta","given":"Kapish","non-dropping-particle":"","parse-names":false,"suffix":""},{"dropping-particle":"","family":"Ng","given":"Inn Chuan","non-dropping-particle":"","parse-names":false,"suffix":""},{"dropping-particle":"","family":"Xing","given":"Jiangwa","non-dropping-particle":"","parse-names":false,"suffix":""},{"dropping-particle":"","family":"Yang","given":"Yi An","non-dropping-particle":"","parse-names":false,"suffix":""},{"dropping-particle":"","family":"Yu","given":"Hanry","non-dropping-particle":"","parse-names":false,"suffix":""}],"container-title":"Seminars in Cell and Developmental Biology","id":"ITEM-4","issued":{"date-parts":[["2017"]]},"title":"Mechanosensing in liver regeneration","type":"article","volume":"71"},"uris":["http://www.mendeley.com/documents/?uuid=b7ea9ca1-4a80-4f50-ad48-2f3e9c0423cf","http://www.mendeley.com/documents/?uuid=7c3bb7e4-e9fb-43db-a88e-d3253dacf993","http://www.mendeley.com/documents/?uuid=446ecedb-88ab-3fc6-a392-77304647d806"]},{"id":"ITEM-5","itemData":{"DOI":"10.1016/j.cell.2019.03.026","ISSN":"10974172","abstract":"Normal tissues accumulate genetic changes with age, but it is unknown if somatic mutations promote clonal expansion of non-malignant cells in the setting of chronic degenerative diseases. Exome sequencing of diseased liver samples from 82 patients revealed a complex mutational landscape in cirrhosis. Additional ultra-deep sequencing identified recurrent mutations in PKD1, PPARGC1B, KMT2D, and ARID1A. The number and size of mutant clones increased as a function of fibrosis stage and tissue damage. To interrogate the functional impact of mutated genes, a pooled in vivo CRISPR screening approach was established. In agreement with sequencing results, examination of 147 genes again revealed that loss of Pkd1, Kmt2d, and Arid1a promoted clonal expansion. Conditional heterozygous deletion of these genes in mice was also hepatoprotective in injury assays. Pre-malignant somatic alterations are often viewed through the lens of cancer, but we show that mutations can promote regeneration, likely independent of carcinogenesis.","author":[{"dropping-particle":"","family":"Zhu","given":"Min","non-dropping-particle":"","parse-names":false,"suffix":""},{"dropping-particle":"","family":"Lu","given":"Tianshi","non-dropping-particle":"","parse-names":false,"suffix":""},{"dropping-particle":"","family":"Jia","given":"Yuemeng","non-dropping-particle":"","parse-names":false,"suffix":""},{"dropping-particle":"","family":"Luo","given":"Xin","non-dropping-particle":"","parse-names":false,"suffix":""},{"dropping-particle":"","family":"Gopal","given":"Purva","non-dropping-particle":"","parse-names":false,"suffix":""},{"dropping-particle":"","family":"Li","given":"Lin","non-dropping-particle":"","parse-names":false,"suffix":""},{"dropping-particle":"","family":"Odewole","given":"Mobolaji","non-dropping-particle":"","parse-names":false,"suffix":""},{"dropping-particle":"","family":"Renteria","given":"Veronica","non-dropping-particle":"","parse-names":false,"suffix":""},{"dropping-particle":"","family":"Singal","given":"Amit G.","non-dropping-particle":"","parse-names":false,"suffix":""},{"dropping-particle":"","family":"Jang","given":"Younghoon","non-dropping-particle":"","parse-names":false,"suffix":""},{"dropping-particle":"","family":"Ge","given":"Kai","non-dropping-particle":"","parse-names":false,"suffix":""},{"dropping-particle":"","family":"Wang","given":"Sam C.","non-dropping-particle":"","parse-names":false,"suffix":""},{"dropping-particle":"","family":"Sorouri","given":"Mahsa","non-dropping-particle":"","parse-names":false,"suffix":""},{"dropping-particle":"","family":"Parekh","given":"Justin R.","non-dropping-particle":"","parse-names":false,"suffix":""},{"dropping-particle":"","family":"MacConmara","given":"Malcolm P.","non-dropping-particle":"","parse-names":false,"suffix":""},{"dropping-particle":"","family":"Yopp","given":"Adam C.","non-dropping-particle":"","parse-names":false,"suffix":""},{"dropping-particle":"","family":"Wang","given":"Tao","non-dropping-particle":"","parse-names":false,"suffix":""},{"dropping-particle":"","family":"Zhu","given":"Hao","non-dropping-particle":"","parse-names":false,"suffix":""}],"container-title":"Cell","id":"ITEM-5","issue":"3","issued":{"date-parts":[["2019"]]},"title":"Somatic Mutations Increase Hepatic Clonal Fitness and Regeneration in Chronic Liver Disease","type":"article-journal","volume":"177"},"uris":["http://www.mendeley.com/documents/?uuid=681ad374-f8a2-419c-a5ab-dbf9572888c4","http://www.mendeley.com/documents/?uuid=fe05b310-5aed-4e43-a8ec-ec3e3c96cba0","http://www.mendeley.com/documents/?uuid=e550569d-01d7-3527-9a78-21ca9ad775b6","http://www.mendeley.com/documents/?uuid=131682cc-b71a-4e4a-8671-bed7b22e8ed2","http://www.mendeley.com/documents/?uuid=9bbadef5-65df-40b9-8b53-994c5e488560"]}],"mendeley":{"formattedCitation":"[144–148]","plainTextFormattedCitation":"[144–148]","previouslyFormattedCitation":"[143–147]"},"properties":{"noteIndex":0},"schema":"https://github.com/citation-style-language/schema/raw/master/csl-citation.json"}</w:instrText>
      </w:r>
      <w:r w:rsidRPr="00F561F0">
        <w:rPr>
          <w:rFonts w:ascii="Times New Roman" w:hAnsi="Times New Roman" w:cs="Times New Roman"/>
          <w:bCs/>
          <w:sz w:val="24"/>
          <w:szCs w:val="24"/>
        </w:rPr>
        <w:fldChar w:fldCharType="separate"/>
      </w:r>
      <w:r w:rsidR="008B54F8" w:rsidRPr="008B54F8">
        <w:rPr>
          <w:rFonts w:ascii="Times New Roman" w:hAnsi="Times New Roman" w:cs="Times New Roman"/>
          <w:bCs/>
          <w:noProof/>
          <w:sz w:val="24"/>
          <w:szCs w:val="24"/>
        </w:rPr>
        <w:t>[144–148]</w:t>
      </w:r>
      <w:r w:rsidRPr="00F561F0">
        <w:rPr>
          <w:rFonts w:ascii="Times New Roman" w:hAnsi="Times New Roman" w:cs="Times New Roman"/>
          <w:bCs/>
          <w:sz w:val="24"/>
          <w:szCs w:val="24"/>
        </w:rPr>
        <w:fldChar w:fldCharType="end"/>
      </w:r>
      <w:r w:rsidRPr="00F561F0">
        <w:rPr>
          <w:rFonts w:ascii="Times New Roman" w:hAnsi="Times New Roman" w:cs="Times New Roman"/>
          <w:bCs/>
          <w:sz w:val="24"/>
          <w:szCs w:val="24"/>
        </w:rPr>
        <w:t xml:space="preserve">, and </w:t>
      </w:r>
      <w:r w:rsidRPr="00F561F0">
        <w:rPr>
          <w:rFonts w:ascii="Times New Roman" w:hAnsi="Times New Roman" w:cs="Times New Roman"/>
          <w:sz w:val="24"/>
          <w:szCs w:val="24"/>
          <w:shd w:val="clear" w:color="auto" w:fill="FFFFFF"/>
        </w:rPr>
        <w:t>r</w:t>
      </w:r>
      <w:r w:rsidRPr="00F561F0">
        <w:rPr>
          <w:rFonts w:ascii="Times New Roman" w:hAnsi="Times New Roman" w:cs="Times New Roman"/>
          <w:sz w:val="24"/>
          <w:szCs w:val="24"/>
        </w:rPr>
        <w:t xml:space="preserve">ecent work suggests that pre-malignant somatic alterations in hepatocytes from cirrhotic patients can promote regeneration, likely independent of carcinogenesis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{"citationItems":[{"id":"ITEM-1","itemData":{"DOI":"10.1016/j.cell.2019.03.026","ISSN":"10974172","abstract":"Normal tissues accumulate genetic changes with age, but it is unknown if somatic mutations promote clonal expansion of non-malignant cells in the setting of chronic degenerative diseases. Exome sequencing of diseased liver samples from 82 patients revealed a complex mutational landscape in cirrhosis. Additional ultra-deep sequencing identified recurrent mutations in PKD1, PPARGC1B, KMT2D, and ARID1A. The number and size of mutant clones increased as a function of fibrosis stage and tissue damage. To interrogate the functional impact of mutated genes, a pooled in vivo CRISPR screening approach was established. In agreement with sequencing results, examination of 147 genes again revealed that loss of Pkd1, Kmt2d, and Arid1a promoted clonal expansion. Conditional heterozygous deletion of these genes in mice was also hepatoprotective in injury assays. Pre-malignant somatic alterations are often viewed through the lens of cancer, but we show that mutations can promote regeneration, likely independent of carcinogenesis.","author":[{"dropping-particle":"","family":"Zhu","given":"Min","non-dropping-particle":"","parse-names":false,"suffix":""},{"dropping-particle":"","family":"Lu","given":"Tianshi","non-dropping-particle":"","parse-names":false,"suffix":""},{"dropping-particle":"","family":"Jia","given":"Yuemeng","non-dropping-particle":"","parse-names":false,"suffix":""},{"dropping-particle":"","family":"Luo","given":"Xin","non-dropping-particle":"","parse-names":false,"suffix":""},{"dropping-particle":"","family":"Gopal","given":"Purva","non-dropping-particle":"","parse-names":false,"suffix":""},{"dropping-particle":"","family":"Li","given":"Lin","non-dropping-particle":"","parse-names":false,"suffix":""},{"dropping-particle":"","family":"Odewole","given":"Mobolaji","non-dropping-particle":"","parse-names":false,"suffix":""},{"dropping-particle":"","family":"Renteria","given":"Veronica","non-dropping-particle":"","parse-names":false,"suffix":""},{"dropping-particle":"","family":"Singal","given":"Amit G.","non-dropping-particle":"","parse-names":false,"suffix":""},{"dropping-particle":"","family":"Jang","given":"Younghoon","non-dropping-particle":"","parse-names":false,"suffix":""},{"dropping-particle":"","family":"Ge","given":"Kai","non-dropping-particle":"","parse-names":false,"suffix":""},{"dropping-particle":"","family":"Wang","given":"Sam C.","non-dropping-particle":"","parse-names":false,"suffix":""},{"dropping-particle":"","family":"Sorouri","given":"Mahsa","non-dropping-particle":"","parse-names":false,"suffix":""},{"dropping-particle":"","family":"Parekh","given":"Justin R.","non-dropping-particle":"","parse-names":false,"suffix":""},{"dropping-particle":"","family":"MacConmara","given":"Malcolm P.","non-dropping-particle":"","parse-names":false,"suffix":""},{"dropping-particle":"","family":"Yopp","given":"Adam C.","non-dropping-particle":"","parse-names":false,"suffix":""},{"dropping-particle":"","family":"Wang","given":"Tao","non-dropping-particle":"","parse-names":false,"suffix":""},{"dropping-particle":"","family":"Zhu","given":"Hao","non-dropping-particle":"","parse-names":false,"suffix":""}],"container-title":"Cell","id":"ITEM-1","issue":"3","issued":{"date-parts":[["2019"]]},"title":"Somatic Mutations Increase Hepatic Clonal Fitness and Regeneration in Chronic Liver Disease","type":"article-journal","volume":"177"},"uris":["http://www.mendeley.com/documents/?uuid=681ad374-f8a2-419c-a5ab-dbf9572888c4","http://www.mendeley.com/documents/?uuid=fe05b310-5aed-4e43-a8ec-ec3e3c96cba0","http://www.mendeley.com/documents/?uuid=e550569d-01d7-3527-9a78-21ca9ad775b6"]}],"mendeley":{"formattedCitation":"[144]","plainTextFormattedCitation":"[144]","previouslyFormattedCitation":"[143]"},"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[144]</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The cirrhotic process may thus be a response of the liver to control tissue regeneration and clonal expansion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{"citationItems":[{"id":"ITEM-1","itemData":{"DOI":"10.1016/j.trecan.2020.08.005","ISSN":"24058033","abstract":"The liver is one of the major metabolic organs in the body, susceptible to injury caused by various factors. In response to injury, sophisticated mechanisms are engaged to repair and regenerate the damaged liver, preventing its failure. When the damage is chronic, regeneration goes awry, impairing liver function and causing cirrhosis. Hence, cirrhosis may rather be a protective response to injury, where wound-healing processes are set to primarily repair the damaged liver. Although cirrhosis is clinically considered a risk factor for hepatocellular carcinoma (HCC), comprehensive population-based studies demonstrate a very modest incidence, refuting the idea that cirrhosis progresses to HCC. Here, we discuss and shed light on the provocative question of whether cirrhosis predisposes to HCC.","author":[{"dropping-particle":"","family":"Garrido","given":"Amanda","non-dropping-particle":"","parse-names":false,"suffix":""},{"dropping-particle":"","family":"Djouder","given":"Nabil","non-dropping-particle":"","parse-names":false,"suffix":""}],"container-title":"Trends in Cancer","id":"ITEM-1","issue":"1","issued":{"date-parts":[["2021"]]},"title":"Cirrhosis: A Questioned Risk Factor for Hepatocellular Carcinoma","type":"article","volume":"7"},"uris":["http://www.mendeley.com/documents/?uuid=002542a5-1f95-3306-9958-320b16f95b07"]}],"mendeley":{"formattedCitation":"[128]","plainTextFormattedCitation":"[128]","previouslyFormattedCitation":"[127]"},"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[128]</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w:t>
      </w:r>
      <w:r w:rsidRPr="00F561F0">
        <w:rPr>
          <w:rFonts w:ascii="Times New Roman" w:hAnsi="Times New Roman" w:cs="Times New Roman"/>
          <w:bCs/>
          <w:sz w:val="24"/>
          <w:szCs w:val="24"/>
        </w:rPr>
        <w:t>F</w:t>
      </w:r>
      <w:r w:rsidRPr="00F561F0">
        <w:rPr>
          <w:rFonts w:ascii="Times New Roman" w:hAnsi="Times New Roman" w:cs="Times New Roman"/>
          <w:sz w:val="24"/>
          <w:szCs w:val="24"/>
        </w:rPr>
        <w:t>urther studies and new engineered mouse models recapitulating human cirrhosis are needed to better understand this complex process and the role of cirrhosis in HCC development.</w:t>
      </w:r>
    </w:p>
    <w:p w14:paraId="296D8048" w14:textId="23C8E3D1" w:rsidR="009B2A11" w:rsidRPr="00EB4F9C" w:rsidRDefault="009B2A11" w:rsidP="009B2A11">
      <w:pPr>
        <w:spacing w:after="0" w:line="480" w:lineRule="auto"/>
        <w:ind w:firstLine="720"/>
        <w:jc w:val="both"/>
        <w:rPr>
          <w:rFonts w:ascii="Times New Roman" w:hAnsi="Times New Roman" w:cs="Times New Roman"/>
          <w:sz w:val="24"/>
          <w:szCs w:val="24"/>
        </w:rPr>
      </w:pPr>
      <w:r w:rsidRPr="00F561F0">
        <w:rPr>
          <w:rFonts w:ascii="Times New Roman" w:hAnsi="Times New Roman" w:cs="Times New Roman"/>
          <w:sz w:val="24"/>
          <w:szCs w:val="24"/>
        </w:rPr>
        <w:t xml:space="preserve">Encouragingly, the first genetic mouse model of cirrhosis was recently created by means of </w:t>
      </w:r>
      <w:r w:rsidRPr="00F561F0">
        <w:rPr>
          <w:rFonts w:ascii="Times New Roman" w:hAnsi="Times New Roman" w:cs="Times New Roman"/>
          <w:color w:val="212121"/>
          <w:sz w:val="24"/>
          <w:szCs w:val="24"/>
          <w:shd w:val="clear" w:color="auto" w:fill="FFFFFF"/>
        </w:rPr>
        <w:t xml:space="preserve">hepatocyte-specific elimination of </w:t>
      </w:r>
      <w:proofErr w:type="spellStart"/>
      <w:r w:rsidRPr="00F561F0">
        <w:rPr>
          <w:rFonts w:ascii="Times New Roman" w:hAnsi="Times New Roman" w:cs="Times New Roman"/>
          <w:color w:val="212121"/>
          <w:sz w:val="24"/>
          <w:szCs w:val="24"/>
          <w:shd w:val="clear" w:color="auto" w:fill="FFFFFF"/>
        </w:rPr>
        <w:t>microspherule</w:t>
      </w:r>
      <w:proofErr w:type="spellEnd"/>
      <w:r w:rsidRPr="00F561F0">
        <w:rPr>
          <w:rFonts w:ascii="Times New Roman" w:hAnsi="Times New Roman" w:cs="Times New Roman"/>
          <w:color w:val="212121"/>
          <w:sz w:val="24"/>
          <w:szCs w:val="24"/>
          <w:shd w:val="clear" w:color="auto" w:fill="FFFFFF"/>
        </w:rPr>
        <w:t xml:space="preserve"> protein 1 (MCRS1), a member of the non-specific lethal (NSL) and INO80 chromatin-modifier complexes </w:t>
      </w:r>
      <w:r w:rsidRPr="00F561F0">
        <w:rPr>
          <w:rFonts w:ascii="Times New Roman" w:hAnsi="Times New Roman" w:cs="Times New Roman"/>
          <w:color w:val="212121"/>
          <w:sz w:val="24"/>
          <w:szCs w:val="24"/>
          <w:shd w:val="clear" w:color="auto" w:fill="FFFFFF"/>
        </w:rPr>
        <w:fldChar w:fldCharType="begin" w:fldLock="1"/>
      </w:r>
      <w:r w:rsidR="008B54F8">
        <w:rPr>
          <w:rFonts w:ascii="Times New Roman" w:hAnsi="Times New Roman" w:cs="Times New Roman"/>
          <w:color w:val="212121"/>
          <w:sz w:val="24"/>
          <w:szCs w:val="24"/>
          <w:shd w:val="clear" w:color="auto" w:fill="FFFFFF"/>
        </w:rPr>
        <w:instrText>ADDIN CSL_CITATION {"citationItems":[{"id":"ITEM-1","itemData":{"DOI":"10.1016/j.cmet.2017.11.006","ISSN":"19327420","PMID":"29275959","abstract":"Dietary habits that can induce inflammatory bowel disease (IBD) are major colorectal cancer (CRC) risk factors, but mechanisms linking nutrients, IBD, and CRC are unknown. Using human data and mouse models, we show that mTORC1 inactivation-induced chromosomal instability impairs intestinal crypt proliferation and regeneration, CDK4/6 dependently. This triggers interleukin (IL)-6-associated reparative inflammation, inducing crypt hyper-proliferation, wound healing, and CRC. Blocking IL-6 signaling or reactivating mTORC1 reduces inflammation-induced CRC, so mTORC1 activation suppresses tumorigenesis in IBD. Conversely, mTORC1 inactivation is beneficial in APC loss-dependent CRC. Thus, IL-6 blockers or protein-rich-diet-linked mTORC1 activation may prevent IBD-associated CRC. However, abolishing mTORC1 can mitigate CRC in predisposed patients with APC mutations. Our work reveals mTORC1 oncogenic and tumor-suppressive roles in intestinal epithelium and avenues to optimized and personalized therapeutic regimens for CRC. Brandt et al. shed light on the mechanisms linking nutrients, inflammation, and colorectal cancer (CRC) and show that mTORC1 inactivation promotes CRC in a colitis mouse model, but reduces tumorigenesis in mice with APC inactivation, demonstrating mTORC1’s oncogenic and tumor-suppressive roles in the intestinal epithelium.","author":[{"dropping-particle":"","family":"Brandt","given":"Marta","non-dropping-particle":"","parse-names":false,"suffix":""},{"dropping-particle":"","family":"Grazioso","given":"Tatiana P.","non-dropping-particle":"","parse-names":false,"suffix":""},{"dropping-particle":"","family":"Fawal","given":"Mohamad Ali","non-dropping-particle":"","parse-names":false,"suffix":""},{"dropping-particle":"","family":"Tummala","given":"Krishna S.","non-dropping-particle":"","parse-names":false,"suffix":""},{"dropping-particle":"","family":"Torres-Ruiz","given":"Raul","non-dropping-particle":"","parse-names":false,"suffix":""},{"dropping-particle":"","family":"Rodriguez-Perales","given":"Sandra","non-dropping-particle":"","parse-names":false,"suffix":""},{"dropping-particle":"","family":"Perna","given":"Cristian","non-dropping-particle":"","parse-names":false,"suffix":""},{"dropping-particle":"","family":"Djouder","given":"Nabil","non-dropping-particle":"","parse-names":false,"suffix":""}],"container-title":"Cell Metabolism","id":"ITEM-1","issue":"1","issued":{"date-parts":[["2018"]]},"page":"118-135.e8","publisher":"Elsevier Inc.","title":"mTORC1 Inactivation Promotes Colitis-Induced Colorectal Cancer but Protects from APC Loss-Dependent Tumorigenesis","type":"article-journal","volume":"27"},"uris":["http://www.mendeley.com/documents/?uuid=6ae40cc8-b2b5-471a-bd87-86b2e01dd8a0","http://www.mendeley.com/documents/?uuid=30329bed-ae42-4481-84c4-d27772adb564","http://www.mendeley.com/documents/?uuid=62c1d907-2cd2-45fa-a641-0216288a0671"]},{"id":"ITEM-2","itemData":{"DOI":"10.1016/j.devcel.2015.02.010","ISSN":"18781551","PMID":"25816988","abstract":"Ras homolog enriched in brain (Rheb) is critical formechanistic target of rapamycin complex 1 (mTORC1) activation in response to growth factors and amino acids (AAs). Whereas growth factors inhibit the tuberous sclerosis complex (TSC1-TSC2), a negative Rheb regulator, the role of AAs in Rheb activation remains unknown. Here, we identify microspherule protein 1 (MCRS1) as the essential link between Rheb and mTORC1 activation. MCRS1, in an AA-dependent manner, maintains Rheb at lysosome surfaces, connecting Rheb to mTORC1. MCRS1 suppression in human cancer cells using small interference RNA or mouse embryonic fibroblasts using an inducible-Cre/Lox system reduces mTORC1 activity. MCRS1 depletion promotes Rheb/TSC2 interaction, rendering Rheb inactive and delocalizing it from lysosomes to recycling endocytic vesicles, leading to mTORC1 inactivation. These findings have important implications for signaling mechanisms in various pathologies, including diabetes mellitus and cancer.","author":[{"dropping-particle":"","family":"Fawal","given":"Mohamad Ali","non-dropping-particle":"","parse-names":false,"suffix":""},{"dropping-particle":"","family":"Brandt","given":"Marta","non-dropping-particle":"","parse-names":false,"suffix":""},{"dropping-particle":"","family":"Djouder","given":"Nabil","non-dropping-particle":"","parse-names":false,"suffix":""}],"container-title":"Developmental Cell","id":"ITEM-2","issue":"1","issued":{"date-parts":[["2015"]]},"page":"67-81","publisher":"Elsevier Inc.","title":"MCRS1 binds and couples rheb to amino acid-dependent mTORC1 activation","type":"article-journal","volume":"33"},"uris":["http://www.mendeley.com/documents/?uuid=babdfa80-b7cb-45da-9f17-0f66e7da79c3","http://www.mendeley.com/documents/?uuid=8b0207a0-0f60-43d8-b7e8-5a2eceafb8cd","http://www.mendeley.com/documents/?uuid=67862e48-4124-406a-a92d-9c0e42cbd310"]}],"mendeley":{"formattedCitation":"[149,150]","plainTextFormattedCitation":"[149,150]","previouslyFormattedCitation":"[148,149]"},"properties":{"noteIndex":0},"schema":"https://github.com/citation-style-language/schema/raw/master/csl-citation.json"}</w:instrText>
      </w:r>
      <w:r w:rsidRPr="00F561F0">
        <w:rPr>
          <w:rFonts w:ascii="Times New Roman" w:hAnsi="Times New Roman" w:cs="Times New Roman"/>
          <w:color w:val="212121"/>
          <w:sz w:val="24"/>
          <w:szCs w:val="24"/>
          <w:shd w:val="clear" w:color="auto" w:fill="FFFFFF"/>
        </w:rPr>
        <w:fldChar w:fldCharType="separate"/>
      </w:r>
      <w:r w:rsidR="008B54F8" w:rsidRPr="008B54F8">
        <w:rPr>
          <w:rFonts w:ascii="Times New Roman" w:hAnsi="Times New Roman" w:cs="Times New Roman"/>
          <w:noProof/>
          <w:color w:val="212121"/>
          <w:sz w:val="24"/>
          <w:szCs w:val="24"/>
          <w:shd w:val="clear" w:color="auto" w:fill="FFFFFF"/>
        </w:rPr>
        <w:t>[149,150]</w:t>
      </w:r>
      <w:r w:rsidRPr="00F561F0">
        <w:rPr>
          <w:rFonts w:ascii="Times New Roman" w:hAnsi="Times New Roman" w:cs="Times New Roman"/>
          <w:color w:val="212121"/>
          <w:sz w:val="24"/>
          <w:szCs w:val="24"/>
          <w:shd w:val="clear" w:color="auto" w:fill="FFFFFF"/>
        </w:rPr>
        <w:fldChar w:fldCharType="end"/>
      </w:r>
      <w:r w:rsidRPr="00F561F0">
        <w:rPr>
          <w:rFonts w:ascii="Times New Roman" w:hAnsi="Times New Roman" w:cs="Times New Roman"/>
          <w:color w:val="212121"/>
          <w:sz w:val="24"/>
          <w:szCs w:val="24"/>
          <w:shd w:val="clear" w:color="auto" w:fill="FFFFFF"/>
        </w:rPr>
        <w:t xml:space="preserve">. MCRS1 loss in hepatocytes induces perturbation of histone acetylation of bile acid  transporter genes and </w:t>
      </w:r>
      <w:r w:rsidRPr="00F561F0">
        <w:rPr>
          <w:rFonts w:ascii="Times New Roman" w:hAnsi="Times New Roman" w:cs="Times New Roman"/>
          <w:sz w:val="24"/>
          <w:szCs w:val="24"/>
        </w:rPr>
        <w:t xml:space="preserve">causes an accumulation of primary bile acids in the bloodstream, which in turn activates HSCs via the </w:t>
      </w:r>
      <w:proofErr w:type="spellStart"/>
      <w:r w:rsidRPr="00F561F0">
        <w:rPr>
          <w:rFonts w:ascii="Times New Roman" w:hAnsi="Times New Roman" w:cs="Times New Roman"/>
          <w:sz w:val="24"/>
          <w:szCs w:val="24"/>
        </w:rPr>
        <w:t>farnesoid</w:t>
      </w:r>
      <w:proofErr w:type="spellEnd"/>
      <w:r w:rsidRPr="00F561F0">
        <w:rPr>
          <w:rFonts w:ascii="Times New Roman" w:hAnsi="Times New Roman" w:cs="Times New Roman"/>
          <w:sz w:val="24"/>
          <w:szCs w:val="24"/>
        </w:rPr>
        <w:t xml:space="preserve"> X receptor (FXR), the master regulator of bile acid homeostasis, predominantly expressed in human and mouse liver fibroblasts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{"citationItems":[{"id":"ITEM-1","itemData":{"DOI":"10.1053/j.gastro.2005.01.007","ISSN":"00165085","PMID":"15825085","abstract":"Background &amp; Aims: Hepatic stellate cell (HSC) proliferation is a key event in the development of liver fibrosis. In many liver diseases, HSCs are exposed to inflammatory cytokines, reactive oxygen species, and bile acids. Although inflammatory cytokines and reactive oxygen species are known to promote proliferation of HSCs, nothing is known about the effects of bile acids on HSC proliferation or apoptosis. The aim of this study was to investigate the effects of bile acids on HSC proliferation. Methods: HSCs were exposed to bile acids with different hydrophobicity (5-200 μmol/L). HSC proliferation and cell cycle-related events were assessed by bromodeoxyuridine incorporation, cell counting and proliferating cell nuclear antigen and cyclin E expression, apoptosis by caspase-3 activity assay, immunocytochemistry for active caspase-3 and acridine orange staining, and activation of signal transduction pathways by Western blot using phospho-specific antibodies. Uptake of bile acids was investigated using fluorescent bile acids. Results: All bile acids, at concentrations &gt;25 μmol/L, induce a 2.5- to 3-fold increase in HSC proliferation via activation of the epidermal growth factor receptor. Bile acid-induced proliferation is mediated by activation of a protein kinase C/extracellular signal-regulated kinase/p70S6K-dependent pathway. Bile acids did not induce apoptosis in HSCs. HSCs do not take up fluorescent bile acids and do not express the bile acid importer ntcp. Conclusions: Bile acids at levels reached in cholestatic conditions are an independent profibrogenic factor. Bile acids induce HSC proliferation via the activation of the epidermal growth factor receptor, whereas HSCs are protected against bile acid-induced apoptosis by excluding bile acids. © 2005 by the American Gastroenterological Association.","author":[{"dropping-particle":"","family":"Svegliati-Baroni","given":"Gianluca","non-dropping-particle":"","parse-names":false,"suffix":""},{"dropping-particle":"","family":"Ridolfi","given":"Francesco","non-dropping-particle":"","parse-names":false,"suffix":""},{"dropping-particle":"","family":"Hannivoort","given":"Rebekka","non-dropping-particle":"","parse-names":false,"suffix":""},{"dropping-particle":"","family":"Saccomanno","given":"Stefania","non-dropping-particle":"","parse-names":false,"suffix":""},{"dropping-particle":"","family":"Homan","given":"Manon","non-dropping-particle":"","parse-names":false,"suffix":""},{"dropping-particle":"","family":"Minicis","given":"Samuele","non-dropping-particle":"De","parse-names":false,"suffix":""},{"dropping-particle":"","family":"Jansen","given":"Peter L.M.","non-dropping-particle":"","parse-names":false,"suffix":""},{"dropping-particle":"","family":"Candelaresi","given":"Cinzia","non-dropping-particle":"","parse-names":false,"suffix":""},{"dropping-particle":"","family":"Benedetti","given":"Antonio","non-dropping-particle":"","parse-names":false,"suffix":""},{"dropping-particle":"","family":"Moshage","given":"Han","non-dropping-particle":"","parse-names":false,"suffix":""}],"container-title":"Gastroenterology","id":"ITEM-1","issue":"4","issued":{"date-parts":[["2005"]]},"page":"1042-1055","publisher":"W.B. Saunders","title":"Bile acids induce hepatic stellate cell proliferation via activation of the epidermal growth factor receptor","type":"article-journal","volume":"128"},"uris":["http://www.mendeley.com/documents/?uuid=f606cfd3-e23c-4dd9-897b-387c5eba0df8","http://www.mendeley.com/documents/?uuid=963a96b0-88b5-44f5-aa6a-58e5b7dbe3e4"]}],"mendeley":{"formattedCitation":"[151]","plainTextFormattedCitation":"[151]","previouslyFormattedCitation":"[150]"},"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[151]</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The causal relationship between perturbation of bile acid flow and HSC activation has been recently deciphered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10.1136/gut.12.2.145","ISSN":"00175749","PMID":"5548561","author":[{"dropping-particle":"","family":"Neale","given":"G.","non-dropping-particle":"","parse-names":false,"suffix":""},{"dropping-particle":"","family":"Lewis","given":"B.","non-dropping-particle":"","parse-names":false,"suffix":""},{"dropping-particle":"","family":"Weaver","given":"V.","non-dropping-particle":"","parse-names":false,"suffix":""},{"dropping-particle":"","family":"Panveliwalla","given":"D.","non-dropping-particle":"","parse-names":false,"suffix":""}],"container-title":"Gut","id":"ITEM-1","issue":"2","issued":{"date-parts":[["1971"]]},"page":"145-152","title":"Serum bile acids in liver disease.","type":"article-journal","volume":"12"},"uris":["http://www.mendeley.com/documents/?uuid=32d8a676-4bbc-4e88-ab64-1f175cedf1d5","http://www.mendeley.com/documents/?uuid=18bcb41e-d774-4cc3-908c-139ba22de595"]}],"mendeley":{"formattedCitation":"[152]","plainTextFormattedCitation":"[152]","previouslyFormattedCitation":"[151]"},"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[152]</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w:t>
      </w:r>
      <w:r w:rsidRPr="00EB4F9C">
        <w:rPr>
          <w:rFonts w:ascii="Times New Roman" w:hAnsi="Times New Roman" w:cs="Times New Roman"/>
          <w:sz w:val="24"/>
          <w:szCs w:val="24"/>
        </w:rPr>
        <w:t xml:space="preserve">showing that the bile acid-FXR axis in HSCs is a universal signaling event in fibrosis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jhep.2021.12.019.Histone","author":[{"dropping-particle":"","family":"Garrido","given":"Amanda","non-dropping-particle":"","parse-names":false,"suffix":""},{"dropping-particle":"","family":"Kim","given":"Eunjeong","non-dropping-particle":"","parse-names":false,"suffix":""},{"dropping-particle":"","family":"Teijeiro","given":"Ana","non-dropping-particle":"","parse-names":false,"suffix":""},{"dropping-particle":"","family":"Sánchez","given":"Paula Sánchez","non-dropping-particle":"","parse-names":false,"suffix":""},{"dropping-particle":"","family":"Gallo","given":"Rosa","non-dropping-particle":"","parse-names":false,"suffix":""},{"dropping-particle":"","family":"Nair","given":"Ajay","non-dropping-particle":"","parse-names":false,"suffix":""},{"dropping-particle":"","family":"Matamala","given":"Maria","non-dropping-particle":"","parse-names":false,"suffix":""},{"dropping-particle":"","family":"Perna","given":"Cristian","non-dropping-particle":"","parse-names":false,"suffix":""},{"dropping-particle":"","family":"Vicent","given":"Guillermo Pablo","non-dropping-particle":"","parse-names":false,"suffix":""},{"dropping-particle":"","family":"Muñoz","given":"Javier","non-dropping-particle":"","parse-names":false,"suffix":""},{"dropping-particle":"","family":"Campos-olivas","given":"Ramon","non-dropping-particle":"","parse-names":false,"suffix":""},{"dropping-particle":"","family":"Melms","given":"Johannes C","non-dropping-particle":"","parse-names":false,"suffix":""},{"dropping-particle":"","family":"Izar","given":"Benjamin","non-dropping-particle":"","parse-names":false,"suffix":""},{"dropping-particle":"","family":"Schwabe","given":"Robert Friedrich","non-dropping-particle":"","parse-names":false,"suffix":""}],"container-title":"Journal of Hepatology","id":"ITEM-1","issue":"4","issued":{"date-parts":[["2022"]]},"page":"850-861","title":"Histone acetylation of bile acid transporter genes plays a critical role in cirrhosis","type":"article-journal","volume":"76"},"uris":["http://www.mendeley.com/documents/?uuid=4a66ef5f-57db-4997-9184-214cb760beba","http://www.mendeley.com/documents/?uuid=20d5920f-1f6d-4ce7-8277-48a33f28295f","http://www.mendeley.com/documents/?uuid=6bcebf40-7de3-4dfb-a270-d09277c97e44"]}],"mendeley":{"formattedCitation":"[153]","plainTextFormattedCitation":"[153]","previouslyFormattedCitation":"[152]"},"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[153]</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w:t>
      </w:r>
      <w:r w:rsidRPr="00EB4F9C">
        <w:rPr>
          <w:rFonts w:ascii="Times New Roman" w:hAnsi="Times New Roman" w:cs="Times New Roman"/>
          <w:sz w:val="24"/>
          <w:szCs w:val="24"/>
        </w:rPr>
        <w:lastRenderedPageBreak/>
        <w:t xml:space="preserve">but whether bile acids can act and activate HPCs remains not well studied. </w:t>
      </w:r>
      <w:r w:rsidR="002D1FE6" w:rsidRPr="00EB4F9C">
        <w:rPr>
          <w:rFonts w:ascii="Times New Roman" w:hAnsi="Times New Roman" w:cs="Times New Roman"/>
          <w:sz w:val="24"/>
          <w:szCs w:val="24"/>
        </w:rPr>
        <w:t>Accordingly,</w:t>
      </w:r>
      <w:r w:rsidRPr="00EB4F9C">
        <w:rPr>
          <w:rFonts w:ascii="Times New Roman" w:hAnsi="Times New Roman" w:cs="Times New Roman"/>
          <w:sz w:val="24"/>
          <w:szCs w:val="24"/>
        </w:rPr>
        <w:t xml:space="preserve"> physiological levels of bile acids can regulate homeostatic YAP activity in BECs, promoting the survival of these cells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{"citationItems":[{"id":"ITEM-1","itemData":{"DOI":"10.1016/j.stem.2019.04.004.Single-Cell","ISBN":"0471140864","ISSN":"0309-3646","PMID":"28147898","abstract":"Background: While rehabilitation professionals are historically trained to place emphasis on the restoration of mobility following lower limb amputation, changes in healthcare dynamics are placing an increased emphasis on the limb loss patient’s quality of life and general satisfaction. Thus, the relationship between these constructs and mobility in the patient with lower limb loss warrants further investigation. Objectives: To determine the relationship between mobility of the patient with lower limb loss and both (1) general satisfaction and (2) quality of life. Study design: Retrospective chart analysis. Methods: A retrospective chart review of the Prosthetic Limb Users Survey of Mobility and the Prosthesis Evaluation Questionnaire—Well-Being subsection. Pearson correlations were used to test relationships. Results: Data from 509 patients with a lower limb prosthesis were included. Mobility was found to be positively correlated with quality of life (r = 0.511, p &lt; 0.001, 95% confidence interval (0.443, 0.569)) and general satisfaction (r = 0.475, p &lt; 0.001, 95% confidence interval (0.403, 0.542)), as well as their arithmetic mean (i.e. Prosthesis Evaluation Questionnaire—WellBeing) (r = 0.533, p &lt; 0.001, 95% confidence interval (0.466, 0.592)). Conclusion: This study provides evidence of a strong positive correlation between mobility and both quality of life and general satisfaction. Thus, in the holistic care of a patient with lower limb loss, maximizing mobility would correlate with greater quality of life and general satisfaction.","author":[{"dropping-particle":"","family":"Brian J. Pepe-Mooney1, 2, 16, Michael T. Dill1, 2, 3, 16, Anna Alemany4","given":"Jose Ordovas-","non-dropping-particle":"","parse-names":false,"suffix":""},{"dropping-particle":"","family":"Montanes5, 6, 7, 8, 9, Yuki Matsushita10, Anuradha Rao11, Anushna Sen12","given":"Makoto Miyazaki13","non-dropping-particle":"","parse-names":false,"suffix":""},{"dropping-particle":"","family":"Sayeepriyadarshini Anakk12, Paul A. Dawson11, Noriaki Ono10, Alex K. Shalek5, 6, 7, 8, 9","given":"14","non-dropping-particle":"","parse-names":false,"suffix":""},{"dropping-particle":"","family":"Alexander van Oudenaarden4, Fernando D. Camargo1, 2, 15","given":"17","non-dropping-particle":"","parse-names":false,"suffix":""}],"container-title":"Cell Stem Cell","id":"ITEM-1","issue":"1","issued":{"date-parts":[["2019"]]},"page":"23-38","title":"Single-Cell Analysis of the Liver Epithelium Reveals Dynamic Heterogeneity and an Essential Role for YAP in Homeostasis and Regeneration","type":"article-journal","volume":"25"},"uris":["http://www.mendeley.com/documents/?uuid=d55300b1-fa4d-4802-8ef7-3ccf190e4d88"]}],"mendeley":{"formattedCitation":"[154]","plainTextFormattedCitation":"[154]","previouslyFormattedCitation":"[153]"},"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[154]</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p>
    <w:p w14:paraId="68DF1B3A" w14:textId="7ADCC7A7" w:rsidR="00E449FE" w:rsidRPr="00F561F0" w:rsidRDefault="009B2A11" w:rsidP="009B2A11">
      <w:pPr>
        <w:spacing w:line="480" w:lineRule="auto"/>
        <w:ind w:firstLine="720"/>
        <w:jc w:val="both"/>
        <w:rPr>
          <w:rFonts w:ascii="Times New Roman" w:hAnsi="Times New Roman" w:cs="Times New Roman"/>
          <w:color w:val="0000CC"/>
          <w:sz w:val="24"/>
          <w:szCs w:val="24"/>
        </w:rPr>
      </w:pPr>
      <w:r w:rsidRPr="00EB4F9C">
        <w:rPr>
          <w:rFonts w:ascii="Times New Roman" w:hAnsi="Times New Roman" w:cs="Times New Roman"/>
          <w:sz w:val="24"/>
          <w:szCs w:val="24"/>
        </w:rPr>
        <w:t xml:space="preserve">Despite the bile acid-FXR axis in HSCs in fibrosis has been recently shown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jhep.2021.12.019.Histone","author":[{"dropping-particle":"","family":"Garrido","given":"Amanda","non-dropping-particle":"","parse-names":false,"suffix":""},{"dropping-particle":"","family":"Kim","given":"Eunjeong","non-dropping-particle":"","parse-names":false,"suffix":""},{"dropping-particle":"","family":"Teijeiro","given":"Ana","non-dropping-particle":"","parse-names":false,"suffix":""},{"dropping-particle":"","family":"Sánchez","given":"Paula Sánchez","non-dropping-particle":"","parse-names":false,"suffix":""},{"dropping-particle":"","family":"Gallo","given":"Rosa","non-dropping-particle":"","parse-names":false,"suffix":""},{"dropping-particle":"","family":"Nair","given":"Ajay","non-dropping-particle":"","parse-names":false,"suffix":""},{"dropping-particle":"","family":"Matamala","given":"Maria","non-dropping-particle":"","parse-names":false,"suffix":""},{"dropping-particle":"","family":"Perna","given":"Cristian","non-dropping-particle":"","parse-names":false,"suffix":""},{"dropping-particle":"","family":"Vicent","given":"Guillermo Pablo","non-dropping-particle":"","parse-names":false,"suffix":""},{"dropping-particle":"","family":"Muñoz","given":"Javier","non-dropping-particle":"","parse-names":false,"suffix":""},{"dropping-particle":"","family":"Campos-olivas","given":"Ramon","non-dropping-particle":"","parse-names":false,"suffix":""},{"dropping-particle":"","family":"Melms","given":"Johannes C","non-dropping-particle":"","parse-names":false,"suffix":""},{"dropping-particle":"","family":"Izar","given":"Benjamin","non-dropping-particle":"","parse-names":false,"suffix":""},{"dropping-particle":"","family":"Schwabe","given":"Robert Friedrich","non-dropping-particle":"","parse-names":false,"suffix":""}],"container-title":"Journal of Hepatology","id":"ITEM-1","issue":"4","issued":{"date-parts":[["2022"]]},"page":"850-861","title":"Histone acetylation of bile acid transporter genes plays a critical role in cirrhosis","type":"article-journal","volume":"76"},"uris":["http://www.mendeley.com/documents/?uuid=eac7d84e-687b-4f1c-9853-53355cd8db36"]}],"mendeley":{"formattedCitation":"[153]","plainTextFormattedCitation":"[153]","previouslyFormattedCitation":"[152]"},"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[153]</w:t>
      </w:r>
      <w:r w:rsidRPr="00EB4F9C">
        <w:rPr>
          <w:rFonts w:ascii="Times New Roman" w:hAnsi="Times New Roman" w:cs="Times New Roman"/>
          <w:sz w:val="24"/>
          <w:szCs w:val="24"/>
        </w:rPr>
        <w:fldChar w:fldCharType="end"/>
      </w:r>
      <w:r w:rsidRPr="00EB4F9C">
        <w:t xml:space="preserve">, </w:t>
      </w:r>
      <w:r w:rsidRPr="00EB4F9C">
        <w:rPr>
          <w:rFonts w:ascii="Times New Roman" w:hAnsi="Times New Roman" w:cs="Times New Roman"/>
          <w:sz w:val="24"/>
          <w:szCs w:val="24"/>
        </w:rPr>
        <w:t xml:space="preserve">their potential significant role in HCC development still remains to be determined. Several studies have demonstrated that the misbalance of the gut microbiota can lead to liver cancer by modulating bile acid metabolism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{"citationItems":[{"id":"ITEM-1","itemData":{"DOI":"10.1007/s00018-022-04278-2","ISBN":"0123456789","ISSN":"14209071","PMID":"35429253","abstract":"Bile acids are soluble derivatives of cholesterol produced in the liver that subsequently undergo bacterial transformation yielding a diverse array of metabolites. The bulk of bile acid synthesis takes place in the liver yielding primary bile acids; however, other tissues have also the capacity to generate bile acids (e.g. ovaries). Hepatic bile acids are then transported to bile and are subsequently released into the intestines. In the large intestine, a fraction of primary bile acids is converted to secondary bile acids by gut bacteria. The majority of the intestinal bile acids undergo reuptake and return to the liver. A small fraction of secondary and primary bile acids remains in the circulation and exert receptor-mediated and pure chemical effects (e.g. acidic bile in oesophageal cancer) on cancer cells. In this review, we assess how changes to bile acid biosynthesis, bile acid flux and local bile acid concentration modulate the behavior of different cancers. Here, we present in-depth the involvement of bile acids in oesophageal, gastric, hepatocellular, pancreatic, colorectal, breast, prostate, ovarian cancer. Previous studies often used bile acids in supraphysiological concentration, sometimes in concentrations 1000 times higher than the highest reported tissue or serum concentrations likely eliciting unspecific effects, a practice that we advocate against in this review. Furthermore, we show that, although bile acids were classically considered as pro-carcinogenic agents (e.g. oesophageal cancer), the dogma that switch, as lower concentrations of bile acids that correspond to their serum or tissue reference concentration possess anticancer activity in a subset of cancers. Differences in the response of cancers to bile acids lie in the differential expression of bile acid receptors between cancers (e.g. FXR vs. TGR5). UDCA, a bile acid that is sold as a generic medication against cholestasis or biliary surge, and its conjugates were identified with almost purely anticancer features suggesting a possibility for drug repurposing. Taken together, bile acids were considered as tumor inducers or tumor promoter molecules; nevertheless, in certain cancers, like breast cancer, bile acids in their reference concentrations may act as tumor suppressors suggesting a Janus-faced nature of bile acids in carcinogenesis.","author":[{"dropping-particle":"","family":"Režen","given":"Tadeja","non-dropping-particle":"","parse-names":false,"suffix":""},{"dropping-particle":"","family":"Rozman","given":"Damjana","non-dropping-particle":"","parse-names":false,"suffix":""},{"dropping-particle":"","family":"Kovács","given":"Tünde","non-dropping-particle":"","parse-names":false,"suffix":""},{"dropping-particle":"","family":"Kovács","given":"Patrik","non-dropping-particle":"","parse-names":false,"suffix":""},{"dropping-particle":"","family":"Sipos","given":"Adrienn","non-dropping-particle":"","parse-names":false,"suffix":""},{"dropping-particle":"","family":"Bai","given":"Péter","non-dropping-particle":"","parse-names":false,"suffix":""},{"dropping-particle":"","family":"Mikó","given":"Edit","non-dropping-particle":"","parse-names":false,"suffix":""}],"container-title":"Cellular and Molecular Life Sciences","id":"ITEM-1","issue":"5","issued":{"date-parts":[["2022"]]},"number-of-pages":"1-39","publisher":"Springer International Publishing","title":"The role of bile acids in carcinogenesis","type":"book","volume":"79"},"uris":["http://www.mendeley.com/documents/?uuid=0a1d8b1a-1b47-4bb0-aec9-e59b3fcc48bf","http://www.mendeley.com/documents/?uuid=8ba0fd47-3616-41d3-b6e6-6c8eb51a858b"]}],"mendeley":{"formattedCitation":"[155]","plainTextFormattedCitation":"[155]","previouslyFormattedCitation":"[154]"},"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[155]</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It has been shown that the accumulation of secondary bile acids due to a change in the gut microbiota can cause senescence-associated secretory phenotype</w:t>
      </w:r>
      <w:r w:rsidR="002D1FE6" w:rsidRPr="00EB4F9C">
        <w:rPr>
          <w:rFonts w:ascii="Times New Roman" w:hAnsi="Times New Roman" w:cs="Times New Roman"/>
          <w:sz w:val="24"/>
          <w:szCs w:val="24"/>
        </w:rPr>
        <w:t xml:space="preserve"> in HSCs</w:t>
      </w:r>
      <w:r w:rsidRPr="00EB4F9C">
        <w:rPr>
          <w:rFonts w:ascii="Times New Roman" w:hAnsi="Times New Roman" w:cs="Times New Roman"/>
          <w:sz w:val="24"/>
          <w:szCs w:val="24"/>
        </w:rPr>
        <w:t xml:space="preserve">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{"citationItems":[{"id":"ITEM-1","itemData":{"DOI":"10.1038/nature12347","ISSN":"00280836","PMID":"23803760","abstract":"Obesity has become more prevalent in most developed countries over the past few decades, and is increasingly recognized as a major risk factor for several common types of cancer. As the worldwide obesity epidemic has shown no signs of abating, better understanding of the mechanisms underlying obesity-associated cancer is urgently needed. Although several events were proposed to be involved in obesity-associated cancer, the exact molecular mechanisms that integrate these events have remained largely unclear. Here we show that senescence-associated secretory phenotype (SASP) has crucial roles in promoting obesity-associated hepatocellular carcinoma (HCC) development in mice. Dietary or genetic obesity induces alterations of gut microbiota, thereby increasing the levels of deoxycholic acid (DCA), a gut bacterial metabolite known to cause DNA damage. The enterohepatic circulation of DCA provokes SASP phenotype in hepatic stellate cells (HSCs), which in turn secretes various inflammatory and tumour-promoting factors in the liver, thus facilitating HCC development in mice after exposure to chemical carcinogen. Notably, blocking DCA production or reducing gut bacteria efficiently prevents HCC development in obese mice. Similar results were also observed in mice lacking an SASP inducer or depleted of senescent HSCs, indicating that the DCA-SASP axis in HSCs has key roles in obesity-associated HCC development. Moreover, signs of SASP were also observed in the HSCs in the area of HCC arising in patients with non-alcoholic steatohepatitis, indicating that a similar pathway may contribute to at least certain aspects of obesity-associated HCC development in humans as well. These findings provide valuable new insights into the development of obesity-associated cancer and open up new possibilities for its control. © 2013 Macmillan Publishers Limited. All rights reserved.","author":[{"dropping-particle":"","family":"Yoshimoto","given":"Shin","non-dropping-particle":"","parse-names":false,"suffix":""},{"dropping-particle":"","family":"Loo","given":"Tze Mun","non-dropping-particle":"","parse-names":false,"suffix":""},{"dropping-particle":"","family":"Atarashi","given":"Koji","non-dropping-particle":"","parse-names":false,"suffix":""},{"dropping-particle":"","family":"Kanda","given":"Hiroaki","non-dropping-particle":"","parse-names":false,"suffix":""},{"dropping-particle":"","family":"Sato","given":"Seidai","non-dropping-particle":"","parse-names":false,"suffix":""},{"dropping-particle":"","family":"Oyadomari","given":"Seiichi","non-dropping-particle":"","parse-names":false,"suffix":""},{"dropping-particle":"","family":"Iwakura","given":"Yoichiro","non-dropping-particle":"","parse-names":false,"suffix":""},{"dropping-particle":"","family":"Oshima","given":"Kenshiro","non-dropping-particle":"","parse-names":false,"suffix":""},{"dropping-particle":"","family":"Morita","given":"Hidetoshi","non-dropping-particle":"","parse-names":false,"suffix":""},{"dropping-particle":"","family":"Hattori","given":"Masahisa","non-dropping-particle":"","parse-names":false,"suffix":""},{"dropping-particle":"","family":"Honda","given":"Kenya","non-dropping-particle":"","parse-names":false,"suffix":""},{"dropping-particle":"","family":"Ishikawa","given":"Yuichi","non-dropping-particle":"","parse-names":false,"suffix":""},{"dropping-particle":"","family":"Hara","given":"Eiji","non-dropping-particle":"","parse-names":false,"suffix":""},{"dropping-particle":"","family":"Ohtani","given":"Naoko","non-dropping-particle":"","parse-names":false,"suffix":""}],"container-title":"Nature","id":"ITEM-1","issue":"7456","issued":{"date-parts":[["2013"]]},"page":"97-101","publisher":"Nature Publishing Group","title":"Obesity-induced gut microbial metabolite promotes liver cancer through senescence secretome","type":"article-journal","volume":"499"},"uris":["http://www.mendeley.com/documents/?uuid=8933a24b-7e95-48c6-8282-88f3d409e7c8","http://www.mendeley.com/documents/?uuid=b22d64cd-c81b-46cb-a40f-f106f9b7e77d"]}],"mendeley":{"formattedCitation":"[156]","plainTextFormattedCitation":"[156]","previouslyFormattedCitation":"[155]"},"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[156]</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and the activation of mTOR signaling in hepatocytes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author":[{"dropping-particle":"","family":"Yamada","given":"Shoji","non-dropping-particle":"","parse-names":false,"suffix":""},{"dropping-particle":"","family":"Takashina","given":"Yoko","non-dropping-particle":"","parse-names":false,"suffix":""},{"dropping-particle":"","family":"Watanabe","given":"Mitsuhiro","non-dropping-particle":"","parse-names":false,"suffix":""},{"dropping-particle":"","family":"Nagamine","given":"Ryogo","non-dropping-particle":"","parse-names":false,"suffix":""}],"container-title":"Oncotarget","id":"ITEM-1","issue":"11","issued":{"date-parts":[["2018"]]},"page":"9925-9939","title":"Bile acid metabolism regulated by the gut microbiota promotes hepatocellular carcinoma in mice","type":"article-journal","volume":"9"},"uris":["http://www.mendeley.com/documents/?uuid=fbb7817f-aedd-4a48-a328-02798e38dbcf","http://www.mendeley.com/documents/?uuid=618534f1-be52-4007-8e32-dbcaab917f38"]}],"mendeley":{"formattedCitation":"[157]","plainTextFormattedCitation":"[157]","previouslyFormattedCitation":"[156]"},"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[157]</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promoting an inflammatory response and contributing therefore to HCC development. Excess of primary bile acids secreted by damaged hepatocytes can also lead to dysbiosis, most likely promoting bacteria implicated in the over-production of the short chain fatty acid butyrate via fiber fermentation. Increased butyrate levels due to dysregulated microbial fermentation of soluble fibers reportedly induce liver cancer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{"citationItems":[{"id":"ITEM-1","itemData":{"DOI":"10.1016/j.cell.2018.09.004.Dysregulated","ISBN":"2163684814","author":[{"dropping-particle":"","family":"Vishal Singh1, 14, Beng San Yeoh2, 14, Benoit Chassaing3, 4, 14, Xia Xiao5, Piu Saha1","given":"Rodrigo","non-dropping-particle":"","parse-names":false,"suffix":""},{"dropping-particle":"","family":"Aguilera Olvera5, John D. Lapek Jr.6, Limin Zhang7, 8, Wei-Bei Wang7, Sijie Hao9","given":"Michael D.","non-dropping-particle":"","parse-names":false,"suffix":""},{"dropping-particle":"","family":"Flythe10, David J. Gonzalez6, Patrice D. Cani11, Jose R. Conejo-Garcia12, Na Xiong7","given":"Mary J.","non-dropping-particle":"","parse-names":false,"suffix":""},{"dropping-particle":"","family":"Kennett7, Bina Joe1, Andrew D. Patterson7, Andrew T. Gewirtz4","given":"and Matam Vijay-","non-dropping-particle":"","parse-names":false,"suffix":""},{"dropping-particle":"","family":"Kumar1, 13","given":"15","non-dropping-particle":"","parse-names":false,"suffix":""}],"container-title":"Cell","id":"ITEM-1","issue":"3","issued":{"date-parts":[["2018"]]},"page":"679-694","title":"Dysregulated Microbial Fermentation of Soluble Fiber Induces Cholestatic Liver Cancer","type":"article-journal","volume":"175"},"uris":["http://www.mendeley.com/documents/?uuid=6f0a1c97-b8a4-460e-9db6-f89d2d8ea470","http://www.mendeley.com/documents/?uuid=601ed0b4-793f-4fd8-8c47-56675b9a8df0"]}],"mendeley":{"formattedCitation":"[158]","plainTextFormattedCitation":"[158]","previouslyFormattedCitation":"[157]"},"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[158]</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 xml:space="preserve">. Conversely, supplementation of butyrate, involved in bile acid deconjugation, reverses the high levels of secondary bile acids and inhibits ERK1/2, limiting the inflammatory response and therefore HCC formation </w:t>
      </w:r>
      <w:r w:rsidRPr="00EB4F9C">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{"citationItems":[{"id":"ITEM-1","itemData":{"DOI":"10.1002/path.4983.Hepatic","author":[{"dropping-particle":"","family":"Sheng","given":"Lili","non-dropping-particle":"","parse-names":false,"suffix":""},{"dropping-particle":"","family":"Jena","given":"Prasant Kumar","non-dropping-particle":"","parse-names":false,"suffix":""},{"dropping-particle":"","family":"Hu","given":"Ying","non-dropping-particle":"","parse-names":false,"suffix":""},{"dropping-particle":"","family":"Liu","given":"Hui-xin","non-dropping-particle":"","parse-names":false,"suffix":""},{"dropping-particle":"","family":"Nagar","given":"Nidhi","non-dropping-particle":"","parse-names":false,"suffix":""},{"dropping-particle":"","family":"Karen","given":"M","non-dropping-particle":"","parse-names":false,"suffix":""},{"dropping-particle":"","family":"French","given":"Samuel William","non-dropping-particle":"","parse-names":false,"suffix":""},{"dropping-particle":"","family":"French","given":"Samuel Wheeler","non-dropping-particle":"","parse-names":false,"suffix":""},{"dropping-particle":"","family":"Mills","given":"David A","non-dropping-particle":"","parse-names":false,"suffix":""}],"container-title":"J Pathol","id":"ITEM-1","issue":"4","issued":{"date-parts":[["2017"]]},"page":"431-441","title":"Hepatic inflammation caused by dysregulated bile acid synthesis is reversible by butyrate supplementation","type":"article-journal","volume":"243"},"uris":["http://www.mendeley.com/documents/?uuid=5e9e0092-9f80-4261-98d7-af14986006b9","http://www.mendeley.com/documents/?uuid=e3e70eab-05d5-4a77-abe8-048a1314dd11"]}],"mendeley":{"formattedCitation":"[159]","plainTextFormattedCitation":"[159]","previouslyFormattedCitation":"[158]"},"properties":{"noteIndex":0},"schema":"https://github.com/citation-style-language/schema/raw/master/csl-citation.json"}</w:instrText>
      </w:r>
      <w:r w:rsidRPr="00EB4F9C">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[159]</w:t>
      </w:r>
      <w:r w:rsidRPr="00EB4F9C">
        <w:rPr>
          <w:rFonts w:ascii="Times New Roman" w:hAnsi="Times New Roman" w:cs="Times New Roman"/>
          <w:sz w:val="24"/>
          <w:szCs w:val="24"/>
        </w:rPr>
        <w:fldChar w:fldCharType="end"/>
      </w:r>
      <w:r w:rsidRPr="00EB4F9C">
        <w:rPr>
          <w:rFonts w:ascii="Times New Roman" w:hAnsi="Times New Roman" w:cs="Times New Roman"/>
          <w:sz w:val="24"/>
          <w:szCs w:val="24"/>
        </w:rPr>
        <w:t>.</w:t>
      </w:r>
      <w:r w:rsidR="00143CF1">
        <w:rPr>
          <w:rFonts w:ascii="Times New Roman" w:hAnsi="Times New Roman" w:cs="Times New Roman"/>
          <w:sz w:val="24"/>
          <w:szCs w:val="24"/>
        </w:rPr>
        <w:t xml:space="preserve"> </w:t>
      </w:r>
      <w:r w:rsidRPr="00EB4F9C">
        <w:rPr>
          <w:rFonts w:ascii="Times New Roman" w:hAnsi="Times New Roman" w:cs="Times New Roman"/>
          <w:sz w:val="24"/>
          <w:szCs w:val="24"/>
        </w:rPr>
        <w:t>The link between damaged hepatocytes, liver regeneration and HCC remains still elusive and future work would help to solve an important question if liver regeneration</w:t>
      </w:r>
      <w:r w:rsidR="00297833" w:rsidRPr="00EB4F9C">
        <w:rPr>
          <w:rFonts w:ascii="Times New Roman" w:hAnsi="Times New Roman" w:cs="Times New Roman"/>
          <w:sz w:val="24"/>
          <w:szCs w:val="24"/>
        </w:rPr>
        <w:t xml:space="preserve"> is</w:t>
      </w:r>
      <w:r w:rsidRPr="00EB4F9C">
        <w:rPr>
          <w:rFonts w:ascii="Times New Roman" w:hAnsi="Times New Roman" w:cs="Times New Roman"/>
          <w:sz w:val="24"/>
          <w:szCs w:val="24"/>
        </w:rPr>
        <w:t xml:space="preserve"> key in hepatocellular carcinoma development.</w:t>
      </w:r>
    </w:p>
    <w:p w14:paraId="40FC83AC" w14:textId="77777777" w:rsidR="0014678F" w:rsidRPr="00F561F0" w:rsidRDefault="0014678F" w:rsidP="009B2A11">
      <w:pPr>
        <w:spacing w:line="480" w:lineRule="auto"/>
        <w:ind w:firstLine="720"/>
        <w:jc w:val="both"/>
        <w:rPr>
          <w:rFonts w:ascii="Times New Roman" w:hAnsi="Times New Roman" w:cs="Times New Roman"/>
          <w:color w:val="0000CC"/>
          <w:sz w:val="24"/>
          <w:szCs w:val="24"/>
        </w:rPr>
      </w:pPr>
    </w:p>
    <w:p w14:paraId="52246E70" w14:textId="186AB26E" w:rsidR="009B2A11" w:rsidRDefault="009B2A11" w:rsidP="009B2A11">
      <w:pPr>
        <w:spacing w:line="480" w:lineRule="auto"/>
        <w:ind w:firstLine="720"/>
        <w:jc w:val="both"/>
      </w:pPr>
    </w:p>
    <w:p w14:paraId="504BE99F" w14:textId="5B355669" w:rsidR="00EB4F9C" w:rsidRDefault="00EB4F9C" w:rsidP="009B2A11">
      <w:pPr>
        <w:spacing w:line="480" w:lineRule="auto"/>
        <w:ind w:firstLine="720"/>
        <w:jc w:val="both"/>
      </w:pPr>
    </w:p>
    <w:p w14:paraId="2840E392" w14:textId="18F924A7" w:rsidR="00EB4F9C" w:rsidRDefault="00EB4F9C" w:rsidP="009B2A11">
      <w:pPr>
        <w:spacing w:line="480" w:lineRule="auto"/>
        <w:ind w:firstLine="720"/>
        <w:jc w:val="both"/>
      </w:pPr>
    </w:p>
    <w:p w14:paraId="28FFC8FA" w14:textId="77777777" w:rsidR="00633E9A" w:rsidRPr="00F561F0" w:rsidRDefault="00633E9A" w:rsidP="009B2A11">
      <w:pPr>
        <w:spacing w:line="480" w:lineRule="auto"/>
        <w:ind w:firstLine="720"/>
        <w:jc w:val="both"/>
      </w:pPr>
    </w:p>
    <w:p w14:paraId="5AADADE1" w14:textId="517B4ABE" w:rsidR="009B2A11" w:rsidRPr="00F561F0" w:rsidRDefault="009B2A11" w:rsidP="009B2A11">
      <w:pPr>
        <w:spacing w:after="0" w:line="480" w:lineRule="auto"/>
        <w:jc w:val="both"/>
        <w:rPr>
          <w:rFonts w:ascii="Times New Roman" w:hAnsi="Times New Roman" w:cs="Times New Roman"/>
          <w:b/>
          <w:sz w:val="24"/>
          <w:szCs w:val="24"/>
        </w:rPr>
      </w:pPr>
      <w:r w:rsidRPr="00F561F0">
        <w:rPr>
          <w:rFonts w:ascii="Times New Roman" w:hAnsi="Times New Roman" w:cs="Times New Roman"/>
          <w:b/>
          <w:sz w:val="24"/>
          <w:szCs w:val="24"/>
        </w:rPr>
        <w:lastRenderedPageBreak/>
        <w:t>Conclu</w:t>
      </w:r>
      <w:r w:rsidR="00EB4F9C">
        <w:rPr>
          <w:rFonts w:ascii="Times New Roman" w:hAnsi="Times New Roman" w:cs="Times New Roman"/>
          <w:b/>
          <w:sz w:val="24"/>
          <w:szCs w:val="24"/>
        </w:rPr>
        <w:t>ding</w:t>
      </w:r>
      <w:r w:rsidR="009104DF">
        <w:rPr>
          <w:rFonts w:ascii="Times New Roman" w:hAnsi="Times New Roman" w:cs="Times New Roman"/>
          <w:b/>
          <w:sz w:val="24"/>
          <w:szCs w:val="24"/>
        </w:rPr>
        <w:t xml:space="preserve"> r</w:t>
      </w:r>
      <w:r w:rsidR="00EB4F9C">
        <w:rPr>
          <w:rFonts w:ascii="Times New Roman" w:hAnsi="Times New Roman" w:cs="Times New Roman"/>
          <w:b/>
          <w:sz w:val="24"/>
          <w:szCs w:val="24"/>
        </w:rPr>
        <w:t>emarks</w:t>
      </w:r>
    </w:p>
    <w:p w14:paraId="53F47FDB" w14:textId="77777777" w:rsidR="009B2A11" w:rsidRPr="00EB4F9C" w:rsidRDefault="009B2A11" w:rsidP="009B2A11">
      <w:pPr>
        <w:spacing w:after="0" w:line="480" w:lineRule="auto"/>
        <w:jc w:val="both"/>
        <w:rPr>
          <w:rFonts w:ascii="Times New Roman" w:hAnsi="Times New Roman" w:cs="Times New Roman"/>
          <w:sz w:val="24"/>
          <w:szCs w:val="24"/>
        </w:rPr>
      </w:pPr>
      <w:r w:rsidRPr="00EB4F9C">
        <w:rPr>
          <w:rFonts w:ascii="Times New Roman" w:hAnsi="Times New Roman" w:cs="Times New Roman"/>
          <w:sz w:val="24"/>
          <w:szCs w:val="24"/>
        </w:rPr>
        <w:t xml:space="preserve">Although hepatocytes are the cells responsible for liver restoration under homeostatic conditions, it is not yet clear whether a subpopulation of hepatocytes with higher regenerative capacities governed by their metabolic and ploidy status are involved in regeneration following liver damage and/or in HCC development. Since it appears that hepatocytes from zone 2 are the first to enter the cell cycle following acute liver injury but zone 3 hepatocytes might be the liver cell population that gives rise to HCC, </w:t>
      </w:r>
      <w:bookmarkStart w:id="2" w:name="_Hlk114755837"/>
      <w:r w:rsidRPr="00EB4F9C">
        <w:rPr>
          <w:rFonts w:ascii="Times New Roman" w:hAnsi="Times New Roman" w:cs="Times New Roman"/>
          <w:sz w:val="24"/>
          <w:szCs w:val="24"/>
        </w:rPr>
        <w:t xml:space="preserve">therefore, </w:t>
      </w:r>
      <w:r w:rsidR="00F354D5" w:rsidRPr="00EB4F9C">
        <w:rPr>
          <w:rFonts w:ascii="Times New Roman" w:hAnsi="Times New Roman" w:cs="Times New Roman"/>
          <w:sz w:val="24"/>
          <w:szCs w:val="24"/>
        </w:rPr>
        <w:t>in view of the above findings and from our opinion</w:t>
      </w:r>
      <w:r w:rsidR="00EB7242" w:rsidRPr="00EB4F9C">
        <w:rPr>
          <w:rFonts w:ascii="Times New Roman" w:hAnsi="Times New Roman" w:cs="Times New Roman"/>
          <w:sz w:val="24"/>
          <w:szCs w:val="24"/>
        </w:rPr>
        <w:t xml:space="preserve">, </w:t>
      </w:r>
      <w:r w:rsidRPr="00EB4F9C">
        <w:rPr>
          <w:rFonts w:ascii="Times New Roman" w:hAnsi="Times New Roman" w:cs="Times New Roman"/>
          <w:sz w:val="24"/>
          <w:szCs w:val="24"/>
        </w:rPr>
        <w:t xml:space="preserve">liver regeneration and HCC development might be mutually exclusive. </w:t>
      </w:r>
      <w:bookmarkEnd w:id="2"/>
      <w:r w:rsidRPr="00EB4F9C">
        <w:rPr>
          <w:rFonts w:ascii="Times New Roman" w:hAnsi="Times New Roman" w:cs="Times New Roman"/>
          <w:sz w:val="24"/>
          <w:szCs w:val="24"/>
        </w:rPr>
        <w:t xml:space="preserve">This conclusion is further supported by the fact that the diploid hepatocytes surrounding the central vein might promote HCC, whereas the polyploid hepatocytes involved in liver regeneration reportedly protect against hepatocarcinogenesis. However, reverse ploidy could expose the liver to increased aneuploidy and chromosomal instability, and hence tumorigenesis. Overall, the association between liver regeneration and HCC remains still poorly characterized. Elucidating the link between these two processes would be of great clinical relevance because tumor resection or partial hepatectomy-activated liver hypertrophy often expose the regenerated organ to carcinogenesis and tumor relapse. </w:t>
      </w:r>
    </w:p>
    <w:p w14:paraId="5D5F776C" w14:textId="77777777" w:rsidR="0014678F" w:rsidRPr="00EB4F9C" w:rsidRDefault="0014678F" w:rsidP="009B2A11">
      <w:pPr>
        <w:spacing w:after="0" w:line="480" w:lineRule="auto"/>
        <w:jc w:val="both"/>
        <w:rPr>
          <w:rFonts w:ascii="Times New Roman" w:hAnsi="Times New Roman" w:cs="Times New Roman"/>
          <w:b/>
          <w:sz w:val="24"/>
          <w:szCs w:val="24"/>
        </w:rPr>
      </w:pPr>
    </w:p>
    <w:p w14:paraId="39ECEE10" w14:textId="77777777" w:rsidR="0014678F" w:rsidRPr="00EB4F9C" w:rsidRDefault="0014678F" w:rsidP="009B2A11">
      <w:pPr>
        <w:spacing w:after="0" w:line="480" w:lineRule="auto"/>
        <w:jc w:val="both"/>
        <w:rPr>
          <w:rFonts w:ascii="Times New Roman" w:hAnsi="Times New Roman" w:cs="Times New Roman"/>
          <w:b/>
          <w:sz w:val="24"/>
          <w:szCs w:val="24"/>
        </w:rPr>
      </w:pPr>
    </w:p>
    <w:p w14:paraId="6EBCE6FB" w14:textId="77777777" w:rsidR="0014678F" w:rsidRPr="00EB4F9C" w:rsidRDefault="0014678F" w:rsidP="009B2A11">
      <w:pPr>
        <w:spacing w:after="0" w:line="480" w:lineRule="auto"/>
        <w:jc w:val="both"/>
        <w:rPr>
          <w:rFonts w:ascii="Times New Roman" w:hAnsi="Times New Roman" w:cs="Times New Roman"/>
          <w:b/>
          <w:sz w:val="24"/>
          <w:szCs w:val="24"/>
        </w:rPr>
      </w:pPr>
    </w:p>
    <w:p w14:paraId="62D2D937" w14:textId="77777777" w:rsidR="0014678F" w:rsidRPr="00F561F0" w:rsidRDefault="0014678F" w:rsidP="009B2A11">
      <w:pPr>
        <w:spacing w:after="0" w:line="480" w:lineRule="auto"/>
        <w:jc w:val="both"/>
        <w:rPr>
          <w:rFonts w:ascii="Times New Roman" w:hAnsi="Times New Roman" w:cs="Times New Roman"/>
          <w:b/>
          <w:sz w:val="24"/>
          <w:szCs w:val="24"/>
        </w:rPr>
      </w:pPr>
    </w:p>
    <w:p w14:paraId="12420DBB" w14:textId="77777777" w:rsidR="0014678F" w:rsidRPr="00F561F0" w:rsidRDefault="0014678F" w:rsidP="009B2A11">
      <w:pPr>
        <w:spacing w:after="0" w:line="480" w:lineRule="auto"/>
        <w:jc w:val="both"/>
        <w:rPr>
          <w:rFonts w:ascii="Times New Roman" w:hAnsi="Times New Roman" w:cs="Times New Roman"/>
          <w:b/>
          <w:sz w:val="24"/>
          <w:szCs w:val="24"/>
        </w:rPr>
      </w:pPr>
    </w:p>
    <w:p w14:paraId="029325E3" w14:textId="77777777" w:rsidR="0014678F" w:rsidRPr="00F561F0" w:rsidRDefault="0014678F" w:rsidP="009B2A11">
      <w:pPr>
        <w:spacing w:after="0" w:line="480" w:lineRule="auto"/>
        <w:jc w:val="both"/>
        <w:rPr>
          <w:rFonts w:ascii="Times New Roman" w:hAnsi="Times New Roman" w:cs="Times New Roman"/>
          <w:b/>
          <w:sz w:val="24"/>
          <w:szCs w:val="24"/>
        </w:rPr>
      </w:pPr>
    </w:p>
    <w:p w14:paraId="09BC874E" w14:textId="77777777" w:rsidR="0014678F" w:rsidRPr="00F561F0" w:rsidRDefault="0014678F" w:rsidP="009B2A11">
      <w:pPr>
        <w:spacing w:after="0" w:line="480" w:lineRule="auto"/>
        <w:jc w:val="both"/>
        <w:rPr>
          <w:rFonts w:ascii="Times New Roman" w:hAnsi="Times New Roman" w:cs="Times New Roman"/>
          <w:b/>
          <w:sz w:val="24"/>
          <w:szCs w:val="24"/>
        </w:rPr>
      </w:pPr>
    </w:p>
    <w:p w14:paraId="2060A319" w14:textId="77777777" w:rsidR="0014678F" w:rsidRPr="00F561F0" w:rsidRDefault="0014678F" w:rsidP="009B2A11">
      <w:pPr>
        <w:spacing w:after="0" w:line="480" w:lineRule="auto"/>
        <w:jc w:val="both"/>
        <w:rPr>
          <w:rFonts w:ascii="Times New Roman" w:hAnsi="Times New Roman" w:cs="Times New Roman"/>
          <w:b/>
          <w:sz w:val="24"/>
          <w:szCs w:val="24"/>
        </w:rPr>
      </w:pPr>
    </w:p>
    <w:p w14:paraId="5056D5E7" w14:textId="77777777" w:rsidR="0014678F" w:rsidRPr="00F561F0" w:rsidRDefault="0014678F" w:rsidP="009B2A11">
      <w:pPr>
        <w:spacing w:after="0" w:line="480" w:lineRule="auto"/>
        <w:jc w:val="both"/>
        <w:rPr>
          <w:rFonts w:ascii="Times New Roman" w:hAnsi="Times New Roman" w:cs="Times New Roman"/>
          <w:b/>
          <w:sz w:val="24"/>
          <w:szCs w:val="24"/>
        </w:rPr>
      </w:pPr>
    </w:p>
    <w:p w14:paraId="6D446DC8" w14:textId="2082ADEB" w:rsidR="009B2A11" w:rsidRPr="00F561F0" w:rsidRDefault="009B2A11" w:rsidP="009B2A11">
      <w:pPr>
        <w:spacing w:after="0" w:line="480" w:lineRule="auto"/>
        <w:jc w:val="both"/>
        <w:rPr>
          <w:rFonts w:ascii="Times New Roman" w:hAnsi="Times New Roman" w:cs="Times New Roman"/>
          <w:b/>
          <w:sz w:val="24"/>
          <w:szCs w:val="24"/>
        </w:rPr>
      </w:pPr>
      <w:r w:rsidRPr="00F561F0">
        <w:rPr>
          <w:rFonts w:ascii="Times New Roman" w:hAnsi="Times New Roman" w:cs="Times New Roman"/>
          <w:b/>
          <w:sz w:val="24"/>
          <w:szCs w:val="24"/>
        </w:rPr>
        <w:lastRenderedPageBreak/>
        <w:t xml:space="preserve">Glossary </w:t>
      </w:r>
    </w:p>
    <w:p w14:paraId="753479F4" w14:textId="77777777"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 xml:space="preserve">Biliary epithelial cells (BECs) or </w:t>
      </w:r>
      <w:proofErr w:type="spellStart"/>
      <w:r w:rsidRPr="00F561F0">
        <w:rPr>
          <w:rFonts w:ascii="Times New Roman" w:hAnsi="Times New Roman" w:cs="Times New Roman"/>
          <w:b/>
          <w:sz w:val="24"/>
          <w:szCs w:val="24"/>
        </w:rPr>
        <w:t>cholangiocytes</w:t>
      </w:r>
      <w:proofErr w:type="spellEnd"/>
      <w:r w:rsidRPr="00F561F0">
        <w:rPr>
          <w:rFonts w:ascii="Times New Roman" w:hAnsi="Times New Roman" w:cs="Times New Roman"/>
          <w:b/>
          <w:sz w:val="24"/>
          <w:szCs w:val="24"/>
        </w:rPr>
        <w:t>:</w:t>
      </w:r>
      <w:r w:rsidRPr="00F561F0">
        <w:rPr>
          <w:rFonts w:ascii="Times New Roman" w:hAnsi="Times New Roman" w:cs="Times New Roman"/>
          <w:sz w:val="24"/>
          <w:szCs w:val="24"/>
        </w:rPr>
        <w:t xml:space="preserve"> hepatic cells lining the tridimensional network of the biliary tract that transport bile and influence its composition by secreting bicarbonate ions and water.</w:t>
      </w:r>
    </w:p>
    <w:p w14:paraId="79377FD8" w14:textId="77777777"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Cirrhosis:</w:t>
      </w:r>
      <w:r w:rsidRPr="00F561F0">
        <w:rPr>
          <w:rFonts w:ascii="Times New Roman" w:hAnsi="Times New Roman" w:cs="Times New Roman"/>
          <w:sz w:val="24"/>
          <w:szCs w:val="24"/>
        </w:rPr>
        <w:t xml:space="preserve"> a chronic liver disease characterized by the formation of regenerative nodules surrounded by fibrotic bands in a highly vascularized structure.</w:t>
      </w:r>
    </w:p>
    <w:p w14:paraId="61308B8F" w14:textId="77777777"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 xml:space="preserve">Ductular reaction: </w:t>
      </w:r>
      <w:r w:rsidRPr="00F561F0">
        <w:rPr>
          <w:rFonts w:ascii="Times New Roman" w:hAnsi="Times New Roman" w:cs="Times New Roman"/>
          <w:sz w:val="24"/>
          <w:szCs w:val="24"/>
          <w:shd w:val="clear" w:color="auto" w:fill="FFFFFF"/>
        </w:rPr>
        <w:t>characterized by the proliferation of reactive bile ducts cells or BECs induced by chronic liver injuries</w:t>
      </w:r>
      <w:r w:rsidRPr="00F561F0">
        <w:rPr>
          <w:rFonts w:ascii="Times New Roman" w:hAnsi="Times New Roman" w:cs="Times New Roman"/>
          <w:sz w:val="24"/>
          <w:szCs w:val="24"/>
        </w:rPr>
        <w:t xml:space="preserve">. The ductular reaction is accompanied by fibrosis and inflammatory infiltrate, as a response of severe and chronic liver damage. </w:t>
      </w:r>
    </w:p>
    <w:p w14:paraId="1E66E42A" w14:textId="4AA1CBD6"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Hepatic progenitor cells (HPCs):</w:t>
      </w:r>
      <w:r w:rsidRPr="00F561F0">
        <w:rPr>
          <w:rFonts w:ascii="Times New Roman" w:hAnsi="Times New Roman" w:cs="Times New Roman"/>
          <w:sz w:val="24"/>
          <w:szCs w:val="24"/>
        </w:rPr>
        <w:t xml:space="preserve"> bipotent facultative stem cells resident in the mouse liver during homeostasis and that are activated following severe and chronic liver injury, leading to their differentiation into either hepatocytes or </w:t>
      </w:r>
      <w:proofErr w:type="spellStart"/>
      <w:r w:rsidRPr="00F561F0">
        <w:rPr>
          <w:rFonts w:ascii="Times New Roman" w:hAnsi="Times New Roman" w:cs="Times New Roman"/>
          <w:sz w:val="24"/>
          <w:szCs w:val="24"/>
        </w:rPr>
        <w:t>cholangiocytes</w:t>
      </w:r>
      <w:proofErr w:type="spellEnd"/>
      <w:r w:rsidRPr="00F561F0">
        <w:rPr>
          <w:rFonts w:ascii="Times New Roman" w:hAnsi="Times New Roman" w:cs="Times New Roman"/>
          <w:sz w:val="24"/>
          <w:szCs w:val="24"/>
        </w:rPr>
        <w:t xml:space="preserve">. </w:t>
      </w:r>
    </w:p>
    <w:p w14:paraId="6C4BD25B" w14:textId="77777777" w:rsidR="009B2A11" w:rsidRPr="00F561F0" w:rsidRDefault="009B2A11" w:rsidP="009B2A11">
      <w:pPr>
        <w:spacing w:after="0" w:line="480" w:lineRule="auto"/>
        <w:jc w:val="both"/>
        <w:rPr>
          <w:rFonts w:ascii="Times New Roman" w:hAnsi="Times New Roman" w:cs="Times New Roman"/>
          <w:b/>
          <w:sz w:val="24"/>
          <w:szCs w:val="24"/>
        </w:rPr>
      </w:pPr>
      <w:r w:rsidRPr="00F561F0">
        <w:rPr>
          <w:rFonts w:ascii="Times New Roman" w:hAnsi="Times New Roman" w:cs="Times New Roman"/>
          <w:b/>
          <w:sz w:val="24"/>
          <w:szCs w:val="24"/>
        </w:rPr>
        <w:t>Hepatic stellate cells (HSCs):</w:t>
      </w:r>
      <w:r w:rsidRPr="00F561F0">
        <w:rPr>
          <w:rFonts w:ascii="Times New Roman" w:hAnsi="Times New Roman" w:cs="Times New Roman"/>
          <w:sz w:val="24"/>
          <w:szCs w:val="24"/>
        </w:rPr>
        <w:t xml:space="preserve"> </w:t>
      </w:r>
      <w:r w:rsidRPr="00F561F0">
        <w:rPr>
          <w:rFonts w:ascii="Times New Roman" w:hAnsi="Times New Roman" w:cs="Times New Roman"/>
          <w:bCs/>
          <w:sz w:val="24"/>
          <w:szCs w:val="24"/>
          <w:shd w:val="clear" w:color="auto" w:fill="FFFFFF"/>
        </w:rPr>
        <w:t>liver-specific mesenchymal cells</w:t>
      </w:r>
      <w:r w:rsidRPr="00F561F0">
        <w:rPr>
          <w:rFonts w:ascii="Times New Roman" w:hAnsi="Times New Roman" w:cs="Times New Roman"/>
          <w:sz w:val="24"/>
          <w:szCs w:val="24"/>
        </w:rPr>
        <w:t xml:space="preserve"> localized in the </w:t>
      </w:r>
      <w:r w:rsidRPr="00F561F0">
        <w:rPr>
          <w:rStyle w:val="nfasis"/>
          <w:rFonts w:ascii="Times New Roman" w:hAnsi="Times New Roman" w:cs="Times New Roman"/>
          <w:bCs/>
          <w:i w:val="0"/>
          <w:iCs w:val="0"/>
          <w:sz w:val="24"/>
          <w:szCs w:val="24"/>
          <w:shd w:val="clear" w:color="auto" w:fill="FFFFFF"/>
        </w:rPr>
        <w:t>perisinusoidal space of the liver</w:t>
      </w:r>
      <w:r w:rsidRPr="00F561F0">
        <w:rPr>
          <w:rFonts w:ascii="Times New Roman" w:hAnsi="Times New Roman" w:cs="Times New Roman"/>
          <w:sz w:val="24"/>
          <w:szCs w:val="24"/>
        </w:rPr>
        <w:t>, known as space of Disse. They are implicated in the storage of vitamin A or retinoids in form of lipid droplets under homeostatic conditions. Following liver injury, HSCs become proliferative cells called myofibroblasts.</w:t>
      </w:r>
    </w:p>
    <w:p w14:paraId="33D1E89E" w14:textId="77777777"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Hepatocellular carcinoma (HCC):</w:t>
      </w:r>
      <w:r w:rsidRPr="00F561F0">
        <w:rPr>
          <w:rFonts w:ascii="Times New Roman" w:hAnsi="Times New Roman" w:cs="Times New Roman"/>
          <w:sz w:val="24"/>
          <w:szCs w:val="24"/>
        </w:rPr>
        <w:t xml:space="preserve"> the most common human primary liver neoplasm and one of the most aggressive.</w:t>
      </w:r>
    </w:p>
    <w:p w14:paraId="16D5BD1C" w14:textId="77777777"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Hepatocytes:</w:t>
      </w:r>
      <w:r w:rsidRPr="00F561F0">
        <w:rPr>
          <w:rFonts w:ascii="Times New Roman" w:hAnsi="Times New Roman" w:cs="Times New Roman"/>
          <w:sz w:val="24"/>
          <w:szCs w:val="24"/>
        </w:rPr>
        <w:t xml:space="preserve"> the most abundant parenchymal liver cells, which comprise up to 80% of the liver’s mass and perform the major hepatic metabolic functions including protein secretion, cholesterol uptake, glycogen storage, and detoxification of various chemicals.</w:t>
      </w:r>
    </w:p>
    <w:p w14:paraId="20C48822" w14:textId="0AB25109"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Liver fibrosis:</w:t>
      </w:r>
      <w:r w:rsidRPr="00F561F0">
        <w:rPr>
          <w:rFonts w:ascii="Times New Roman" w:hAnsi="Times New Roman" w:cs="Times New Roman"/>
          <w:sz w:val="24"/>
          <w:szCs w:val="24"/>
        </w:rPr>
        <w:t xml:space="preserve"> a process that leads to myofibroblast activation, which is responsible for </w:t>
      </w:r>
      <w:r w:rsidR="00413D6B" w:rsidRPr="00F561F0">
        <w:rPr>
          <w:rFonts w:ascii="Times New Roman" w:hAnsi="Times New Roman" w:cs="Times New Roman"/>
          <w:sz w:val="24"/>
          <w:szCs w:val="24"/>
        </w:rPr>
        <w:t>extracellular matrix</w:t>
      </w:r>
      <w:r w:rsidRPr="00F561F0">
        <w:rPr>
          <w:rFonts w:ascii="Times New Roman" w:hAnsi="Times New Roman" w:cs="Times New Roman"/>
          <w:sz w:val="24"/>
          <w:szCs w:val="24"/>
        </w:rPr>
        <w:t xml:space="preserve"> deposition and fibrous scar formation. </w:t>
      </w:r>
    </w:p>
    <w:p w14:paraId="2EA7333B" w14:textId="77777777"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Liver metabolic zonation:</w:t>
      </w:r>
      <w:r w:rsidRPr="00F561F0">
        <w:rPr>
          <w:rFonts w:ascii="Times New Roman" w:hAnsi="Times New Roman" w:cs="Times New Roman"/>
          <w:sz w:val="24"/>
          <w:szCs w:val="24"/>
        </w:rPr>
        <w:t xml:space="preserve"> classification of hepatocytes into functional areas along hepatic lobules.</w:t>
      </w:r>
    </w:p>
    <w:p w14:paraId="5F651EB8" w14:textId="5C8A0D03"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lastRenderedPageBreak/>
        <w:t xml:space="preserve">Liver progenitor cells (LPCs): </w:t>
      </w:r>
      <w:r w:rsidRPr="00F561F0">
        <w:rPr>
          <w:rFonts w:ascii="Times New Roman" w:hAnsi="Times New Roman" w:cs="Times New Roman"/>
          <w:sz w:val="24"/>
          <w:szCs w:val="24"/>
        </w:rPr>
        <w:t xml:space="preserve">bipotent facultative stem cells resident in the human liver during homeostasis that are activated following severe and chronic liver injury, differentiating into either hepatocytes or </w:t>
      </w:r>
      <w:proofErr w:type="spellStart"/>
      <w:r w:rsidRPr="00F561F0">
        <w:rPr>
          <w:rFonts w:ascii="Times New Roman" w:hAnsi="Times New Roman" w:cs="Times New Roman"/>
          <w:sz w:val="24"/>
          <w:szCs w:val="24"/>
        </w:rPr>
        <w:t>cholangiocytes</w:t>
      </w:r>
      <w:proofErr w:type="spellEnd"/>
      <w:r w:rsidRPr="00F561F0">
        <w:rPr>
          <w:rFonts w:ascii="Times New Roman" w:hAnsi="Times New Roman" w:cs="Times New Roman"/>
          <w:sz w:val="24"/>
          <w:szCs w:val="24"/>
        </w:rPr>
        <w:t>.</w:t>
      </w:r>
    </w:p>
    <w:p w14:paraId="539AE60B" w14:textId="77777777" w:rsidR="00433C5E" w:rsidRPr="00F561F0" w:rsidRDefault="00433C5E" w:rsidP="00433C5E">
      <w:pPr>
        <w:spacing w:after="0" w:line="480" w:lineRule="auto"/>
        <w:jc w:val="both"/>
        <w:rPr>
          <w:rFonts w:ascii="Times New Roman" w:hAnsi="Times New Roman" w:cs="Times New Roman"/>
          <w:b/>
          <w:sz w:val="24"/>
          <w:szCs w:val="24"/>
        </w:rPr>
      </w:pPr>
      <w:r w:rsidRPr="00F561F0">
        <w:rPr>
          <w:rFonts w:ascii="Times New Roman" w:hAnsi="Times New Roman" w:cs="Times New Roman"/>
          <w:b/>
          <w:sz w:val="24"/>
          <w:szCs w:val="24"/>
        </w:rPr>
        <w:t xml:space="preserve">Liver sinusoidal endothelial cells (LSECs): </w:t>
      </w:r>
      <w:r w:rsidRPr="00F561F0">
        <w:rPr>
          <w:rFonts w:ascii="Times New Roman" w:hAnsi="Times New Roman" w:cs="Times New Roman"/>
          <w:sz w:val="24"/>
          <w:szCs w:val="24"/>
        </w:rPr>
        <w:t>non-parenchymal liver endothelial cells that form a barrier between liver sinusoids and parenchymal cells having a vital role in physiological and immunological liver functions.</w:t>
      </w:r>
    </w:p>
    <w:p w14:paraId="45587334" w14:textId="77777777" w:rsidR="009B2A11" w:rsidRPr="00F561F0" w:rsidRDefault="009B2A11" w:rsidP="009B2A11">
      <w:pPr>
        <w:spacing w:after="0" w:line="480" w:lineRule="auto"/>
        <w:jc w:val="both"/>
        <w:rPr>
          <w:rFonts w:ascii="Times New Roman" w:hAnsi="Times New Roman" w:cs="Times New Roman"/>
          <w:b/>
          <w:sz w:val="24"/>
          <w:szCs w:val="24"/>
        </w:rPr>
      </w:pPr>
      <w:r w:rsidRPr="00F561F0">
        <w:rPr>
          <w:rFonts w:ascii="Times New Roman" w:hAnsi="Times New Roman" w:cs="Times New Roman"/>
          <w:b/>
          <w:sz w:val="24"/>
          <w:szCs w:val="24"/>
        </w:rPr>
        <w:t xml:space="preserve">Ploidy reversal: </w:t>
      </w:r>
      <w:r w:rsidRPr="00F561F0">
        <w:rPr>
          <w:rFonts w:ascii="Times New Roman" w:hAnsi="Times New Roman" w:cs="Times New Roman"/>
          <w:sz w:val="24"/>
          <w:szCs w:val="24"/>
        </w:rPr>
        <w:t>mechanisms by which polyploid cells become diploid</w:t>
      </w:r>
      <w:r w:rsidRPr="00F561F0">
        <w:rPr>
          <w:rFonts w:ascii="Times New Roman" w:hAnsi="Times New Roman" w:cs="Times New Roman"/>
          <w:b/>
          <w:sz w:val="24"/>
          <w:szCs w:val="24"/>
        </w:rPr>
        <w:t>.</w:t>
      </w:r>
    </w:p>
    <w:p w14:paraId="6D485D1E" w14:textId="77777777"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b/>
          <w:sz w:val="24"/>
          <w:szCs w:val="24"/>
        </w:rPr>
        <w:t>Polyploidy:</w:t>
      </w:r>
      <w:r w:rsidRPr="00F561F0">
        <w:rPr>
          <w:rFonts w:ascii="Times New Roman" w:hAnsi="Times New Roman" w:cs="Times New Roman"/>
          <w:sz w:val="24"/>
          <w:szCs w:val="24"/>
        </w:rPr>
        <w:t xml:space="preserve"> a condition in which a cell has more than two homologous sets of chromosomes, a well-known feature of mammalian hepatocytes.</w:t>
      </w:r>
    </w:p>
    <w:p w14:paraId="0C292FD4" w14:textId="77777777" w:rsidR="009B2A11" w:rsidRPr="00EB4F9C" w:rsidRDefault="009B2A11" w:rsidP="009B2A11">
      <w:pPr>
        <w:spacing w:after="0" w:line="480" w:lineRule="auto"/>
        <w:jc w:val="both"/>
        <w:rPr>
          <w:rFonts w:ascii="Times New Roman" w:hAnsi="Times New Roman" w:cs="Times New Roman"/>
          <w:sz w:val="24"/>
          <w:szCs w:val="24"/>
        </w:rPr>
      </w:pPr>
      <w:r w:rsidRPr="00EB4F9C">
        <w:rPr>
          <w:rFonts w:ascii="Times New Roman" w:hAnsi="Times New Roman" w:cs="Times New Roman"/>
          <w:b/>
          <w:bCs/>
          <w:sz w:val="24"/>
          <w:szCs w:val="24"/>
        </w:rPr>
        <w:t>Regenerative nodules (RNs)</w:t>
      </w:r>
      <w:r w:rsidRPr="00EB4F9C">
        <w:rPr>
          <w:rFonts w:ascii="Times New Roman" w:hAnsi="Times New Roman" w:cs="Times New Roman"/>
          <w:sz w:val="24"/>
          <w:szCs w:val="24"/>
        </w:rPr>
        <w:t xml:space="preserve">: pathological feature represented by benign small and visible tumors protruding from the liver parenchyma and entrapped by fibrotic septa during cirrhosis, and considered to originate from proliferative BECs. </w:t>
      </w:r>
    </w:p>
    <w:p w14:paraId="231C8919" w14:textId="77777777" w:rsidR="009B2A11" w:rsidRPr="00EB4F9C" w:rsidRDefault="009B2A11" w:rsidP="009B2A11">
      <w:pPr>
        <w:spacing w:after="0" w:line="480" w:lineRule="auto"/>
        <w:jc w:val="both"/>
        <w:rPr>
          <w:rFonts w:ascii="Times New Roman" w:hAnsi="Times New Roman" w:cs="Times New Roman"/>
          <w:sz w:val="24"/>
          <w:szCs w:val="24"/>
        </w:rPr>
      </w:pPr>
      <w:r w:rsidRPr="00EB4F9C">
        <w:rPr>
          <w:rFonts w:ascii="Times New Roman" w:hAnsi="Times New Roman" w:cs="Times New Roman"/>
          <w:b/>
          <w:sz w:val="24"/>
          <w:szCs w:val="24"/>
        </w:rPr>
        <w:t>Senescence:</w:t>
      </w:r>
      <w:r w:rsidRPr="00EB4F9C">
        <w:rPr>
          <w:rFonts w:ascii="Times New Roman" w:hAnsi="Times New Roman" w:cs="Times New Roman"/>
          <w:sz w:val="24"/>
          <w:szCs w:val="24"/>
        </w:rPr>
        <w:t xml:space="preserve"> irreversible cellular response characterized by cell cycle arrest which contributes to normal development, tissue homeostasis, and limits tumor progression.</w:t>
      </w:r>
    </w:p>
    <w:p w14:paraId="18C43696" w14:textId="77777777" w:rsidR="009B2A11" w:rsidRPr="00EB4F9C" w:rsidRDefault="009B2A11" w:rsidP="009B2A11">
      <w:pPr>
        <w:spacing w:after="0" w:line="480" w:lineRule="auto"/>
        <w:jc w:val="both"/>
        <w:rPr>
          <w:rFonts w:ascii="Times New Roman" w:hAnsi="Times New Roman" w:cs="Times New Roman"/>
          <w:sz w:val="24"/>
          <w:szCs w:val="24"/>
        </w:rPr>
      </w:pPr>
      <w:r w:rsidRPr="00EB4F9C">
        <w:rPr>
          <w:rFonts w:ascii="Times New Roman" w:hAnsi="Times New Roman" w:cs="Times New Roman"/>
          <w:b/>
          <w:sz w:val="24"/>
          <w:szCs w:val="24"/>
        </w:rPr>
        <w:t xml:space="preserve">Senescence-associated secretory phenotype (SASP): </w:t>
      </w:r>
      <w:r w:rsidRPr="00EB4F9C">
        <w:rPr>
          <w:rFonts w:ascii="Times New Roman" w:hAnsi="Times New Roman" w:cs="Times New Roman"/>
          <w:bCs/>
          <w:sz w:val="24"/>
          <w:szCs w:val="24"/>
        </w:rPr>
        <w:t xml:space="preserve">Variety of factors (cytokines, chemokines, matrix remodeling proteases, and growth factors) secreted by senescent cells associated often to pro- or anti-tumorigenic effects.  </w:t>
      </w:r>
    </w:p>
    <w:p w14:paraId="4E7ABBB7" w14:textId="79A068D2" w:rsidR="009B2A11" w:rsidRPr="00F561F0" w:rsidRDefault="009B2A11" w:rsidP="008125F9">
      <w:pPr>
        <w:rPr>
          <w:rFonts w:ascii="Times New Roman" w:hAnsi="Times New Roman" w:cs="Times New Roman"/>
          <w:b/>
          <w:sz w:val="24"/>
          <w:szCs w:val="24"/>
        </w:rPr>
      </w:pPr>
      <w:r w:rsidRPr="00F561F0">
        <w:rPr>
          <w:rFonts w:ascii="Times New Roman" w:hAnsi="Times New Roman" w:cs="Times New Roman"/>
          <w:b/>
          <w:sz w:val="24"/>
          <w:szCs w:val="24"/>
        </w:rPr>
        <w:br w:type="page"/>
      </w:r>
      <w:r w:rsidRPr="00F561F0">
        <w:rPr>
          <w:rFonts w:ascii="Times New Roman" w:hAnsi="Times New Roman" w:cs="Times New Roman"/>
          <w:b/>
          <w:sz w:val="24"/>
          <w:szCs w:val="24"/>
        </w:rPr>
        <w:lastRenderedPageBreak/>
        <w:t xml:space="preserve">Box </w:t>
      </w:r>
      <w:r w:rsidR="008125F9">
        <w:rPr>
          <w:rFonts w:ascii="Times New Roman" w:hAnsi="Times New Roman" w:cs="Times New Roman"/>
          <w:b/>
          <w:sz w:val="24"/>
          <w:szCs w:val="24"/>
        </w:rPr>
        <w:t>1</w:t>
      </w:r>
      <w:r w:rsidRPr="00F561F0">
        <w:rPr>
          <w:rFonts w:ascii="Times New Roman" w:hAnsi="Times New Roman" w:cs="Times New Roman"/>
          <w:b/>
          <w:sz w:val="24"/>
          <w:szCs w:val="24"/>
        </w:rPr>
        <w:t>. Role of polyploidy in the onset, development and suppression of HCC.</w:t>
      </w:r>
    </w:p>
    <w:p w14:paraId="558027D5" w14:textId="27E29FA8" w:rsidR="009B2A11" w:rsidRPr="00F561F0" w:rsidRDefault="009B2A11" w:rsidP="009B2A11">
      <w:pPr>
        <w:spacing w:after="0" w:line="480" w:lineRule="auto"/>
        <w:jc w:val="both"/>
        <w:rPr>
          <w:rFonts w:ascii="Times New Roman" w:hAnsi="Times New Roman" w:cs="Times New Roman"/>
          <w:sz w:val="24"/>
          <w:szCs w:val="24"/>
        </w:rPr>
      </w:pPr>
      <w:r w:rsidRPr="00F561F0">
        <w:rPr>
          <w:rFonts w:ascii="Times New Roman" w:hAnsi="Times New Roman" w:cs="Times New Roman"/>
          <w:sz w:val="24"/>
          <w:szCs w:val="24"/>
        </w:rPr>
        <w:t xml:space="preserve">Polyploid cells have been observed in multiple cancer types and are clinically associated with aggressive and difficult-to-treat tumors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{"citationItems":[{"id":"ITEM-1","itemData":{"DOI":"10.1038/s41575-020-0284-x","ISSN":"17595053","PMID":"32242122","abstract":"Polyploidy (or whole-genome duplication) is the condition of having more than two basic sets of chromosomes. Polyploidization is well tolerated in many species and can lead to specific biological functions. In mammals, programmed polyploidization takes place during development in certain tissues, such as the heart and placenta, and is considered a feature of differentiation. However, unscheduled polyploidization can cause genomic instability and has been observed in pathological conditions, such as cancer. Polyploidy of the liver parenchyma was first described more than 100 years ago. The liver is one of the few mammalian organs that display changes in polyploidy during homeostasis, regeneration and in response to damage. In the human liver, approximately 30% of hepatocytes are polyploid. The polyploidy of hepatocytes results from both nuclear polyploidy (an increase in the amount of DNA per nucleus) and cellular polyploidy (an increase in the number of nuclei per cell). In this Review, we discuss the regulation of polyploidy in liver development and pathophysiology. We also provide an overview of current knowledge about the mechanisms of hepatocyte polyploidization, its biological importance and the fate of polyploid hepatocytes during liver tumorigenesis.","author":[{"dropping-particle":"","family":"Donne","given":"Romain","non-dropping-particle":"","parse-names":false,"suffix":""},{"dropping-particle":"","family":"Saroul-Aïnama","given":"Maëva","non-dropping-particle":"","parse-names":false,"suffix":""},{"dropping-particle":"","family":"Cordier","given":"Pierre","non-dropping-particle":"","parse-names":false,"suffix":""},{"dropping-particle":"","family":"Celton-Morizur","given":"Séverine","non-dropping-particle":"","parse-names":false,"suffix":""},{"dropping-particle":"","family":"Desdouets","given":"Chantal","non-dropping-particle":"","parse-names":false,"suffix":""}],"container-title":"Nature Reviews Gastroenterology and Hepatology","id":"ITEM-1","issue":"7","issued":{"date-parts":[["2020"]]},"page":"391-405","publisher":"Springer US","title":"Polyploidy in liver development, homeostasis and disease","type":"article-journal","volume":"17"},"uris":["http://www.mendeley.com/documents/?uuid=bab26993-5411-4420-8070-b3cd0520f318"]}],"mendeley":{"formattedCitation":"[61]","plainTextFormattedCitation":"[61]","previouslyFormattedCitation":"[60]"},"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[61]</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Liver polyploidy reportedly prognosticates HCC development, but there is intense debate about whether polyploidy is oncogenic or tumor suppressive. Although different experimental models have shown that polyploidy facilitates tumorigenesis after cytokinesis failure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{"citationItems":[{"id":"ITEM-1","itemData":{"DOI":"10.1038/nature04217","ISSN":"14764687","abstract":"A long-standing hypothesis on tumorigenesis is that cell division failure, generating genetically unstable tetraploid cells, facilitates the development of aneuploid malignancies. Here we test this idea by transiently blocking cytokinesis in p53-null (p53-/-) mouse mammary epithelial cells (MMECs), enabling the isolation of diploid and tetraploid cultures. The tetraploid cells had an increase in the frequency of whole-chromosome mis-segregation and chromosomal rearrangements. Only the tetraploid cells were transformed in vitro after exposure to a carcinogen. Furthermore, in the absence of carcinogen, only the tetraploid cells gave rise to malignant mammary epithelial cancers when transplanted subcutaneously into nude mice. These tumours all contained numerous non-reciprocal translocations and an 8-30-fold amplification of a chromosomal region containing a cluster of matrix metalloproteinase (MMP) genes. MMP overexpression is linked to mammary tumours in humans and animal models. Thus, tetraploidy enhances the frequency of chromosomal alterations and promotes tumour development in p53-/- MMECs. © 2005 Nature Publishing Group.","author":[{"dropping-particle":"","family":"Fujiwara","given":"Takeshi","non-dropping-particle":"","parse-names":false,"suffix":""},{"dropping-particle":"","family":"Bandi","given":"Madhavi","non-dropping-particle":"","parse-names":false,"suffix":""},{"dropping-particle":"","family":"Nitta","given":"Masayuki","non-dropping-particle":"","parse-names":false,"suffix":""},{"dropping-particle":"V.","family":"Ivanova","given":"Elena","non-dropping-particle":"","parse-names":false,"suffix":""},{"dropping-particle":"","family":"Bronson","given":"Roderick T.","non-dropping-particle":"","parse-names":false,"suffix":""},{"dropping-particle":"","family":"Pellman","given":"David","non-dropping-particle":"","parse-names":false,"suffix":""}],"container-title":"Nature","id":"ITEM-1","issue":"7061","issued":{"date-parts":[["2005"]]},"title":"Cytokinesis failure generating tetraploids promotes tumorigenesis in p53-null cells","type":"article-journal","volume":"437"},"uris":["http://www.mendeley.com/documents/?uuid=6094a7b0-aa55-4168-bfc7-0c8648094802","http://www.mendeley.com/documents/?uuid=1c5eca11-3b2c-458e-afe7-c56b86413cad"]}],"mendeley":{"formattedCitation":"[74]","plainTextFormattedCitation":"[74]","previouslyFormattedCitation":"[73]"},"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[74]</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the link between cancer and polyploidy has mainly been described in physiologically diploid tissues. However, the liver has a high content of polyploid cells under physiological conditions. Polyploid hepatocytes </w:t>
      </w:r>
      <w:r w:rsidRPr="00EB4F9C">
        <w:rPr>
          <w:rFonts w:ascii="Times New Roman" w:hAnsi="Times New Roman" w:cs="Times New Roman"/>
          <w:sz w:val="24"/>
          <w:szCs w:val="24"/>
        </w:rPr>
        <w:t xml:space="preserve">might play </w:t>
      </w:r>
      <w:r w:rsidRPr="00F561F0">
        <w:rPr>
          <w:rFonts w:ascii="Times New Roman" w:hAnsi="Times New Roman" w:cs="Times New Roman"/>
          <w:sz w:val="24"/>
          <w:szCs w:val="24"/>
        </w:rPr>
        <w:t xml:space="preserve">a crucial role in liver regeneration and reportedly protect against genotoxic damage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{"citationItems":[{"id":"ITEM-1","itemData":{"DOI":"10.1016/j.ajpath.2019.02.008","ISSN":"15252191","abstract":"The liver contains diploid and polyploid hepatocytes (tetraploid, octaploid, etc.), with polyploids comprising ≥90% of the hepatocyte population in adult mice. Polyploid hepatocytes form multipolar spindles in mitosis, which lead to chromosome gains/losses and random aneuploidy. The effect of aneuploidy on liver function is unclear, and the degree of liver aneuploidy is debated, with reports showing aneuploidy affects 5% to 60% of hepatocytes. To study relationships among liver polyploidy, aneuploidy, and adaptation, mice lacking E2f7 and E2f8 in the liver (LKO), which have a polyploidization defect, were used. Polyploids were reduced fourfold in LKO livers, and LKO hepatocytes remained predominantly diploid after extensive proliferation. Moreover, nearly all LKO hepatocytes were euploid compared with control hepatocytes, suggesting polyploid hepatocytes are required for production of aneuploid progeny. To determine whether reduced polyploidy impairs adaptation, LKO mice were bred onto a tyrosinemia background, a disease model whereby the liver can develop disease-resistant, regenerative nodules. Although tyrosinemic LKO mice were more susceptible to morbidities and death associated with tyrosinemia-induced liver failure, they developed regenerating nodules similar to control mice. Analyses revealed that nodules in the tyrosinemic livers were generated by aneuploidy and inactivating mutations. In summary, we identified new roles for polyploid hepatocytes and demonstrated that they are required for the formation of aneuploid progeny and can facilitate adaptation to chronic liver disease.","author":[{"dropping-particle":"","family":"Wilkinson","given":"Patrick D.","non-dropping-particle":"","parse-names":false,"suffix":""},{"dropping-particle":"","family":"Alencastro","given":"Frances","non-dropping-particle":"","parse-names":false,"suffix":""},{"dropping-particle":"","family":"Delgado","given":"Evan R.","non-dropping-particle":"","parse-names":false,"suffix":""},{"dropping-particle":"","family":"Leek","given":"Madeleine P.","non-dropping-particle":"","parse-names":false,"suffix":""},{"dropping-particle":"","family":"Weirich","given":"Matthew P.","non-dropping-particle":"","parse-names":false,"suffix":""},{"dropping-particle":"","family":"Otero","given":"P. Anthony","non-dropping-particle":"","parse-names":false,"suffix":""},{"dropping-particle":"","family":"Roy","given":"Nairita","non-dropping-particle":"","parse-names":false,"suffix":""},{"dropping-particle":"","family":"Brown","given":"Whitney K.","non-dropping-particle":"","parse-names":false,"suffix":""},{"dropping-particle":"","family":"Oertel","given":"Michael","non-dropping-particle":"","parse-names":false,"suffix":""},{"dropping-particle":"","family":"Duncan","given":"Andrew W.","non-dropping-particle":"","parse-names":false,"suffix":""}],"container-title":"American Journal of Pathology","id":"ITEM-1","issue":"6","issued":{"date-parts":[["2019"]]},"title":"Polyploid Hepatocytes Facilitate Adaptation and Regeneration to Chronic Liver Injury","type":"article-journal","volume":"189"},"uris":["http://www.mendeley.com/documents/?uuid=5ee1e026-0098-4cad-a4c4-77bb0799cd26","http://www.mendeley.com/documents/?uuid=25129ba7-9c72-499a-987c-2a7e46242a49"]}],"mendeley":{"formattedCitation":"[63]","plainTextFormattedCitation":"[63]","previouslyFormattedCitation":"[62]"},"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[63]</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and HCC development by providing extra copies of tumor suppressor genes and restricting proliferation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{"citationItems":[{"id":"ITEM-1","itemData":{"DOI":"10.1038/nature09414","ISSN":"00280836","abstract":"Mononucleated and binucleated polyploid hepatocytes (4n, 8n, 16n and higher) are found in all mammalian species, but the functional significance of this conserved phenomenon remains unknown. Polyploidization occurs through failed cytokinesis, begins at weaning in rodents and increases with age. Previously, we demonstrated that the opposite event, ploidy reversal, also occurs in polyploid hepatocytes generated by artificial cell fusion. This raised the possibility that somatic reductive mitoses can also happen in normal hepatocytes. Here we show that multipolar mitotic spindles form frequently in mouse polyploid hepatocytes and can result in one-step ploidy reversal to generate offspring with halved chromosome content. Proliferating hepatocytes produce a highly diverse population of daughter cells with multiple numerical chromosome imbalances as well as uniparental origins. Our findings support a dynamic model of hepatocyte polyploidization, ploidy reversal and aneuploidy, a phenomenon that we term the ploidy conveyor. We propose that this mechanism evolved to generate genetic diversity and permits adaptation of hepatocytes to xenobiotic or nutritional injury. © 2010 Macmillan Publishers Limited. All rights reserved.","author":[{"dropping-particle":"","family":"Duncan","given":"Andrew W.","non-dropping-particle":"","parse-names":false,"suffix":""},{"dropping-particle":"","family":"Taylor","given":"Matthew H.","non-dropping-particle":"","parse-names":false,"suffix":""},{"dropping-particle":"","family":"Hickey","given":"Raymond D.","non-dropping-particle":"","parse-names":false,"suffix":""},{"dropping-particle":"","family":"Hanlon Newell","given":"Amy E.","non-dropping-particle":"","parse-names":false,"suffix":""},{"dropping-particle":"","family":"Lenzi","given":"Michelle L.","non-dropping-particle":"","parse-names":false,"suffix":""},{"dropping-particle":"","family":"Olson","given":"Susan B.","non-dropping-particle":"","parse-names":false,"suffix":""},{"dropping-particle":"","family":"Finegold","given":"Milton J.","non-dropping-particle":"","parse-names":false,"suffix":""},{"dropping-particle":"","family":"Grompe","given":"Markus","non-dropping-particle":"","parse-names":false,"suffix":""}],"container-title":"Nature","id":"ITEM-1","issue":"7316","issued":{"date-parts":[["2010"]]},"title":"The ploidy conveyor of mature hepatocytes as a source of genetic variation","type":"article-journal","volume":"467"},"uris":["http://www.mendeley.com/documents/?uuid=4672ec70-b72f-4d3e-9f6e-6cf61253c41f","http://www.mendeley.com/documents/?uuid=01d371ae-d442-4450-9c40-e85a217cd173"]}],"mendeley":{"formattedCitation":"[65]","plainTextFormattedCitation":"[65]","previouslyFormattedCitation":"[64]"},"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[65]</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Polyploidization can be reversed via a process called </w:t>
      </w:r>
      <w:r w:rsidRPr="00F561F0">
        <w:rPr>
          <w:rFonts w:ascii="Times New Roman" w:hAnsi="Times New Roman" w:cs="Times New Roman"/>
          <w:b/>
          <w:sz w:val="24"/>
          <w:szCs w:val="24"/>
        </w:rPr>
        <w:t>ploidy reversal</w:t>
      </w:r>
      <w:r w:rsidRPr="00F561F0">
        <w:rPr>
          <w:rFonts w:ascii="Times New Roman" w:hAnsi="Times New Roman" w:cs="Times New Roman"/>
          <w:sz w:val="24"/>
          <w:szCs w:val="24"/>
        </w:rPr>
        <w:t xml:space="preserve">. Although the arbitrary addition or loss of chromosomes from polyploid hepatocytes could result in aneuploidy, increasing chromosomal instability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{"citationItems":[{"id":"ITEM-1","itemData":{"DOI":"10.1016/j.stem.2019.11.014","ISSN":"18759777","abstract":"The identity of cellular populations that drive liver regeneration after injury is the subject of intense study, and the contributions of polyploid hepatocytes to organ regeneration and homeostasis have not been systematically assessed. Here, we developed a multicolor reporter allele system to genetically label and trace polyploid cells in situ. Multicolored polyploid hepatocytes undergo ploidy reduction and subsequent re-polyploidization after transplantation, providing direct evidence of the hepatocyte ploidy conveyor model. Marker segregation revealed that ploidy reduction rarely involves chromosome missegregation in vivo. We also traced polyploid hepatocytes in several different liver injury models and found robust proliferation in all settings. Importantly, ploidy reduction was seen in all injury models studied. We therefore conclude that polyploid hepatocytes have extensive regenerative capacity in situ and routinely undergo reductive mitoses during regenerative responses.","author":[{"dropping-particle":"","family":"Matsumoto","given":"Tomonori","non-dropping-particle":"","parse-names":false,"suffix":""},{"dropping-particle":"","family":"Wakefield","given":"Leslie","non-dropping-particle":"","parse-names":false,"suffix":""},{"dropping-particle":"","family":"Tarlow","given":"Branden David","non-dropping-particle":"","parse-names":false,"suffix":""},{"dropping-particle":"","family":"Grompe","given":"Markus","non-dropping-particle":"","parse-names":false,"suffix":""}],"container-title":"Cell Stem Cell","id":"ITEM-1","issue":"1","issued":{"date-parts":[["2020"]]},"title":"In Vivo Lineage Tracing of Polyploid Hepatocytes Reveals Extensive Proliferation during Liver Regeneration","type":"article-journal","volume":"26"},"uris":["http://www.mendeley.com/documents/?uuid=5d2680d4-6928-476d-8501-b68239478a51","http://www.mendeley.com/documents/?uuid=dec3ac47-5ecc-444c-99f8-f330bb7b4b91"]}],"mendeley":{"formattedCitation":"[54]","plainTextFormattedCitation":"[54]","previouslyFormattedCitation":"[53]"},"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[54]</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chromosomal aberrations during chromosome segregation in ploidy reduction are very rare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{"citationItems":[{"id":"ITEM-1","itemData":{"DOI":"10.1136/gutjnl-2018-318021","ISSN":"14683288","abstract":"Objectives Polyploidy is a fascinating characteristic of liver parenchyma. Hepatocyte polyploidy depends on the DNA content of each nucleus (nuclear ploidy) and the number of nuclei per cell (cellular ploidy). Which role can be assigned to polyploidy during human hepatocellular carcinoma (HCC) development is still an open question. Here, we investigated whether a specific ploidy spectrum is associated with clinical and molecular features of HCC. Design Ploidy spectra were determined on surgically resected tissues from patients with HCC as well as healthy control tissues. To define ploidy profiles, a quantitative and qualitative in situ imaging approach was used on paraffin tissue liver sections. Results We first demonstrated that polyploid hepatocytes are the major components of human liver parenchyma, polyploidy being mainly cellular (binuclear hepatocytes). Across liver lobules, polyploid hepatocytes do not exhibit a specific zonation pattern. During liver tumorigenesis, cellular ploidy is drastically reduced; binuclear polyploid hepatocytes are barely present in HCC tumours. Remarkably, nuclear ploidy is specifically amplified in HCC tumours. In fact, nuclear ploidy is amplified in HCCs harbouring a low degree of differentiation and TP53 mutations. Finally, our results demonstrated that highly polyploid tumours are associated with a poor prognosis. Conclusions Our results underline the importance of quantification of cellular and nuclear ploidy spectra during HCC tumorigenesis.","author":[{"dropping-particle":"","family":"Bou-Nader","given":"Myriam","non-dropping-particle":"","parse-names":false,"suffix":""},{"dropping-particle":"","family":"Caruso","given":"Stefano","non-dropping-particle":"","parse-names":false,"suffix":""},{"dropping-particle":"","family":"Donne","given":"Romain","non-dropping-particle":"","parse-names":false,"suffix":""},{"dropping-particle":"","family":"Celton-Morizur","given":"Séverine","non-dropping-particle":"","parse-names":false,"suffix":""},{"dropping-particle":"","family":"Calderaro","given":"Julien","non-dropping-particle":"","parse-names":false,"suffix":""},{"dropping-particle":"","family":"Gentric","given":"Géraldine","non-dropping-particle":"","parse-names":false,"suffix":""},{"dropping-particle":"","family":"Cadoux","given":"Mathilde","non-dropping-particle":"","parse-names":false,"suffix":""},{"dropping-particle":"","family":"L'Hermitte","given":"Antoine","non-dropping-particle":"","parse-names":false,"suffix":""},{"dropping-particle":"","family":"Klein","given":"Christophe","non-dropping-particle":"","parse-names":false,"suffix":""},{"dropping-particle":"","family":"Guilbert","given":"Thomas","non-dropping-particle":"","parse-names":false,"suffix":""},{"dropping-particle":"","family":"Albuquerque","given":"Miguel","non-dropping-particle":"","parse-names":false,"suffix":""},{"dropping-particle":"","family":"Couchy","given":"Gabrielle","non-dropping-particle":"","parse-names":false,"suffix":""},{"dropping-particle":"","family":"Paradis","given":"Valérie","non-dropping-particle":"","parse-names":false,"suffix":""},{"dropping-particle":"","family":"Couty","given":"Jean Pierre","non-dropping-particle":"","parse-names":false,"suffix":""},{"dropping-particle":"","family":"Zucman-Rossi","given":"Jessica","non-dropping-particle":"","parse-names":false,"suffix":""},{"dropping-particle":"","family":"Desdouets","given":"Chantal","non-dropping-particle":"","parse-names":false,"suffix":""}],"container-title":"Gut","id":"ITEM-1","issue":"2","issued":{"date-parts":[["2020"]]},"title":"Polyploidy spectrum: A new marker in HCC classification","type":"article-journal","volume":"69"},"uris":["http://www.mendeley.com/documents/?uuid=f552975b-5865-475c-b167-3bddb7480919","http://www.mendeley.com/documents/?uuid=da0f97b7-5253-4bc5-9040-2110ce094973"]}],"mendeley":{"formattedCitation":"[69]","plainTextFormattedCitation":"[69]","previouslyFormattedCitation":"[68]"},"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[69]</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Aneuploid hepatocytes are also rare in healthy and cirrhotic livers but have occasionally been observed in regenerative nodules of cirrhotic livers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{"citationItems":[{"id":"ITEM-1","itemData":{"DOI":"10.1038/s41586-019-1670-9","ISSN":"14764687","abstract":"The most common causes of chronic liver disease are excess alcohol intake, viral hepatitis and non-alcoholic fatty liver disease, with the clinical spectrum ranging in severity from hepatic inflammation to cirrhosis, liver failure or hepatocellular carcinoma (HCC). The genome of HCC exhibits diverse mutational signatures, resulting in recurrent mutations across more than 30 cancer genes1–7. Stem cells from normal livers have a low mutational burden and limited diversity of signatures8, which suggests that the complexity of HCC arises during the progression to chronic liver disease and subsequent malignant transformation. Here, by sequencing whole genomes of 482 microdissections of 100–500 hepatocytes from 5 normal and 9 cirrhotic livers, we show that cirrhotic liver has a higher mutational burden than normal liver. Although rare in normal hepatocytes, structural variants, including chromothripsis, were prominent in cirrhosis. Driver mutations, such as point mutations and structural variants, affected 1–5% of clones. Clonal expansions of millimetres in diameter occurred in cirrhosis, with clones sequestered by the bands of fibrosis that surround regenerative nodules. Some mutational signatures were universal and equally active in both non-malignant hepatocytes and HCCs; some were substantially more active in HCCs than chronic liver disease; and others—arising from exogenous exposures—were present in a subset of patients. The activity of exogenous signatures between adjacent cirrhotic nodules varied by up to tenfold within each patient, as a result of clone-specific and microenvironmental forces. Synchronous HCCs exhibited the same mutational signatures as background cirrhotic liver, but with higher burden. Somatic mutations chronicle the exposures, toxicity, regeneration and clonal structure of liver tissue as it progresses from health to disease.","author":[{"dropping-particle":"","family":"Brunner","given":"Simon F.","non-dropping-particle":"","parse-names":false,"suffix":""},{"dropping-particle":"","family":"Roberts","given":"Nicola D.","non-dropping-particle":"","parse-names":false,"suffix":""},{"dropping-particle":"","family":"Wylie","given":"Luke A.","non-dropping-particle":"","parse-names":false,"suffix":""},{"dropping-particle":"","family":"Moore","given":"Luiza","non-dropping-particle":"","parse-names":false,"suffix":""},{"dropping-particle":"","family":"Aitken","given":"Sarah J.","non-dropping-particle":"","parse-names":false,"suffix":""},{"dropping-particle":"","family":"Davies","given":"Susan E.","non-dropping-particle":"","parse-names":false,"suffix":""},{"dropping-particle":"","family":"Sanders","given":"Mathijs A.","non-dropping-particle":"","parse-names":false,"suffix":""},{"dropping-particle":"","family":"Ellis","given":"Pete","non-dropping-particle":"","parse-names":false,"suffix":""},{"dropping-particle":"","family":"Alder","given":"Chris","non-dropping-particle":"","parse-names":false,"suffix":""},{"dropping-particle":"","family":"Hooks","given":"Yvette","non-dropping-particle":"","parse-names":false,"suffix":""},{"dropping-particle":"","family":"Abascal","given":"Federico","non-dropping-particle":"","parse-names":false,"suffix":""},{"dropping-particle":"","family":"Stratton","given":"Michael R.","non-dropping-particle":"","parse-names":false,"suffix":""},{"dropping-particle":"","family":"Martincorena","given":"Inigo","non-dropping-particle":"","parse-names":false,"suffix":""},{"dropping-particle":"","family":"Hoare","given":"Matthew","non-dropping-particle":"","parse-names":false,"suffix":""},{"dropping-particle":"","family":"Campbell","given":"Peter J.","non-dropping-particle":"","parse-names":false,"suffix":""}],"container-title":"Nature","id":"ITEM-1","issue":"7779","issued":{"date-parts":[["2019"]]},"title":"Somatic mutations and clonal dynamics in healthy and cirrhotic human liver","type":"article-journal","volume":"574"},"uris":["http://www.mendeley.com/documents/?uuid=30854aee-f8ba-41f8-87bb-b35e4a2c116f","http://www.mendeley.com/documents/?uuid=f4b0fcdf-fe90-4fd4-8ce3-88213e1e10b0"]},{"id":"ITEM-2","itemData":{"DOI":"10.1073/pnas.1415287111","ISSN":"10916490","abstract":"Whole-chromosome copy number alterations, also known as aneu-ploidy, are associated with adverse consequences in most cells and organisms. However, high frequencies of aneuploidy have been reported to occur naturally in the mammalian liver and brain, fueling speculation that aneuploidy provides a selective advantage in these organs. To explore this paradox, we used single cell sequencing to obtain a genome-wide, high-resolution assessment of chromosome copy number alterations in mouse and human tissues. We find that aneuploidy occurs much less frequently in the liver and brain than previously reported and is no more prevalent in these tissues than in skin. Our results highlight the rarity of chromosome copy number alterations across mammalian tissues and argue against a positive role for aneuploidy in organ function. Cancer is therefore the only known example, in mammals, of altering karyotype for functional adaptation.","author":[{"dropping-particle":"","family":"Knouse","given":"Kristin A.","non-dropping-particle":"","parse-names":false,"suffix":""},{"dropping-particle":"","family":"Wu","given":"Jie","non-dropping-particle":"","parse-names":false,"suffix":""},{"dropping-particle":"","family":"Whittaker","given":"Charles A.","non-dropping-particle":"","parse-names":false,"suffix":""},{"dropping-particle":"","family":"Amon","given":"Angelika","non-dropping-particle":"","parse-names":false,"suffix":""}],"container-title":"Proceedings of the National Academy of Sciences of the United States of America","id":"ITEM-2","issue":"37","issued":{"date-parts":[["2014"]]},"title":"Single cell sequencing reveals low levels of aneuploidy across mammalian tissues","type":"article-journal","volume":"111"},"uris":["http://www.mendeley.com/documents/?uuid=048760be-a587-4fc5-941c-511ca8749039","http://www.mendeley.com/documents/?uuid=8bb19dd2-df3e-4e67-9d1f-2c34b4927403"]}],"mendeley":{"formattedCitation":"[72,160]","plainTextFormattedCitation":"[72,160]","previouslyFormattedCitation":"[71,159]"},"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[72,160]</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xml:space="preserve">. Others important factors in HCC development include nuclear ploidy, which is sufficient to distinguish between pre-malignant and malignant liver parenchyma, and TP53 mutations </w:t>
      </w:r>
      <w:r w:rsidRPr="00F561F0">
        <w:rPr>
          <w:rFonts w:ascii="Times New Roman" w:hAnsi="Times New Roman" w:cs="Times New Roman"/>
          <w:sz w:val="24"/>
          <w:szCs w:val="24"/>
        </w:rPr>
        <w:fldChar w:fldCharType="begin" w:fldLock="1"/>
      </w:r>
      <w:r w:rsidR="008B54F8">
        <w:rPr>
          <w:rFonts w:ascii="Times New Roman" w:hAnsi="Times New Roman" w:cs="Times New Roman"/>
          <w:sz w:val="24"/>
          <w:szCs w:val="24"/>
        </w:rPr>
        <w:instrText>ADDIN CSL_CITATION {"citationItems":[{"id":"ITEM-1","itemData":{"DOI":"10.1038/s41467-021-24543-5","ISSN":"20411723","abstract":"Single-cell RNA-seq reveals the role of pathogenic cell populations in development and progression of chronic diseases. In order to expand our knowledge on cellular heterogeneity, we have developed a single-nucleus RNA-seq2 method tailored for the comprehensive analysis of the nuclear transcriptome from frozen tissues, allowing the dissection of all cell types present in the liver, regardless of cell size or cellular fragility. We use this approach to characterize the transcriptional profile of individual hepatocytes with different levels of ploidy, and have discovered that ploidy states are associated with different metabolic potential, and gene expression in tetraploid mononucleated hepatocytes is conditioned by their position within the hepatic lobule. Our work reveals a remarkable crosstalk between gene dosage and spatial distribution of hepatocytes.","author":[{"dropping-particle":"","family":"Richter","given":"M. L.","non-dropping-particle":"","parse-names":false,"suffix":""},{"dropping-particle":"","family":"Deligiannis","given":"I. K.","non-dropping-particle":"","parse-names":false,"suffix":""},{"dropping-particle":"","family":"Yin","given":"K.","non-dropping-particle":"","parse-names":false,"suffix":""},{"dropping-particle":"","family":"Danese","given":"A.","non-dropping-particle":"","parse-names":false,"suffix":""},{"dropping-particle":"","family":"Lleshi","given":"E.","non-dropping-particle":"","parse-names":false,"suffix":""},{"dropping-particle":"","family":"Coupland","given":"P.","non-dropping-particle":"","parse-names":false,"suffix":""},{"dropping-particle":"","family":"Vallejos","given":"C. A.","non-dropping-particle":"","parse-names":false,"suffix":""},{"dropping-particle":"","family":"Matchett","given":"K. P.","non-dropping-particle":"","parse-names":false,"suffix":""},{"dropping-particle":"","family":"Henderson","given":"N. C.","non-dropping-particle":"","parse-names":false,"suffix":""},{"dropping-particle":"","family":"Colome-Tatche","given":"M.","non-dropping-particle":"","parse-names":false,"suffix":""},{"dropping-particle":"","family":"Martinez-Jimenez","given":"C. P.","non-dropping-particle":"","parse-names":false,"suffix":""}],"container-title":"Nature Communications","id":"ITEM-1","issue":"1","issued":{"date-parts":[["2021"]]},"title":"Single-nucleus RNA-seq2 reveals functional crosstalk between liver zonation and ploidy","type":"article-journal","volume":"12"},"uris":["http://www.mendeley.com/documents/?uuid=60a8e907-480a-4e8f-91fe-ac70ba3df7d2","http://www.mendeley.com/documents/?uuid=9906f90a-a0da-4f9e-9b10-2e77efe8a78c"]},{"id":"ITEM-2","itemData":{"DOI":"10.1038/nature04217","ISSN":"14764687","abstract":"A long-standing hypothesis on tumorigenesis is that cell division failure, generating genetically unstable tetraploid cells, facilitates the development of aneuploid malignancies. Here we test this idea by transiently blocking cytokinesis in p53-null (p53-/-) mouse mammary epithelial cells (MMECs), enabling the isolation of diploid and tetraploid cultures. The tetraploid cells had an increase in the frequency of whole-chromosome mis-segregation and chromosomal rearrangements. Only the tetraploid cells were transformed in vitro after exposure to a carcinogen. Furthermore, in the absence of carcinogen, only the tetraploid cells gave rise to malignant mammary epithelial cancers when transplanted subcutaneously into nude mice. These tumours all contained numerous non-reciprocal translocations and an 8-30-fold amplification of a chromosomal region containing a cluster of matrix metalloproteinase (MMP) genes. MMP overexpression is linked to mammary tumours in humans and animal models. Thus, tetraploidy enhances the frequency of chromosomal alterations and promotes tumour development in p53-/- MMECs. © 2005 Nature Publishing Group.","author":[{"dropping-particle":"","family":"Fujiwara","given":"Takeshi","non-dropping-particle":"","parse-names":false,"suffix":""},{"dropping-particle":"","family":"Bandi","given":"Madhavi","non-dropping-particle":"","parse-names":false,"suffix":""},{"dropping-particle":"","family":"Nitta","given":"Masayuki","non-dropping-particle":"","parse-names":false,"suffix":""},{"dropping-particle":"V.","family":"Ivanova","given":"Elena","non-dropping-particle":"","parse-names":false,"suffix":""},{"dropping-particle":"","family":"Bronson","given":"Roderick T.","non-dropping-particle":"","parse-names":false,"suffix":""},{"dropping-particle":"","family":"Pellman","given":"David","non-dropping-particle":"","parse-names":false,"suffix":""}],"container-title":"Nature","id":"ITEM-2","issue":"7061","issued":{"date-parts":[["2005"]]},"title":"Cytokinesis failure generating tetraploids promotes tumorigenesis in p53-null cells","type":"article-journal","volume":"437"},"uris":["http://www.mendeley.com/documents/?uuid=6094a7b0-aa55-4168-bfc7-0c8648094802","http://www.mendeley.com/documents/?uuid=1c5eca11-3b2c-458e-afe7-c56b86413cad","http://www.mendeley.com/documents/?uuid=6d909a0a-f4e7-4928-8599-b29b4a1b9ac8"]}],"mendeley":{"formattedCitation":"[67,74]","plainTextFormattedCitation":"[67,74]","previouslyFormattedCitation":"[66,73]"},"properties":{"noteIndex":0},"schema":"https://github.com/citation-style-language/schema/raw/master/csl-citation.json"}</w:instrText>
      </w:r>
      <w:r w:rsidRPr="00F561F0">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[67,74]</w:t>
      </w:r>
      <w:r w:rsidRPr="00F561F0">
        <w:rPr>
          <w:rFonts w:ascii="Times New Roman" w:hAnsi="Times New Roman" w:cs="Times New Roman"/>
          <w:sz w:val="24"/>
          <w:szCs w:val="24"/>
        </w:rPr>
        <w:fldChar w:fldCharType="end"/>
      </w:r>
      <w:r w:rsidRPr="00F561F0">
        <w:rPr>
          <w:rFonts w:ascii="Times New Roman" w:hAnsi="Times New Roman" w:cs="Times New Roman"/>
          <w:sz w:val="24"/>
          <w:szCs w:val="24"/>
        </w:rPr>
        <w:t>. If increased polyploidy in HCC is due to uncontrolled proliferation of diploid cells, increasing the abundance of polyploid cells in the liver could be protective under pathological conditions. A better understanding of the role of hepatic polyploidy and its regulation could enable the development of innovative strategies for diagnosing and preventing HCC.</w:t>
      </w:r>
    </w:p>
    <w:p w14:paraId="3084F3BE" w14:textId="77777777" w:rsidR="009B2A11" w:rsidRPr="00F561F0" w:rsidRDefault="009B2A11" w:rsidP="009B2A11">
      <w:pPr>
        <w:suppressLineNumbers/>
        <w:spacing w:after="0" w:line="480" w:lineRule="auto"/>
        <w:jc w:val="both"/>
        <w:rPr>
          <w:rFonts w:ascii="Times New Roman" w:hAnsi="Times New Roman" w:cs="Times New Roman"/>
          <w:sz w:val="24"/>
          <w:szCs w:val="24"/>
        </w:rPr>
      </w:pPr>
    </w:p>
    <w:p w14:paraId="77877FEF" w14:textId="77777777" w:rsidR="009B2A11" w:rsidRPr="00F561F0" w:rsidRDefault="009B2A11" w:rsidP="009B2A11">
      <w:pPr>
        <w:suppressLineNumbers/>
        <w:rPr>
          <w:rFonts w:ascii="Times New Roman" w:hAnsi="Times New Roman" w:cs="Times New Roman"/>
          <w:sz w:val="24"/>
          <w:szCs w:val="24"/>
        </w:rPr>
      </w:pPr>
      <w:r w:rsidRPr="00F561F0">
        <w:rPr>
          <w:rFonts w:ascii="Times New Roman" w:hAnsi="Times New Roman" w:cs="Times New Roman"/>
          <w:sz w:val="24"/>
          <w:szCs w:val="24"/>
        </w:rPr>
        <w:br w:type="page"/>
      </w:r>
    </w:p>
    <w:p w14:paraId="2443F1B5" w14:textId="77777777" w:rsidR="009B2A11" w:rsidRPr="00F561F0" w:rsidRDefault="009B2A11" w:rsidP="009B2A11">
      <w:pPr>
        <w:spacing w:after="0" w:line="480" w:lineRule="auto"/>
        <w:jc w:val="both"/>
        <w:rPr>
          <w:rFonts w:ascii="Times New Roman" w:hAnsi="Times New Roman" w:cs="Times New Roman"/>
          <w:b/>
          <w:sz w:val="24"/>
          <w:szCs w:val="24"/>
          <w:lang w:eastAsia="en-GB"/>
        </w:rPr>
      </w:pPr>
      <w:r w:rsidRPr="00F561F0">
        <w:rPr>
          <w:rFonts w:ascii="Times New Roman" w:hAnsi="Times New Roman" w:cs="Times New Roman"/>
          <w:b/>
          <w:sz w:val="24"/>
          <w:szCs w:val="24"/>
          <w:lang w:eastAsia="en-GB"/>
        </w:rPr>
        <w:lastRenderedPageBreak/>
        <w:t>Acknowledgments</w:t>
      </w:r>
    </w:p>
    <w:p w14:paraId="5D9C6639" w14:textId="77777777" w:rsidR="009B2A11" w:rsidRPr="00F561F0" w:rsidRDefault="009B2A11" w:rsidP="009B2A11">
      <w:pPr>
        <w:autoSpaceDE w:val="0"/>
        <w:autoSpaceDN w:val="0"/>
        <w:adjustRightInd w:val="0"/>
        <w:spacing w:line="480" w:lineRule="auto"/>
        <w:jc w:val="both"/>
        <w:rPr>
          <w:rFonts w:ascii="Times New Roman" w:hAnsi="Times New Roman" w:cs="Times New Roman"/>
          <w:sz w:val="24"/>
          <w:szCs w:val="24"/>
        </w:rPr>
      </w:pPr>
      <w:r w:rsidRPr="00F561F0">
        <w:rPr>
          <w:rFonts w:ascii="Times New Roman" w:hAnsi="Times New Roman" w:cs="Times New Roman"/>
          <w:sz w:val="24"/>
          <w:szCs w:val="24"/>
        </w:rPr>
        <w:t xml:space="preserve">This work was funded by grants to N.D. from the </w:t>
      </w:r>
      <w:proofErr w:type="spellStart"/>
      <w:r w:rsidRPr="00F561F0">
        <w:rPr>
          <w:rFonts w:ascii="Times New Roman" w:hAnsi="Times New Roman" w:cs="Times New Roman"/>
          <w:sz w:val="24"/>
          <w:szCs w:val="24"/>
        </w:rPr>
        <w:t>Comunidad</w:t>
      </w:r>
      <w:proofErr w:type="spellEnd"/>
      <w:r w:rsidRPr="00F561F0">
        <w:rPr>
          <w:rFonts w:ascii="Times New Roman" w:hAnsi="Times New Roman" w:cs="Times New Roman"/>
          <w:sz w:val="24"/>
          <w:szCs w:val="24"/>
        </w:rPr>
        <w:t xml:space="preserve"> </w:t>
      </w:r>
      <w:proofErr w:type="spellStart"/>
      <w:r w:rsidRPr="00F561F0">
        <w:rPr>
          <w:rFonts w:ascii="Times New Roman" w:hAnsi="Times New Roman" w:cs="Times New Roman"/>
          <w:sz w:val="24"/>
          <w:szCs w:val="24"/>
        </w:rPr>
        <w:t>Autónoma</w:t>
      </w:r>
      <w:proofErr w:type="spellEnd"/>
      <w:r w:rsidRPr="00F561F0">
        <w:rPr>
          <w:rFonts w:ascii="Times New Roman" w:hAnsi="Times New Roman" w:cs="Times New Roman"/>
          <w:sz w:val="24"/>
          <w:szCs w:val="24"/>
        </w:rPr>
        <w:t xml:space="preserve"> de Madrid (S2017/BMD-3817) and, from the State Research Agency (AEI, 10.13039/501100011033) </w:t>
      </w:r>
      <w:r w:rsidRPr="00F561F0">
        <w:rPr>
          <w:rFonts w:ascii="Times New Roman" w:hAnsi="Times New Roman" w:cs="Times New Roman"/>
          <w:bCs/>
          <w:sz w:val="24"/>
          <w:szCs w:val="24"/>
        </w:rPr>
        <w:t xml:space="preserve">from the Spanish Ministry of Science and Innovation </w:t>
      </w:r>
      <w:r w:rsidRPr="00F561F0">
        <w:rPr>
          <w:rFonts w:ascii="Times New Roman" w:hAnsi="Times New Roman" w:cs="Times New Roman"/>
          <w:iCs/>
          <w:sz w:val="24"/>
          <w:szCs w:val="24"/>
        </w:rPr>
        <w:t xml:space="preserve">(projects RTI2018-094834-B-I00 and </w:t>
      </w:r>
      <w:r w:rsidRPr="00F561F0">
        <w:rPr>
          <w:rFonts w:ascii="Times New Roman" w:hAnsi="Times New Roman" w:cs="Times New Roman"/>
          <w:sz w:val="24"/>
          <w:szCs w:val="24"/>
        </w:rPr>
        <w:t>PID2021-122695OB-I00</w:t>
      </w:r>
      <w:r w:rsidRPr="00F561F0">
        <w:rPr>
          <w:rFonts w:ascii="Times New Roman" w:hAnsi="Times New Roman" w:cs="Times New Roman"/>
          <w:iCs/>
          <w:sz w:val="24"/>
          <w:szCs w:val="24"/>
        </w:rPr>
        <w:t xml:space="preserve">), </w:t>
      </w:r>
      <w:proofErr w:type="spellStart"/>
      <w:r w:rsidRPr="00F561F0">
        <w:rPr>
          <w:rFonts w:ascii="Times New Roman" w:hAnsi="Times New Roman" w:cs="Times New Roman"/>
          <w:bCs/>
          <w:sz w:val="24"/>
          <w:szCs w:val="24"/>
        </w:rPr>
        <w:t>cofunded</w:t>
      </w:r>
      <w:proofErr w:type="spellEnd"/>
      <w:r w:rsidRPr="00F561F0">
        <w:rPr>
          <w:rFonts w:ascii="Times New Roman" w:hAnsi="Times New Roman" w:cs="Times New Roman"/>
          <w:bCs/>
          <w:sz w:val="24"/>
          <w:szCs w:val="24"/>
        </w:rPr>
        <w:t xml:space="preserve"> by European Regional Development Fund (ERDF)</w:t>
      </w:r>
      <w:r w:rsidRPr="00F561F0">
        <w:rPr>
          <w:rFonts w:ascii="Times New Roman" w:hAnsi="Times New Roman" w:cs="Times New Roman"/>
          <w:iCs/>
          <w:sz w:val="24"/>
          <w:szCs w:val="24"/>
        </w:rPr>
        <w:t xml:space="preserve">, by the BBVA foundation grants for biomedicine (project </w:t>
      </w:r>
      <w:r w:rsidRPr="00F561F0">
        <w:rPr>
          <w:rFonts w:ascii="Times New Roman" w:hAnsi="Times New Roman" w:cs="Times New Roman"/>
          <w:sz w:val="24"/>
          <w:szCs w:val="24"/>
        </w:rPr>
        <w:t xml:space="preserve">EIC21-1-243) and </w:t>
      </w:r>
      <w:r w:rsidRPr="00F561F0">
        <w:rPr>
          <w:rFonts w:ascii="Times New Roman" w:hAnsi="Times New Roman" w:cs="Times New Roman"/>
          <w:bCs/>
          <w:sz w:val="24"/>
          <w:szCs w:val="24"/>
        </w:rPr>
        <w:t xml:space="preserve">by the </w:t>
      </w:r>
      <w:proofErr w:type="spellStart"/>
      <w:r w:rsidRPr="00F561F0">
        <w:rPr>
          <w:rStyle w:val="nfasis"/>
          <w:rFonts w:ascii="Times New Roman" w:eastAsiaTheme="majorEastAsia" w:hAnsi="Times New Roman" w:cs="Times New Roman"/>
          <w:sz w:val="24"/>
          <w:szCs w:val="24"/>
        </w:rPr>
        <w:t>Asociación</w:t>
      </w:r>
      <w:proofErr w:type="spellEnd"/>
      <w:r w:rsidRPr="00F561F0">
        <w:rPr>
          <w:rStyle w:val="nfasis"/>
          <w:rFonts w:ascii="Times New Roman" w:eastAsiaTheme="majorEastAsia" w:hAnsi="Times New Roman" w:cs="Times New Roman"/>
          <w:sz w:val="24"/>
          <w:szCs w:val="24"/>
        </w:rPr>
        <w:t xml:space="preserve"> Española Contra </w:t>
      </w:r>
      <w:proofErr w:type="spellStart"/>
      <w:r w:rsidRPr="00F561F0">
        <w:rPr>
          <w:rStyle w:val="nfasis"/>
          <w:rFonts w:ascii="Times New Roman" w:eastAsiaTheme="majorEastAsia" w:hAnsi="Times New Roman" w:cs="Times New Roman"/>
          <w:sz w:val="24"/>
          <w:szCs w:val="24"/>
        </w:rPr>
        <w:t>el</w:t>
      </w:r>
      <w:proofErr w:type="spellEnd"/>
      <w:r w:rsidRPr="00F561F0">
        <w:rPr>
          <w:rStyle w:val="nfasis"/>
          <w:rFonts w:ascii="Times New Roman" w:eastAsiaTheme="majorEastAsia" w:hAnsi="Times New Roman" w:cs="Times New Roman"/>
          <w:sz w:val="24"/>
          <w:szCs w:val="24"/>
        </w:rPr>
        <w:t xml:space="preserve"> </w:t>
      </w:r>
      <w:proofErr w:type="spellStart"/>
      <w:r w:rsidRPr="00F561F0">
        <w:rPr>
          <w:rStyle w:val="nfasis"/>
          <w:rFonts w:ascii="Times New Roman" w:eastAsiaTheme="majorEastAsia" w:hAnsi="Times New Roman" w:cs="Times New Roman"/>
          <w:sz w:val="24"/>
          <w:szCs w:val="24"/>
        </w:rPr>
        <w:t>Cáncer</w:t>
      </w:r>
      <w:proofErr w:type="spellEnd"/>
      <w:r w:rsidRPr="00F561F0">
        <w:rPr>
          <w:rFonts w:ascii="Times New Roman" w:hAnsi="Times New Roman" w:cs="Times New Roman"/>
          <w:i/>
          <w:sz w:val="24"/>
          <w:szCs w:val="24"/>
        </w:rPr>
        <w:t xml:space="preserve"> </w:t>
      </w:r>
      <w:r w:rsidRPr="00F561F0">
        <w:rPr>
          <w:rFonts w:ascii="Times New Roman" w:hAnsi="Times New Roman" w:cs="Times New Roman"/>
          <w:sz w:val="24"/>
          <w:szCs w:val="24"/>
        </w:rPr>
        <w:t>(AECC)</w:t>
      </w:r>
      <w:r w:rsidRPr="00F561F0">
        <w:rPr>
          <w:rFonts w:ascii="Times New Roman" w:hAnsi="Times New Roman" w:cs="Times New Roman"/>
          <w:bCs/>
          <w:sz w:val="24"/>
          <w:szCs w:val="24"/>
        </w:rPr>
        <w:t xml:space="preserve"> (project PRYGN211184DJOU). </w:t>
      </w:r>
      <w:proofErr w:type="spellStart"/>
      <w:r w:rsidRPr="00F561F0">
        <w:rPr>
          <w:rFonts w:ascii="Times New Roman" w:hAnsi="Times New Roman" w:cs="Times New Roman"/>
          <w:iCs/>
          <w:sz w:val="24"/>
          <w:szCs w:val="24"/>
        </w:rPr>
        <w:t>M.d.M.R</w:t>
      </w:r>
      <w:proofErr w:type="spellEnd"/>
      <w:r w:rsidRPr="00F561F0">
        <w:rPr>
          <w:rFonts w:ascii="Times New Roman" w:hAnsi="Times New Roman" w:cs="Times New Roman"/>
          <w:iCs/>
          <w:sz w:val="24"/>
          <w:szCs w:val="24"/>
        </w:rPr>
        <w:t xml:space="preserve">. and P.S. are respectively supported by fellowships from </w:t>
      </w:r>
      <w:r w:rsidRPr="00F561F0">
        <w:rPr>
          <w:rFonts w:ascii="Times New Roman" w:hAnsi="Times New Roman" w:cs="Times New Roman"/>
          <w:sz w:val="24"/>
          <w:szCs w:val="24"/>
        </w:rPr>
        <w:t>FPI-Severo Ochoa</w:t>
      </w:r>
      <w:r w:rsidRPr="00F561F0">
        <w:rPr>
          <w:rFonts w:ascii="Times New Roman" w:hAnsi="Times New Roman" w:cs="Times New Roman"/>
          <w:iCs/>
          <w:sz w:val="24"/>
          <w:szCs w:val="24"/>
        </w:rPr>
        <w:t xml:space="preserve"> and FPI from the </w:t>
      </w:r>
      <w:r w:rsidRPr="00F561F0">
        <w:rPr>
          <w:rFonts w:ascii="Times New Roman" w:hAnsi="Times New Roman" w:cs="Times New Roman"/>
          <w:bCs/>
          <w:sz w:val="24"/>
          <w:szCs w:val="24"/>
        </w:rPr>
        <w:t>Spanish Ministry of Science and Innovation</w:t>
      </w:r>
      <w:r w:rsidRPr="00F561F0">
        <w:rPr>
          <w:rFonts w:ascii="Times New Roman" w:hAnsi="Times New Roman" w:cs="Times New Roman"/>
          <w:iCs/>
          <w:sz w:val="24"/>
          <w:szCs w:val="24"/>
        </w:rPr>
        <w:t>. This work was developed at the CNIO funded by the Health Institute Carlos III (ISCIII) and the Spanish Ministry of Science and Innovation.</w:t>
      </w:r>
      <w:r w:rsidRPr="00F561F0">
        <w:rPr>
          <w:rFonts w:ascii="Times New Roman" w:hAnsi="Times New Roman" w:cs="Times New Roman"/>
          <w:sz w:val="24"/>
          <w:szCs w:val="24"/>
        </w:rPr>
        <w:t xml:space="preserve"> The authors declare no conflict of interest.</w:t>
      </w:r>
    </w:p>
    <w:p w14:paraId="540A7EC2" w14:textId="77777777" w:rsidR="009B2A11" w:rsidRPr="00F561F0" w:rsidRDefault="009B2A11" w:rsidP="009B2A11">
      <w:pPr>
        <w:autoSpaceDE w:val="0"/>
        <w:autoSpaceDN w:val="0"/>
        <w:adjustRightInd w:val="0"/>
        <w:spacing w:after="0" w:line="480" w:lineRule="auto"/>
        <w:jc w:val="both"/>
        <w:rPr>
          <w:rFonts w:ascii="Times New Roman" w:hAnsi="Times New Roman" w:cs="Times New Roman"/>
          <w:sz w:val="24"/>
          <w:szCs w:val="24"/>
        </w:rPr>
      </w:pPr>
    </w:p>
    <w:p w14:paraId="31ADC174" w14:textId="77777777" w:rsidR="009B2A11" w:rsidRPr="00F561F0" w:rsidRDefault="009B2A11" w:rsidP="009B2A11">
      <w:pPr>
        <w:autoSpaceDE w:val="0"/>
        <w:autoSpaceDN w:val="0"/>
        <w:adjustRightInd w:val="0"/>
        <w:spacing w:after="0" w:line="480" w:lineRule="auto"/>
        <w:jc w:val="both"/>
        <w:rPr>
          <w:rFonts w:ascii="Times New Roman" w:hAnsi="Times New Roman" w:cs="Times New Roman"/>
          <w:b/>
          <w:sz w:val="24"/>
          <w:szCs w:val="24"/>
        </w:rPr>
      </w:pPr>
      <w:r w:rsidRPr="00F561F0">
        <w:rPr>
          <w:rFonts w:ascii="Times New Roman" w:hAnsi="Times New Roman" w:cs="Times New Roman"/>
          <w:b/>
          <w:sz w:val="24"/>
          <w:szCs w:val="24"/>
        </w:rPr>
        <w:t>Author contributions</w:t>
      </w:r>
    </w:p>
    <w:p w14:paraId="71E344F9" w14:textId="77777777" w:rsidR="009B2A11" w:rsidRPr="00F561F0" w:rsidRDefault="009B2A11" w:rsidP="009B2A11">
      <w:pPr>
        <w:autoSpaceDE w:val="0"/>
        <w:autoSpaceDN w:val="0"/>
        <w:adjustRightInd w:val="0"/>
        <w:spacing w:after="0" w:line="480" w:lineRule="auto"/>
        <w:jc w:val="both"/>
        <w:rPr>
          <w:rFonts w:ascii="Times New Roman" w:hAnsi="Times New Roman" w:cs="Times New Roman"/>
          <w:sz w:val="24"/>
          <w:szCs w:val="24"/>
        </w:rPr>
      </w:pPr>
      <w:r w:rsidRPr="00F561F0">
        <w:rPr>
          <w:rFonts w:ascii="Times New Roman" w:hAnsi="Times New Roman" w:cs="Times New Roman"/>
          <w:iCs/>
          <w:sz w:val="24"/>
          <w:szCs w:val="24"/>
        </w:rPr>
        <w:t xml:space="preserve">N.D., </w:t>
      </w:r>
      <w:proofErr w:type="spellStart"/>
      <w:r w:rsidRPr="00F561F0">
        <w:rPr>
          <w:rFonts w:ascii="Times New Roman" w:hAnsi="Times New Roman" w:cs="Times New Roman"/>
          <w:iCs/>
          <w:sz w:val="24"/>
          <w:szCs w:val="24"/>
        </w:rPr>
        <w:t>M.d.M.R</w:t>
      </w:r>
      <w:proofErr w:type="spellEnd"/>
      <w:r w:rsidRPr="00F561F0">
        <w:rPr>
          <w:rFonts w:ascii="Times New Roman" w:hAnsi="Times New Roman" w:cs="Times New Roman"/>
          <w:iCs/>
          <w:sz w:val="24"/>
          <w:szCs w:val="24"/>
        </w:rPr>
        <w:t xml:space="preserve">. and P.S. </w:t>
      </w:r>
      <w:r w:rsidRPr="00F561F0">
        <w:rPr>
          <w:rFonts w:ascii="Times New Roman" w:hAnsi="Times New Roman" w:cs="Times New Roman"/>
          <w:sz w:val="24"/>
          <w:szCs w:val="24"/>
        </w:rPr>
        <w:t xml:space="preserve">wrote the manuscript. </w:t>
      </w:r>
      <w:proofErr w:type="spellStart"/>
      <w:r w:rsidRPr="00F561F0">
        <w:rPr>
          <w:rFonts w:ascii="Times New Roman" w:hAnsi="Times New Roman" w:cs="Times New Roman"/>
          <w:iCs/>
          <w:sz w:val="24"/>
          <w:szCs w:val="24"/>
        </w:rPr>
        <w:t>M.d.M.R</w:t>
      </w:r>
      <w:proofErr w:type="spellEnd"/>
      <w:r w:rsidRPr="00F561F0">
        <w:rPr>
          <w:rFonts w:ascii="Times New Roman" w:hAnsi="Times New Roman" w:cs="Times New Roman"/>
          <w:iCs/>
          <w:sz w:val="24"/>
          <w:szCs w:val="24"/>
        </w:rPr>
        <w:t xml:space="preserve">. and P.S. drew the figures. </w:t>
      </w:r>
      <w:r w:rsidRPr="00F561F0">
        <w:rPr>
          <w:rFonts w:ascii="Times New Roman" w:hAnsi="Times New Roman" w:cs="Times New Roman"/>
          <w:sz w:val="24"/>
          <w:szCs w:val="24"/>
        </w:rPr>
        <w:t>N.D. conceived and developed the project and the study, and secured funding.</w:t>
      </w:r>
    </w:p>
    <w:p w14:paraId="36D9E963" w14:textId="77777777" w:rsidR="009B2A11" w:rsidRPr="00F561F0" w:rsidRDefault="009B2A11" w:rsidP="009B2A11">
      <w:pPr>
        <w:autoSpaceDE w:val="0"/>
        <w:autoSpaceDN w:val="0"/>
        <w:adjustRightInd w:val="0"/>
        <w:spacing w:after="0" w:line="480" w:lineRule="auto"/>
        <w:jc w:val="both"/>
        <w:rPr>
          <w:rFonts w:ascii="Times New Roman" w:hAnsi="Times New Roman" w:cs="Times New Roman"/>
          <w:sz w:val="24"/>
          <w:szCs w:val="24"/>
        </w:rPr>
      </w:pPr>
    </w:p>
    <w:p w14:paraId="60DB4837" w14:textId="77777777" w:rsidR="009B2A11" w:rsidRPr="00F561F0" w:rsidRDefault="009B2A11" w:rsidP="009B2A11">
      <w:pPr>
        <w:autoSpaceDE w:val="0"/>
        <w:autoSpaceDN w:val="0"/>
        <w:adjustRightInd w:val="0"/>
        <w:spacing w:after="0" w:line="480" w:lineRule="auto"/>
        <w:jc w:val="both"/>
        <w:rPr>
          <w:rFonts w:ascii="Times New Roman" w:hAnsi="Times New Roman" w:cs="Times New Roman"/>
          <w:b/>
          <w:sz w:val="24"/>
          <w:szCs w:val="24"/>
        </w:rPr>
      </w:pPr>
      <w:r w:rsidRPr="00F561F0">
        <w:rPr>
          <w:rFonts w:ascii="Times New Roman" w:hAnsi="Times New Roman" w:cs="Times New Roman"/>
          <w:b/>
          <w:sz w:val="24"/>
          <w:szCs w:val="24"/>
        </w:rPr>
        <w:t>Disclosures</w:t>
      </w:r>
    </w:p>
    <w:p w14:paraId="576E4A3C" w14:textId="77777777" w:rsidR="009B2A11" w:rsidRPr="00F561F0" w:rsidRDefault="009B2A11" w:rsidP="009B2A11">
      <w:pPr>
        <w:autoSpaceDE w:val="0"/>
        <w:autoSpaceDN w:val="0"/>
        <w:adjustRightInd w:val="0"/>
        <w:spacing w:after="0" w:line="480" w:lineRule="auto"/>
        <w:jc w:val="both"/>
        <w:rPr>
          <w:rFonts w:ascii="Times New Roman" w:hAnsi="Times New Roman" w:cs="Times New Roman"/>
          <w:sz w:val="24"/>
          <w:szCs w:val="24"/>
        </w:rPr>
      </w:pPr>
      <w:r w:rsidRPr="00F561F0">
        <w:rPr>
          <w:rFonts w:ascii="Times New Roman" w:hAnsi="Times New Roman" w:cs="Times New Roman"/>
          <w:sz w:val="24"/>
          <w:szCs w:val="24"/>
        </w:rPr>
        <w:t xml:space="preserve">The authors declare no competing financial interests. </w:t>
      </w:r>
    </w:p>
    <w:p w14:paraId="3D22BAFC" w14:textId="77777777" w:rsidR="009B2A11" w:rsidRPr="00F561F0" w:rsidRDefault="009B2A11" w:rsidP="009B2A11">
      <w:pPr>
        <w:spacing w:after="0" w:line="480" w:lineRule="auto"/>
        <w:jc w:val="both"/>
        <w:rPr>
          <w:rFonts w:ascii="Times New Roman" w:hAnsi="Times New Roman" w:cs="Times New Roman"/>
          <w:sz w:val="24"/>
          <w:szCs w:val="24"/>
        </w:rPr>
      </w:pPr>
    </w:p>
    <w:p w14:paraId="786C318E" w14:textId="77777777" w:rsidR="009B2A11" w:rsidRPr="00F561F0" w:rsidRDefault="009B2A11" w:rsidP="009B2A11">
      <w:pPr>
        <w:spacing w:after="0" w:line="480" w:lineRule="auto"/>
        <w:jc w:val="both"/>
        <w:rPr>
          <w:rFonts w:ascii="Times New Roman" w:hAnsi="Times New Roman" w:cs="Times New Roman"/>
          <w:sz w:val="24"/>
          <w:szCs w:val="24"/>
        </w:rPr>
      </w:pPr>
    </w:p>
    <w:p w14:paraId="69B616E2" w14:textId="77777777" w:rsidR="009B2A11" w:rsidRPr="00F561F0" w:rsidRDefault="009B2A11" w:rsidP="009B2A11">
      <w:pPr>
        <w:spacing w:after="0" w:line="480" w:lineRule="auto"/>
        <w:jc w:val="both"/>
        <w:rPr>
          <w:rFonts w:ascii="Times New Roman" w:hAnsi="Times New Roman" w:cs="Times New Roman"/>
          <w:sz w:val="24"/>
          <w:szCs w:val="24"/>
        </w:rPr>
      </w:pPr>
    </w:p>
    <w:p w14:paraId="0998D783" w14:textId="77777777" w:rsidR="009B2A11" w:rsidRPr="00F561F0" w:rsidRDefault="009B2A11" w:rsidP="009B2A11">
      <w:pPr>
        <w:spacing w:after="0" w:line="480" w:lineRule="auto"/>
        <w:jc w:val="both"/>
        <w:rPr>
          <w:rFonts w:ascii="Times New Roman" w:hAnsi="Times New Roman" w:cs="Times New Roman"/>
          <w:sz w:val="24"/>
          <w:szCs w:val="24"/>
        </w:rPr>
      </w:pPr>
    </w:p>
    <w:p w14:paraId="47907649" w14:textId="77777777" w:rsidR="009B2A11" w:rsidRPr="00F561F0" w:rsidRDefault="009B2A11" w:rsidP="009B2A11">
      <w:pPr>
        <w:spacing w:after="0" w:line="480" w:lineRule="auto"/>
        <w:jc w:val="both"/>
        <w:rPr>
          <w:rFonts w:ascii="Times New Roman" w:hAnsi="Times New Roman" w:cs="Times New Roman"/>
          <w:sz w:val="24"/>
          <w:szCs w:val="24"/>
        </w:rPr>
      </w:pPr>
    </w:p>
    <w:p w14:paraId="0C16A31E" w14:textId="77777777" w:rsidR="009B2A11" w:rsidRPr="00F561F0" w:rsidRDefault="009B2A11" w:rsidP="009B2A11">
      <w:pPr>
        <w:spacing w:after="0" w:line="480" w:lineRule="auto"/>
        <w:jc w:val="both"/>
        <w:rPr>
          <w:rFonts w:ascii="Times New Roman" w:hAnsi="Times New Roman" w:cs="Times New Roman"/>
          <w:sz w:val="24"/>
          <w:szCs w:val="24"/>
        </w:rPr>
      </w:pPr>
    </w:p>
    <w:p w14:paraId="5B7C6C25" w14:textId="77777777" w:rsidR="009B2A11" w:rsidRPr="00F561F0" w:rsidRDefault="009B2A11" w:rsidP="009B2A11">
      <w:pPr>
        <w:spacing w:after="0" w:line="480" w:lineRule="auto"/>
        <w:jc w:val="both"/>
        <w:rPr>
          <w:rFonts w:ascii="Times New Roman" w:hAnsi="Times New Roman" w:cs="Times New Roman"/>
          <w:sz w:val="24"/>
          <w:szCs w:val="24"/>
        </w:rPr>
      </w:pPr>
    </w:p>
    <w:p w14:paraId="4F4DB4C3" w14:textId="77777777" w:rsidR="009B2A11" w:rsidRPr="00143CF1" w:rsidRDefault="009B2A11" w:rsidP="00143CF1">
      <w:pPr>
        <w:spacing w:after="0" w:line="480" w:lineRule="auto"/>
        <w:jc w:val="both"/>
        <w:rPr>
          <w:rFonts w:ascii="Times New Roman" w:hAnsi="Times New Roman" w:cs="Times New Roman"/>
          <w:b/>
          <w:sz w:val="24"/>
          <w:szCs w:val="24"/>
        </w:rPr>
      </w:pPr>
      <w:r w:rsidRPr="00143CF1">
        <w:rPr>
          <w:rFonts w:ascii="Times New Roman" w:hAnsi="Times New Roman" w:cs="Times New Roman"/>
          <w:b/>
          <w:sz w:val="24"/>
          <w:szCs w:val="24"/>
        </w:rPr>
        <w:lastRenderedPageBreak/>
        <w:t>References</w:t>
      </w:r>
    </w:p>
    <w:bookmarkStart w:id="3" w:name="_Hlk114937602"/>
    <w:p w14:paraId="27506C5A" w14:textId="716144F6" w:rsidR="008B54F8" w:rsidRPr="00F561F0" w:rsidRDefault="00654BED" w:rsidP="00143CF1">
      <w:pPr>
        <w:widowControl w:val="0"/>
        <w:autoSpaceDE w:val="0"/>
        <w:autoSpaceDN w:val="0"/>
        <w:adjustRightInd w:val="0"/>
        <w:spacing w:line="480" w:lineRule="auto"/>
        <w:ind w:left="640" w:hanging="640"/>
        <w:jc w:val="both"/>
        <w:rPr>
          <w:rFonts w:ascii="Times New Roman" w:hAnsi="Times New Roman" w:cs="Times New Roman"/>
          <w:noProof/>
          <w:sz w:val="24"/>
          <w:szCs w:val="24"/>
          <w:lang w:val="it-IT"/>
        </w:rPr>
      </w:pPr>
      <w:r w:rsidRPr="00E449FE">
        <w:rPr>
          <w:rFonts w:ascii="Times New Roman" w:hAnsi="Times New Roman" w:cs="Times New Roman"/>
          <w:sz w:val="24"/>
          <w:szCs w:val="24"/>
        </w:rPr>
        <w:fldChar w:fldCharType="begin" w:fldLock="1"/>
      </w:r>
      <w:r w:rsidRPr="008B54F8">
        <w:rPr>
          <w:rFonts w:ascii="Times New Roman" w:hAnsi="Times New Roman" w:cs="Times New Roman"/>
          <w:sz w:val="24"/>
          <w:szCs w:val="24"/>
          <w:lang w:val="en-GB"/>
        </w:rPr>
        <w:instrText xml:space="preserve">ADDIN Mendeley Bibliography CSL_BIBLIOGRAPHY </w:instrText>
      </w:r>
      <w:r w:rsidRPr="00E449FE">
        <w:rPr>
          <w:rFonts w:ascii="Times New Roman" w:hAnsi="Times New Roman" w:cs="Times New Roman"/>
          <w:sz w:val="24"/>
          <w:szCs w:val="24"/>
        </w:rPr>
        <w:fldChar w:fldCharType="separate"/>
      </w:r>
      <w:r w:rsidR="008B54F8" w:rsidRPr="008B54F8">
        <w:rPr>
          <w:rFonts w:ascii="Times New Roman" w:hAnsi="Times New Roman" w:cs="Times New Roman"/>
          <w:noProof/>
          <w:sz w:val="24"/>
          <w:szCs w:val="24"/>
        </w:rPr>
        <w:t xml:space="preserve"> </w:t>
      </w:r>
      <w:r w:rsidR="008B54F8" w:rsidRPr="00F561F0">
        <w:rPr>
          <w:rFonts w:ascii="Times New Roman" w:hAnsi="Times New Roman" w:cs="Times New Roman"/>
          <w:noProof/>
          <w:sz w:val="24"/>
          <w:szCs w:val="24"/>
        </w:rPr>
        <w:t xml:space="preserve">Sung, H. </w:t>
      </w:r>
      <w:r w:rsidR="008B54F8" w:rsidRPr="00F561F0">
        <w:rPr>
          <w:rFonts w:ascii="Times New Roman" w:hAnsi="Times New Roman" w:cs="Times New Roman"/>
          <w:i/>
          <w:iCs/>
          <w:noProof/>
          <w:sz w:val="24"/>
          <w:szCs w:val="24"/>
        </w:rPr>
        <w:t>et al.</w:t>
      </w:r>
      <w:r w:rsidR="008B54F8" w:rsidRPr="00F561F0">
        <w:rPr>
          <w:rFonts w:ascii="Times New Roman" w:hAnsi="Times New Roman" w:cs="Times New Roman"/>
          <w:noProof/>
          <w:sz w:val="24"/>
          <w:szCs w:val="24"/>
        </w:rPr>
        <w:t xml:space="preserve"> </w:t>
      </w:r>
      <w:r w:rsidR="008B54F8" w:rsidRPr="00F561F0">
        <w:rPr>
          <w:rFonts w:ascii="Times New Roman" w:hAnsi="Times New Roman" w:cs="Times New Roman"/>
          <w:b/>
          <w:noProof/>
          <w:sz w:val="24"/>
          <w:szCs w:val="24"/>
        </w:rPr>
        <w:t>Global Cancer Statistics 2020: GLOBOCAN Estimates of Incidence and Mortality Worldwide for 36 Cancers in 185 Countries</w:t>
      </w:r>
      <w:r w:rsidR="008B54F8" w:rsidRPr="00F561F0">
        <w:rPr>
          <w:rFonts w:ascii="Times New Roman" w:hAnsi="Times New Roman" w:cs="Times New Roman"/>
          <w:noProof/>
          <w:sz w:val="24"/>
          <w:szCs w:val="24"/>
        </w:rPr>
        <w:t xml:space="preserve">. </w:t>
      </w:r>
      <w:r w:rsidR="008B54F8" w:rsidRPr="00F561F0">
        <w:rPr>
          <w:rFonts w:ascii="Times New Roman" w:hAnsi="Times New Roman" w:cs="Times New Roman"/>
          <w:i/>
          <w:iCs/>
          <w:noProof/>
          <w:sz w:val="24"/>
          <w:szCs w:val="24"/>
          <w:lang w:val="it-IT"/>
        </w:rPr>
        <w:t>CA. Cancer J. Clin.</w:t>
      </w:r>
      <w:r w:rsidR="008B54F8" w:rsidRPr="00F561F0">
        <w:rPr>
          <w:rFonts w:ascii="Times New Roman" w:hAnsi="Times New Roman" w:cs="Times New Roman"/>
          <w:noProof/>
          <w:sz w:val="24"/>
          <w:szCs w:val="24"/>
          <w:lang w:val="it-IT"/>
        </w:rPr>
        <w:t xml:space="preserve"> 2021; </w:t>
      </w:r>
      <w:r w:rsidR="008B54F8" w:rsidRPr="00F561F0">
        <w:rPr>
          <w:rFonts w:ascii="Times New Roman" w:hAnsi="Times New Roman" w:cs="Times New Roman"/>
          <w:b/>
          <w:noProof/>
          <w:sz w:val="24"/>
          <w:szCs w:val="24"/>
          <w:lang w:val="it-IT"/>
        </w:rPr>
        <w:t>71</w:t>
      </w:r>
      <w:r w:rsidR="008B54F8" w:rsidRPr="00F561F0">
        <w:rPr>
          <w:rFonts w:ascii="Times New Roman" w:hAnsi="Times New Roman" w:cs="Times New Roman"/>
          <w:noProof/>
          <w:sz w:val="24"/>
          <w:szCs w:val="24"/>
          <w:lang w:val="it-IT"/>
        </w:rPr>
        <w:t>: 209–249</w:t>
      </w:r>
    </w:p>
    <w:p w14:paraId="5359935C" w14:textId="77777777" w:rsidR="008B54F8" w:rsidRPr="00F561F0" w:rsidRDefault="008B54F8" w:rsidP="00143CF1">
      <w:pPr>
        <w:widowControl w:val="0"/>
        <w:autoSpaceDE w:val="0"/>
        <w:autoSpaceDN w:val="0"/>
        <w:adjustRightInd w:val="0"/>
        <w:spacing w:line="480" w:lineRule="auto"/>
        <w:ind w:left="640" w:hanging="640"/>
        <w:jc w:val="both"/>
        <w:rPr>
          <w:rFonts w:ascii="Times New Roman" w:hAnsi="Times New Roman" w:cs="Times New Roman"/>
          <w:noProof/>
          <w:sz w:val="24"/>
          <w:szCs w:val="24"/>
          <w:lang w:val="fr-FR"/>
        </w:rPr>
      </w:pPr>
      <w:r w:rsidRPr="00F561F0">
        <w:rPr>
          <w:rFonts w:ascii="Times New Roman" w:hAnsi="Times New Roman" w:cs="Times New Roman"/>
          <w:noProof/>
          <w:sz w:val="24"/>
          <w:szCs w:val="24"/>
          <w:lang w:val="it-IT"/>
        </w:rPr>
        <w:t>20.</w:t>
      </w:r>
      <w:r w:rsidRPr="00F561F0">
        <w:rPr>
          <w:rFonts w:ascii="Times New Roman" w:hAnsi="Times New Roman" w:cs="Times New Roman"/>
          <w:noProof/>
          <w:sz w:val="24"/>
          <w:szCs w:val="24"/>
          <w:lang w:val="it-IT"/>
        </w:rPr>
        <w:tab/>
        <w:t xml:space="preserve">Llovet, J.M. </w:t>
      </w:r>
      <w:r w:rsidRPr="00F561F0">
        <w:rPr>
          <w:rFonts w:ascii="Times New Roman" w:hAnsi="Times New Roman" w:cs="Times New Roman"/>
          <w:i/>
          <w:iCs/>
          <w:noProof/>
          <w:sz w:val="24"/>
          <w:szCs w:val="24"/>
          <w:lang w:val="it-IT"/>
        </w:rPr>
        <w:t>et al.</w:t>
      </w:r>
      <w:r w:rsidRPr="00F561F0">
        <w:rPr>
          <w:rFonts w:ascii="Times New Roman" w:hAnsi="Times New Roman" w:cs="Times New Roman"/>
          <w:noProof/>
          <w:sz w:val="24"/>
          <w:szCs w:val="24"/>
          <w:lang w:val="it-IT"/>
        </w:rPr>
        <w:t xml:space="preserve"> </w:t>
      </w:r>
      <w:r w:rsidRPr="00F561F0">
        <w:rPr>
          <w:rFonts w:ascii="Times New Roman" w:hAnsi="Times New Roman" w:cs="Times New Roman"/>
          <w:b/>
          <w:noProof/>
          <w:sz w:val="24"/>
          <w:szCs w:val="24"/>
          <w:lang w:val="it-IT"/>
        </w:rPr>
        <w:t>Hepatocellular carcinoma</w:t>
      </w:r>
      <w:r w:rsidRPr="00F561F0">
        <w:rPr>
          <w:rFonts w:ascii="Times New Roman" w:hAnsi="Times New Roman" w:cs="Times New Roman"/>
          <w:noProof/>
          <w:sz w:val="24"/>
          <w:szCs w:val="24"/>
          <w:lang w:val="it-IT"/>
        </w:rPr>
        <w:t xml:space="preserve">.  </w:t>
      </w:r>
      <w:r w:rsidRPr="00F561F0">
        <w:rPr>
          <w:rFonts w:ascii="Times New Roman" w:hAnsi="Times New Roman" w:cs="Times New Roman"/>
          <w:i/>
          <w:iCs/>
          <w:noProof/>
          <w:sz w:val="24"/>
          <w:szCs w:val="24"/>
          <w:lang w:val="fr-FR"/>
        </w:rPr>
        <w:t>Nat Rev Dis Primers</w:t>
      </w:r>
      <w:r w:rsidRPr="00F561F0">
        <w:rPr>
          <w:rFonts w:ascii="Times New Roman" w:hAnsi="Times New Roman" w:cs="Times New Roman"/>
          <w:noProof/>
          <w:sz w:val="24"/>
          <w:szCs w:val="24"/>
          <w:lang w:val="fr-FR"/>
        </w:rPr>
        <w:t>. 2021; 7: 6</w:t>
      </w:r>
    </w:p>
    <w:p w14:paraId="2E770205" w14:textId="77777777" w:rsidR="008B54F8" w:rsidRPr="00F561F0" w:rsidRDefault="008B54F8" w:rsidP="00143CF1">
      <w:pPr>
        <w:widowControl w:val="0"/>
        <w:autoSpaceDE w:val="0"/>
        <w:autoSpaceDN w:val="0"/>
        <w:adjustRightInd w:val="0"/>
        <w:spacing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fr-FR"/>
        </w:rPr>
        <w:t>21.</w:t>
      </w:r>
      <w:r w:rsidRPr="00F561F0">
        <w:rPr>
          <w:rFonts w:ascii="Times New Roman" w:hAnsi="Times New Roman" w:cs="Times New Roman"/>
          <w:noProof/>
          <w:sz w:val="24"/>
          <w:szCs w:val="24"/>
          <w:lang w:val="fr-FR"/>
        </w:rPr>
        <w:tab/>
        <w:t xml:space="preserve">Schaub, J.R. </w:t>
      </w:r>
      <w:r w:rsidRPr="00F561F0">
        <w:rPr>
          <w:rFonts w:ascii="Times New Roman" w:hAnsi="Times New Roman" w:cs="Times New Roman"/>
          <w:i/>
          <w:iCs/>
          <w:noProof/>
          <w:sz w:val="24"/>
          <w:szCs w:val="24"/>
          <w:lang w:val="fr-FR"/>
        </w:rPr>
        <w:t>et al.</w:t>
      </w:r>
      <w:r w:rsidRPr="00F561F0">
        <w:rPr>
          <w:rFonts w:ascii="Times New Roman" w:hAnsi="Times New Roman" w:cs="Times New Roman"/>
          <w:noProof/>
          <w:sz w:val="24"/>
          <w:szCs w:val="24"/>
          <w:lang w:val="fr-FR"/>
        </w:rPr>
        <w:t xml:space="preserve"> </w:t>
      </w:r>
      <w:r w:rsidRPr="00F561F0">
        <w:rPr>
          <w:rFonts w:ascii="Times New Roman" w:hAnsi="Times New Roman" w:cs="Times New Roman"/>
          <w:b/>
          <w:noProof/>
          <w:sz w:val="24"/>
          <w:szCs w:val="24"/>
        </w:rPr>
        <w:t>Mediated Hepatocyte Transdifferentiation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iCs/>
          <w:noProof/>
          <w:sz w:val="24"/>
          <w:szCs w:val="24"/>
        </w:rPr>
        <w:t xml:space="preserve">. 2018; </w:t>
      </w:r>
      <w:r w:rsidRPr="00F561F0">
        <w:rPr>
          <w:rFonts w:ascii="Times New Roman" w:hAnsi="Times New Roman" w:cs="Times New Roman"/>
          <w:b/>
          <w:iCs/>
          <w:noProof/>
          <w:sz w:val="24"/>
          <w:szCs w:val="24"/>
        </w:rPr>
        <w:t>557</w:t>
      </w:r>
      <w:r w:rsidRPr="00F561F0">
        <w:rPr>
          <w:rFonts w:ascii="Times New Roman" w:hAnsi="Times New Roman" w:cs="Times New Roman"/>
          <w:iCs/>
          <w:noProof/>
          <w:sz w:val="24"/>
          <w:szCs w:val="24"/>
        </w:rPr>
        <w:t>: 247-251</w:t>
      </w:r>
      <w:r w:rsidRPr="00F561F0">
        <w:rPr>
          <w:rFonts w:ascii="Times New Roman" w:hAnsi="Times New Roman" w:cs="Times New Roman"/>
          <w:noProof/>
          <w:sz w:val="24"/>
          <w:szCs w:val="24"/>
        </w:rPr>
        <w:tab/>
      </w:r>
    </w:p>
    <w:p w14:paraId="26954C3D"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22.</w:t>
      </w:r>
      <w:r w:rsidRPr="00F561F0">
        <w:rPr>
          <w:rFonts w:ascii="Times New Roman" w:hAnsi="Times New Roman" w:cs="Times New Roman"/>
          <w:noProof/>
          <w:sz w:val="24"/>
          <w:szCs w:val="24"/>
        </w:rPr>
        <w:tab/>
        <w:t xml:space="preserve">Pilati, C.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Genomic profiling of hepatocellular adenomas reveals recurrent FRK-activating mutations and the mechanisms of malignant transformation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Cancer Cell. </w:t>
      </w:r>
      <w:r w:rsidRPr="00F561F0">
        <w:rPr>
          <w:rFonts w:ascii="Times New Roman" w:hAnsi="Times New Roman" w:cs="Times New Roman"/>
          <w:iCs/>
          <w:noProof/>
          <w:sz w:val="24"/>
          <w:szCs w:val="24"/>
        </w:rPr>
        <w:t>2017;</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25</w:t>
      </w:r>
      <w:r w:rsidRPr="00F561F0">
        <w:rPr>
          <w:rFonts w:ascii="Times New Roman" w:hAnsi="Times New Roman" w:cs="Times New Roman"/>
          <w:noProof/>
          <w:sz w:val="24"/>
          <w:szCs w:val="24"/>
        </w:rPr>
        <w:t>: 428–441</w:t>
      </w:r>
    </w:p>
    <w:p w14:paraId="489A928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23.</w:t>
      </w:r>
      <w:r w:rsidRPr="00F561F0">
        <w:rPr>
          <w:rFonts w:ascii="Times New Roman" w:hAnsi="Times New Roman" w:cs="Times New Roman"/>
          <w:noProof/>
          <w:sz w:val="24"/>
          <w:szCs w:val="24"/>
        </w:rPr>
        <w:tab/>
        <w:t xml:space="preserve">Matsumoto, T.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Proliferating EpCAM-positive ductal cells in the inflamed liver give rise to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Cancer Res. </w:t>
      </w:r>
      <w:r w:rsidRPr="00F561F0">
        <w:rPr>
          <w:rFonts w:ascii="Times New Roman" w:hAnsi="Times New Roman" w:cs="Times New Roman"/>
          <w:iCs/>
          <w:noProof/>
          <w:sz w:val="24"/>
          <w:szCs w:val="24"/>
        </w:rPr>
        <w:t>2017;</w:t>
      </w:r>
      <w:r w:rsidRPr="00F561F0">
        <w:rPr>
          <w:rFonts w:ascii="Times New Roman" w:hAnsi="Times New Roman" w:cs="Times New Roman"/>
          <w:noProof/>
          <w:sz w:val="24"/>
          <w:szCs w:val="24"/>
        </w:rPr>
        <w:t xml:space="preserve"> 77: 6131-6143</w:t>
      </w:r>
    </w:p>
    <w:p w14:paraId="6CF3509A" w14:textId="7218DB46"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lang w:val="it-IT"/>
        </w:rPr>
      </w:pPr>
      <w:r w:rsidRPr="00F561F0">
        <w:rPr>
          <w:rFonts w:ascii="Times New Roman" w:hAnsi="Times New Roman" w:cs="Times New Roman"/>
          <w:noProof/>
          <w:sz w:val="24"/>
          <w:szCs w:val="24"/>
        </w:rPr>
        <w:t>24.</w:t>
      </w:r>
      <w:r w:rsidRPr="00F561F0">
        <w:rPr>
          <w:rFonts w:ascii="Times New Roman" w:hAnsi="Times New Roman" w:cs="Times New Roman"/>
          <w:noProof/>
          <w:sz w:val="24"/>
          <w:szCs w:val="24"/>
        </w:rPr>
        <w:tab/>
        <w:t xml:space="preserve">Yong K. J.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lang w:val="it-IT"/>
        </w:rPr>
        <w:t>Oncofetal Gene SALL4 in Aggressive Hepatocellular Carcinoma</w:t>
      </w:r>
      <w:r w:rsidRPr="00F561F0">
        <w:rPr>
          <w:rFonts w:ascii="Times New Roman" w:hAnsi="Times New Roman" w:cs="Times New Roman"/>
          <w:noProof/>
          <w:sz w:val="24"/>
          <w:szCs w:val="24"/>
          <w:lang w:val="it-IT"/>
        </w:rPr>
        <w:t xml:space="preserve">. </w:t>
      </w:r>
      <w:r w:rsidR="000968D9">
        <w:rPr>
          <w:rFonts w:ascii="Times New Roman" w:hAnsi="Times New Roman" w:cs="Times New Roman"/>
          <w:i/>
          <w:iCs/>
          <w:noProof/>
          <w:sz w:val="24"/>
          <w:szCs w:val="24"/>
          <w:lang w:val="it-IT"/>
        </w:rPr>
        <w:t>N Engl J Med</w:t>
      </w:r>
      <w:r w:rsidRPr="00F561F0">
        <w:rPr>
          <w:rFonts w:ascii="Times New Roman" w:hAnsi="Times New Roman" w:cs="Times New Roman"/>
          <w:i/>
          <w:iCs/>
          <w:noProof/>
          <w:sz w:val="24"/>
          <w:szCs w:val="24"/>
          <w:lang w:val="it-IT"/>
        </w:rPr>
        <w:t xml:space="preserve">. </w:t>
      </w:r>
      <w:r w:rsidR="000968D9">
        <w:rPr>
          <w:rFonts w:ascii="Times New Roman" w:hAnsi="Times New Roman" w:cs="Times New Roman"/>
          <w:iCs/>
          <w:noProof/>
          <w:sz w:val="24"/>
          <w:szCs w:val="24"/>
          <w:lang w:val="it-IT"/>
        </w:rPr>
        <w:t>2013</w:t>
      </w:r>
      <w:r w:rsidRPr="00F561F0">
        <w:rPr>
          <w:rFonts w:ascii="Times New Roman" w:hAnsi="Times New Roman" w:cs="Times New Roman"/>
          <w:iCs/>
          <w:noProof/>
          <w:sz w:val="24"/>
          <w:szCs w:val="24"/>
          <w:lang w:val="it-IT"/>
        </w:rPr>
        <w:t>;</w:t>
      </w:r>
      <w:r w:rsidRPr="00F561F0">
        <w:rPr>
          <w:rFonts w:ascii="Times New Roman" w:hAnsi="Times New Roman" w:cs="Times New Roman"/>
          <w:noProof/>
          <w:sz w:val="24"/>
          <w:szCs w:val="24"/>
          <w:lang w:val="it-IT"/>
        </w:rPr>
        <w:t xml:space="preserve"> </w:t>
      </w:r>
      <w:r w:rsidR="000968D9">
        <w:rPr>
          <w:rFonts w:ascii="Times New Roman" w:hAnsi="Times New Roman" w:cs="Times New Roman"/>
          <w:b/>
          <w:noProof/>
          <w:sz w:val="24"/>
          <w:szCs w:val="24"/>
          <w:lang w:val="it-IT"/>
        </w:rPr>
        <w:t>368</w:t>
      </w:r>
      <w:r w:rsidR="000968D9">
        <w:rPr>
          <w:rFonts w:ascii="Times New Roman" w:hAnsi="Times New Roman" w:cs="Times New Roman"/>
          <w:noProof/>
          <w:sz w:val="24"/>
          <w:szCs w:val="24"/>
          <w:lang w:val="it-IT"/>
        </w:rPr>
        <w:t>: 2266-76</w:t>
      </w:r>
    </w:p>
    <w:p w14:paraId="4D6819CF"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it-IT"/>
        </w:rPr>
        <w:t>25.</w:t>
      </w:r>
      <w:r w:rsidRPr="00F561F0">
        <w:rPr>
          <w:rFonts w:ascii="Times New Roman" w:hAnsi="Times New Roman" w:cs="Times New Roman"/>
          <w:noProof/>
          <w:sz w:val="24"/>
          <w:szCs w:val="24"/>
          <w:lang w:val="it-IT"/>
        </w:rPr>
        <w:tab/>
        <w:t xml:space="preserve">Lai, J.P. </w:t>
      </w:r>
      <w:r w:rsidRPr="00F561F0">
        <w:rPr>
          <w:rFonts w:ascii="Times New Roman" w:hAnsi="Times New Roman" w:cs="Times New Roman"/>
          <w:i/>
          <w:iCs/>
          <w:noProof/>
          <w:sz w:val="24"/>
          <w:szCs w:val="24"/>
          <w:lang w:val="it-IT"/>
        </w:rPr>
        <w:t>et al.</w:t>
      </w:r>
      <w:r w:rsidRPr="00F561F0">
        <w:rPr>
          <w:rFonts w:ascii="Times New Roman" w:hAnsi="Times New Roman" w:cs="Times New Roman"/>
          <w:noProof/>
          <w:sz w:val="24"/>
          <w:szCs w:val="24"/>
          <w:lang w:val="it-IT"/>
        </w:rPr>
        <w:t xml:space="preserve"> </w:t>
      </w:r>
      <w:r w:rsidRPr="00F561F0">
        <w:rPr>
          <w:rFonts w:ascii="Times New Roman" w:hAnsi="Times New Roman" w:cs="Times New Roman"/>
          <w:b/>
          <w:noProof/>
          <w:sz w:val="24"/>
          <w:szCs w:val="24"/>
        </w:rPr>
        <w:t>Hypoxia after transarterial chemoembolization may trigger a progenitor cell phenotype in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Histopathology.</w:t>
      </w:r>
      <w:r w:rsidRPr="00F561F0">
        <w:rPr>
          <w:rFonts w:ascii="Times New Roman" w:hAnsi="Times New Roman" w:cs="Times New Roman"/>
          <w:noProof/>
          <w:sz w:val="24"/>
          <w:szCs w:val="24"/>
        </w:rPr>
        <w:t xml:space="preserve"> 2015; </w:t>
      </w:r>
      <w:r w:rsidRPr="00F561F0">
        <w:rPr>
          <w:rFonts w:ascii="Times New Roman" w:hAnsi="Times New Roman" w:cs="Times New Roman"/>
          <w:b/>
          <w:noProof/>
          <w:sz w:val="24"/>
          <w:szCs w:val="24"/>
        </w:rPr>
        <w:t>67</w:t>
      </w:r>
      <w:r w:rsidRPr="00F561F0">
        <w:rPr>
          <w:rFonts w:ascii="Times New Roman" w:hAnsi="Times New Roman" w:cs="Times New Roman"/>
          <w:noProof/>
          <w:sz w:val="24"/>
          <w:szCs w:val="24"/>
        </w:rPr>
        <w:t>: 442-450</w:t>
      </w:r>
    </w:p>
    <w:p w14:paraId="2DB2E966" w14:textId="77777777" w:rsidR="008B54F8" w:rsidRPr="00F561F0" w:rsidRDefault="008B54F8" w:rsidP="00143CF1">
      <w:pPr>
        <w:widowControl w:val="0"/>
        <w:autoSpaceDE w:val="0"/>
        <w:autoSpaceDN w:val="0"/>
        <w:adjustRightInd w:val="0"/>
        <w:spacing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26.</w:t>
      </w:r>
      <w:r w:rsidRPr="00F561F0">
        <w:rPr>
          <w:rFonts w:ascii="Times New Roman" w:hAnsi="Times New Roman" w:cs="Times New Roman"/>
          <w:noProof/>
          <w:sz w:val="24"/>
          <w:szCs w:val="24"/>
        </w:rPr>
        <w:tab/>
        <w:t xml:space="preserve">Zeng, Z.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Impact of stem cell marker expression on recurrence of TACE-treated hepatocellular carcinoma post liver transplantation.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BMC Cancer.</w:t>
      </w:r>
      <w:r w:rsidRPr="00F561F0">
        <w:rPr>
          <w:rFonts w:ascii="Times New Roman" w:hAnsi="Times New Roman" w:cs="Times New Roman"/>
          <w:noProof/>
          <w:sz w:val="24"/>
          <w:szCs w:val="24"/>
        </w:rPr>
        <w:t xml:space="preserve"> 2012; </w:t>
      </w:r>
      <w:r w:rsidRPr="00F561F0">
        <w:rPr>
          <w:rFonts w:ascii="Times New Roman" w:hAnsi="Times New Roman" w:cs="Times New Roman"/>
          <w:b/>
          <w:noProof/>
          <w:sz w:val="24"/>
          <w:szCs w:val="24"/>
        </w:rPr>
        <w:t>12</w:t>
      </w:r>
      <w:r w:rsidRPr="00F561F0">
        <w:rPr>
          <w:rFonts w:ascii="Times New Roman" w:hAnsi="Times New Roman" w:cs="Times New Roman"/>
          <w:noProof/>
          <w:sz w:val="24"/>
          <w:szCs w:val="24"/>
        </w:rPr>
        <w:t>: 584</w:t>
      </w:r>
    </w:p>
    <w:p w14:paraId="43B0C7AB" w14:textId="77777777" w:rsidR="008B54F8" w:rsidRPr="00F561F0" w:rsidRDefault="008B54F8" w:rsidP="00143CF1">
      <w:pPr>
        <w:widowControl w:val="0"/>
        <w:autoSpaceDE w:val="0"/>
        <w:autoSpaceDN w:val="0"/>
        <w:adjustRightInd w:val="0"/>
        <w:spacing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27.</w:t>
      </w:r>
      <w:r w:rsidRPr="00F561F0">
        <w:rPr>
          <w:rFonts w:ascii="Times New Roman" w:hAnsi="Times New Roman" w:cs="Times New Roman"/>
          <w:noProof/>
          <w:sz w:val="24"/>
          <w:szCs w:val="24"/>
        </w:rPr>
        <w:tab/>
        <w:t xml:space="preserve">Kim, H.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Human hepatocellular carcinomas with “Stemness”-related marker expression: Keratin 19 expression and a poor prognosis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Hepatology. </w:t>
      </w:r>
      <w:r w:rsidRPr="00F561F0">
        <w:rPr>
          <w:rFonts w:ascii="Times New Roman" w:hAnsi="Times New Roman" w:cs="Times New Roman"/>
          <w:iCs/>
          <w:noProof/>
          <w:sz w:val="24"/>
          <w:szCs w:val="24"/>
        </w:rPr>
        <w:t>2011;</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54</w:t>
      </w:r>
      <w:r w:rsidRPr="00F561F0">
        <w:rPr>
          <w:rFonts w:ascii="Times New Roman" w:hAnsi="Times New Roman" w:cs="Times New Roman"/>
          <w:noProof/>
          <w:sz w:val="24"/>
          <w:szCs w:val="24"/>
        </w:rPr>
        <w:t>, 1707–1717</w:t>
      </w:r>
    </w:p>
    <w:p w14:paraId="6FE8CE40" w14:textId="77777777" w:rsidR="008B54F8" w:rsidRPr="00F561F0" w:rsidRDefault="008B54F8" w:rsidP="00143CF1">
      <w:pPr>
        <w:widowControl w:val="0"/>
        <w:autoSpaceDE w:val="0"/>
        <w:autoSpaceDN w:val="0"/>
        <w:adjustRightInd w:val="0"/>
        <w:spacing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28.</w:t>
      </w:r>
      <w:r w:rsidRPr="00F561F0">
        <w:rPr>
          <w:rFonts w:ascii="Times New Roman" w:hAnsi="Times New Roman" w:cs="Times New Roman"/>
          <w:noProof/>
          <w:sz w:val="24"/>
          <w:szCs w:val="24"/>
        </w:rPr>
        <w:tab/>
        <w:t xml:space="preserve">Durnez, A.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 xml:space="preserve">The clinicopathological and prognostic relevance of cytokeratin 7 </w:t>
      </w:r>
      <w:r w:rsidRPr="00F561F0">
        <w:rPr>
          <w:rFonts w:ascii="Times New Roman" w:hAnsi="Times New Roman" w:cs="Times New Roman"/>
          <w:b/>
          <w:noProof/>
          <w:sz w:val="24"/>
          <w:szCs w:val="24"/>
        </w:rPr>
        <w:lastRenderedPageBreak/>
        <w:t xml:space="preserve">and 19 expression in hepatocellular carcinoma. A possible progenitor cell origin. </w:t>
      </w:r>
      <w:r w:rsidRPr="00F561F0">
        <w:rPr>
          <w:rFonts w:ascii="Times New Roman" w:hAnsi="Times New Roman" w:cs="Times New Roman"/>
          <w:i/>
          <w:iCs/>
          <w:noProof/>
          <w:sz w:val="24"/>
          <w:szCs w:val="24"/>
        </w:rPr>
        <w:t>Histopathology.</w:t>
      </w:r>
      <w:r w:rsidRPr="00F561F0">
        <w:rPr>
          <w:rFonts w:ascii="Times New Roman" w:hAnsi="Times New Roman" w:cs="Times New Roman"/>
          <w:noProof/>
          <w:sz w:val="24"/>
          <w:szCs w:val="24"/>
        </w:rPr>
        <w:t xml:space="preserve"> 2006; </w:t>
      </w:r>
      <w:r w:rsidRPr="00F561F0">
        <w:rPr>
          <w:rFonts w:ascii="Times New Roman" w:hAnsi="Times New Roman" w:cs="Times New Roman"/>
          <w:b/>
          <w:noProof/>
          <w:sz w:val="24"/>
          <w:szCs w:val="24"/>
        </w:rPr>
        <w:t>49</w:t>
      </w:r>
      <w:r w:rsidRPr="00F561F0">
        <w:rPr>
          <w:rFonts w:ascii="Times New Roman" w:hAnsi="Times New Roman" w:cs="Times New Roman"/>
          <w:noProof/>
          <w:sz w:val="24"/>
          <w:szCs w:val="24"/>
        </w:rPr>
        <w:t>:138-151</w:t>
      </w:r>
    </w:p>
    <w:p w14:paraId="513D5300" w14:textId="77777777" w:rsidR="008B54F8" w:rsidRPr="00F561F0" w:rsidRDefault="008B54F8" w:rsidP="00143CF1">
      <w:pPr>
        <w:widowControl w:val="0"/>
        <w:autoSpaceDE w:val="0"/>
        <w:autoSpaceDN w:val="0"/>
        <w:adjustRightInd w:val="0"/>
        <w:spacing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29.</w:t>
      </w:r>
      <w:r w:rsidRPr="00F561F0">
        <w:rPr>
          <w:rFonts w:ascii="Times New Roman" w:hAnsi="Times New Roman" w:cs="Times New Roman"/>
          <w:noProof/>
          <w:sz w:val="24"/>
          <w:szCs w:val="24"/>
        </w:rPr>
        <w:tab/>
        <w:t xml:space="preserve">Gebhardt, R. </w:t>
      </w:r>
      <w:r w:rsidRPr="00F561F0">
        <w:rPr>
          <w:rFonts w:ascii="Times New Roman" w:hAnsi="Times New Roman" w:cs="Times New Roman"/>
          <w:b/>
          <w:noProof/>
          <w:sz w:val="24"/>
          <w:szCs w:val="24"/>
        </w:rPr>
        <w:t>Metabolic zonation of the liver: Regulation and implications for liver function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Pharmacol. and Ther.</w:t>
      </w:r>
      <w:r w:rsidRPr="00F561F0">
        <w:rPr>
          <w:rFonts w:ascii="Times New Roman" w:hAnsi="Times New Roman" w:cs="Times New Roman"/>
          <w:noProof/>
          <w:sz w:val="24"/>
          <w:szCs w:val="24"/>
        </w:rPr>
        <w:t xml:space="preserve"> 1992; </w:t>
      </w:r>
      <w:r w:rsidRPr="00F561F0">
        <w:rPr>
          <w:rFonts w:ascii="Times New Roman" w:hAnsi="Times New Roman" w:cs="Times New Roman"/>
          <w:b/>
          <w:noProof/>
          <w:sz w:val="24"/>
          <w:szCs w:val="24"/>
        </w:rPr>
        <w:t>53</w:t>
      </w:r>
      <w:r w:rsidRPr="00F561F0">
        <w:rPr>
          <w:rFonts w:ascii="Times New Roman" w:hAnsi="Times New Roman" w:cs="Times New Roman"/>
          <w:noProof/>
          <w:sz w:val="24"/>
          <w:szCs w:val="24"/>
        </w:rPr>
        <w:t>: 275-354</w:t>
      </w:r>
    </w:p>
    <w:p w14:paraId="38A61A9D"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30.</w:t>
      </w:r>
      <w:r w:rsidRPr="00F561F0">
        <w:rPr>
          <w:rFonts w:ascii="Times New Roman" w:hAnsi="Times New Roman" w:cs="Times New Roman"/>
          <w:noProof/>
          <w:sz w:val="24"/>
          <w:szCs w:val="24"/>
        </w:rPr>
        <w:tab/>
        <w:t xml:space="preserve">Mu, X.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Hepatocellular carcinoma originates from hepatocytes and not from the progenitor/biliary compartment</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J. Clin. Invest. </w:t>
      </w:r>
      <w:r w:rsidRPr="00F561F0">
        <w:rPr>
          <w:rFonts w:ascii="Times New Roman" w:hAnsi="Times New Roman" w:cs="Times New Roman"/>
          <w:iCs/>
          <w:noProof/>
          <w:sz w:val="24"/>
          <w:szCs w:val="24"/>
        </w:rPr>
        <w:t xml:space="preserve">2015; </w:t>
      </w:r>
      <w:r w:rsidRPr="00F561F0">
        <w:rPr>
          <w:rFonts w:ascii="Times New Roman" w:hAnsi="Times New Roman" w:cs="Times New Roman"/>
          <w:b/>
          <w:noProof/>
          <w:sz w:val="24"/>
          <w:szCs w:val="24"/>
        </w:rPr>
        <w:t xml:space="preserve">125: </w:t>
      </w:r>
      <w:r w:rsidRPr="00F561F0">
        <w:rPr>
          <w:rFonts w:ascii="Times New Roman" w:hAnsi="Times New Roman" w:cs="Times New Roman"/>
          <w:noProof/>
          <w:sz w:val="24"/>
          <w:szCs w:val="24"/>
        </w:rPr>
        <w:t>3891-3903</w:t>
      </w:r>
    </w:p>
    <w:p w14:paraId="5757DD4A" w14:textId="77777777" w:rsidR="008B54F8" w:rsidRPr="00F561F0" w:rsidRDefault="008B54F8" w:rsidP="00143CF1">
      <w:pPr>
        <w:widowControl w:val="0"/>
        <w:autoSpaceDE w:val="0"/>
        <w:autoSpaceDN w:val="0"/>
        <w:adjustRightInd w:val="0"/>
        <w:spacing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31.</w:t>
      </w:r>
      <w:r w:rsidRPr="00F561F0">
        <w:rPr>
          <w:rFonts w:ascii="Times New Roman" w:hAnsi="Times New Roman" w:cs="Times New Roman"/>
          <w:noProof/>
          <w:sz w:val="24"/>
          <w:szCs w:val="24"/>
        </w:rPr>
        <w:tab/>
        <w:t xml:space="preserve">Burén, S.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Regulation of OGT by URI in Response to Glucose Confers c-MYC-Dependent Survival Mechanisms.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Cancer Cell. </w:t>
      </w:r>
      <w:r w:rsidRPr="00F561F0">
        <w:rPr>
          <w:rFonts w:ascii="Times New Roman" w:hAnsi="Times New Roman" w:cs="Times New Roman"/>
          <w:iCs/>
          <w:noProof/>
          <w:sz w:val="24"/>
          <w:szCs w:val="24"/>
        </w:rPr>
        <w:t>2016;</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30</w:t>
      </w:r>
      <w:r w:rsidRPr="00F561F0">
        <w:rPr>
          <w:rFonts w:ascii="Times New Roman" w:hAnsi="Times New Roman" w:cs="Times New Roman"/>
          <w:noProof/>
          <w:sz w:val="24"/>
          <w:szCs w:val="24"/>
        </w:rPr>
        <w:t>: 290–307</w:t>
      </w:r>
    </w:p>
    <w:p w14:paraId="60D13B12" w14:textId="77777777" w:rsidR="008B54F8" w:rsidRPr="00F561F0" w:rsidRDefault="008B54F8" w:rsidP="00143CF1">
      <w:pPr>
        <w:widowControl w:val="0"/>
        <w:autoSpaceDE w:val="0"/>
        <w:autoSpaceDN w:val="0"/>
        <w:adjustRightInd w:val="0"/>
        <w:spacing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32.</w:t>
      </w:r>
      <w:r w:rsidRPr="00F561F0">
        <w:rPr>
          <w:rFonts w:ascii="Times New Roman" w:hAnsi="Times New Roman" w:cs="Times New Roman"/>
          <w:noProof/>
          <w:sz w:val="24"/>
          <w:szCs w:val="24"/>
        </w:rPr>
        <w:tab/>
        <w:t xml:space="preserve">Gomes, A.L.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Metabolic Inflammation-Associated IL-17A Causes Non-alcoholic Steatohepatitis and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Cancer Cell</w:t>
      </w:r>
      <w:r w:rsidRPr="00F561F0">
        <w:rPr>
          <w:rFonts w:ascii="Times New Roman" w:hAnsi="Times New Roman" w:cs="Times New Roman"/>
          <w:noProof/>
          <w:sz w:val="24"/>
          <w:szCs w:val="24"/>
        </w:rPr>
        <w:t xml:space="preserve">. 2016; </w:t>
      </w:r>
      <w:r w:rsidRPr="00F561F0">
        <w:rPr>
          <w:rFonts w:ascii="Times New Roman" w:hAnsi="Times New Roman" w:cs="Times New Roman"/>
          <w:b/>
          <w:noProof/>
          <w:sz w:val="24"/>
          <w:szCs w:val="24"/>
        </w:rPr>
        <w:t xml:space="preserve">30: </w:t>
      </w:r>
      <w:r w:rsidRPr="00F561F0">
        <w:rPr>
          <w:rFonts w:ascii="Times New Roman" w:hAnsi="Times New Roman" w:cs="Times New Roman"/>
          <w:noProof/>
          <w:sz w:val="24"/>
          <w:szCs w:val="24"/>
        </w:rPr>
        <w:t>161-175</w:t>
      </w:r>
    </w:p>
    <w:p w14:paraId="55D3FD8D"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143CF1">
        <w:rPr>
          <w:rFonts w:ascii="Times New Roman" w:hAnsi="Times New Roman" w:cs="Times New Roman"/>
          <w:noProof/>
          <w:sz w:val="24"/>
          <w:szCs w:val="24"/>
        </w:rPr>
        <w:t>33.</w:t>
      </w:r>
      <w:r w:rsidRPr="00143CF1">
        <w:rPr>
          <w:rFonts w:ascii="Times New Roman" w:hAnsi="Times New Roman" w:cs="Times New Roman"/>
          <w:noProof/>
          <w:sz w:val="24"/>
          <w:szCs w:val="24"/>
        </w:rPr>
        <w:tab/>
        <w:t xml:space="preserve">Tummala, K.S. </w:t>
      </w:r>
      <w:r w:rsidRPr="00143CF1">
        <w:rPr>
          <w:rFonts w:ascii="Times New Roman" w:hAnsi="Times New Roman" w:cs="Times New Roman"/>
          <w:i/>
          <w:iCs/>
          <w:noProof/>
          <w:sz w:val="24"/>
          <w:szCs w:val="24"/>
        </w:rPr>
        <w:t>et al.</w:t>
      </w:r>
      <w:r w:rsidRPr="00143CF1">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Inhibition of De Novo NAD+ Synthesis by Oncogenic URI Causes Liver Tumorigenesis through DNA Damage.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Cancer Cell. </w:t>
      </w:r>
      <w:r w:rsidRPr="00F561F0">
        <w:rPr>
          <w:rFonts w:ascii="Times New Roman" w:hAnsi="Times New Roman" w:cs="Times New Roman"/>
          <w:iCs/>
          <w:noProof/>
          <w:sz w:val="24"/>
          <w:szCs w:val="24"/>
        </w:rPr>
        <w:t>2014;</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26</w:t>
      </w:r>
      <w:r w:rsidRPr="00F561F0">
        <w:rPr>
          <w:rFonts w:ascii="Times New Roman" w:hAnsi="Times New Roman" w:cs="Times New Roman"/>
          <w:noProof/>
          <w:sz w:val="24"/>
          <w:szCs w:val="24"/>
        </w:rPr>
        <w:t>: 826–839</w:t>
      </w:r>
    </w:p>
    <w:p w14:paraId="40B2E629"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34.</w:t>
      </w:r>
      <w:r w:rsidRPr="00F561F0">
        <w:rPr>
          <w:rFonts w:ascii="Times New Roman" w:hAnsi="Times New Roman" w:cs="Times New Roman"/>
          <w:noProof/>
          <w:sz w:val="24"/>
          <w:szCs w:val="24"/>
        </w:rPr>
        <w:tab/>
        <w:t xml:space="preserve">Holczbauer, Á.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Cellular origins of regenerating liver and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JHEP Rep. </w:t>
      </w:r>
      <w:r w:rsidRPr="00F561F0">
        <w:rPr>
          <w:rFonts w:ascii="Times New Roman" w:hAnsi="Times New Roman" w:cs="Times New Roman"/>
          <w:iCs/>
          <w:noProof/>
          <w:sz w:val="24"/>
          <w:szCs w:val="24"/>
        </w:rPr>
        <w:t>2021;</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4</w:t>
      </w:r>
      <w:r w:rsidRPr="00F561F0">
        <w:rPr>
          <w:rFonts w:ascii="Times New Roman" w:hAnsi="Times New Roman" w:cs="Times New Roman"/>
          <w:noProof/>
          <w:sz w:val="24"/>
          <w:szCs w:val="24"/>
        </w:rPr>
        <w:t>: 100416</w:t>
      </w:r>
    </w:p>
    <w:p w14:paraId="2A3487DD"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35.</w:t>
      </w:r>
      <w:r w:rsidRPr="00F561F0">
        <w:rPr>
          <w:rFonts w:ascii="Times New Roman" w:hAnsi="Times New Roman" w:cs="Times New Roman"/>
          <w:noProof/>
          <w:sz w:val="24"/>
          <w:szCs w:val="24"/>
        </w:rPr>
        <w:tab/>
        <w:t xml:space="preserve">Gebhardt, R. </w:t>
      </w:r>
      <w:r w:rsidRPr="00F561F0">
        <w:rPr>
          <w:rFonts w:ascii="Times New Roman" w:hAnsi="Times New Roman" w:cs="Times New Roman"/>
          <w:b/>
          <w:noProof/>
          <w:sz w:val="24"/>
          <w:szCs w:val="24"/>
        </w:rPr>
        <w:t>Metabolic zonation of the liver: Regulation and implications for liver function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Pharmacol. and Ther.</w:t>
      </w:r>
      <w:r w:rsidRPr="00F561F0">
        <w:rPr>
          <w:rFonts w:ascii="Times New Roman" w:hAnsi="Times New Roman" w:cs="Times New Roman"/>
          <w:noProof/>
          <w:sz w:val="24"/>
          <w:szCs w:val="24"/>
        </w:rPr>
        <w:t xml:space="preserve"> 1992; </w:t>
      </w:r>
      <w:r w:rsidRPr="00F561F0">
        <w:rPr>
          <w:rFonts w:ascii="Times New Roman" w:hAnsi="Times New Roman" w:cs="Times New Roman"/>
          <w:b/>
          <w:noProof/>
          <w:sz w:val="24"/>
          <w:szCs w:val="24"/>
        </w:rPr>
        <w:t>53</w:t>
      </w:r>
      <w:r w:rsidRPr="00F561F0">
        <w:rPr>
          <w:rFonts w:ascii="Times New Roman" w:hAnsi="Times New Roman" w:cs="Times New Roman"/>
          <w:noProof/>
          <w:sz w:val="24"/>
          <w:szCs w:val="24"/>
        </w:rPr>
        <w:t>: 275-354</w:t>
      </w:r>
    </w:p>
    <w:p w14:paraId="3C4D0260"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36.</w:t>
      </w:r>
      <w:r w:rsidRPr="00F561F0">
        <w:rPr>
          <w:rFonts w:ascii="Times New Roman" w:hAnsi="Times New Roman" w:cs="Times New Roman"/>
          <w:noProof/>
          <w:sz w:val="24"/>
          <w:szCs w:val="24"/>
        </w:rPr>
        <w:tab/>
        <w:t xml:space="preserve">Torre, C.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Transcription dynamics in a physiological process: β-Catenin signaling directs liver metabolic zonation.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Int. J. Biochem. Cell Biol.</w:t>
      </w:r>
      <w:r w:rsidRPr="00F561F0">
        <w:rPr>
          <w:rFonts w:ascii="Times New Roman" w:hAnsi="Times New Roman" w:cs="Times New Roman"/>
          <w:noProof/>
          <w:sz w:val="24"/>
          <w:szCs w:val="24"/>
        </w:rPr>
        <w:t xml:space="preserve"> 2011; </w:t>
      </w:r>
      <w:r w:rsidRPr="00F561F0">
        <w:rPr>
          <w:rFonts w:ascii="Times New Roman" w:hAnsi="Times New Roman" w:cs="Times New Roman"/>
          <w:b/>
          <w:noProof/>
          <w:sz w:val="24"/>
          <w:szCs w:val="24"/>
        </w:rPr>
        <w:t>43</w:t>
      </w:r>
      <w:r w:rsidRPr="00F561F0">
        <w:rPr>
          <w:rFonts w:ascii="Times New Roman" w:hAnsi="Times New Roman" w:cs="Times New Roman"/>
          <w:noProof/>
          <w:sz w:val="24"/>
          <w:szCs w:val="24"/>
        </w:rPr>
        <w:t>: 271–2788</w:t>
      </w:r>
    </w:p>
    <w:p w14:paraId="7160F59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37.</w:t>
      </w:r>
      <w:r w:rsidRPr="00F561F0">
        <w:rPr>
          <w:rFonts w:ascii="Times New Roman" w:hAnsi="Times New Roman" w:cs="Times New Roman"/>
          <w:noProof/>
          <w:sz w:val="24"/>
          <w:szCs w:val="24"/>
        </w:rPr>
        <w:tab/>
        <w:t>Nejak-bowen, K.N. and Monga, S.P.S.</w:t>
      </w:r>
      <w:r w:rsidRPr="00F561F0">
        <w:rPr>
          <w:rFonts w:ascii="Times New Roman" w:hAnsi="Times New Roman" w:cs="Times New Roman"/>
          <w:b/>
          <w:noProof/>
          <w:sz w:val="24"/>
          <w:szCs w:val="24"/>
        </w:rPr>
        <w:t xml:space="preserve"> Beta-catenin signaling, liver regeneration and hepatocellular cancer: Sorting the good from the bad</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Cancer</w:t>
      </w:r>
      <w:r w:rsidRPr="00F561F0">
        <w:rPr>
          <w:rFonts w:ascii="Times New Roman" w:hAnsi="Times New Roman" w:cs="Times New Roman"/>
          <w:noProof/>
          <w:sz w:val="24"/>
          <w:szCs w:val="24"/>
        </w:rPr>
        <w:t xml:space="preserve"> 2010; </w:t>
      </w:r>
      <w:r w:rsidRPr="00F561F0">
        <w:rPr>
          <w:rFonts w:ascii="Times New Roman" w:hAnsi="Times New Roman" w:cs="Times New Roman"/>
          <w:b/>
          <w:noProof/>
          <w:sz w:val="24"/>
          <w:szCs w:val="24"/>
        </w:rPr>
        <w:t>21</w:t>
      </w:r>
      <w:r w:rsidRPr="00F561F0">
        <w:rPr>
          <w:rFonts w:ascii="Times New Roman" w:hAnsi="Times New Roman" w:cs="Times New Roman"/>
          <w:noProof/>
          <w:sz w:val="24"/>
          <w:szCs w:val="24"/>
        </w:rPr>
        <w:t>: 44–58</w:t>
      </w:r>
    </w:p>
    <w:p w14:paraId="2FBA7E18" w14:textId="719C93FC"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143CF1">
        <w:rPr>
          <w:rFonts w:ascii="Times New Roman" w:hAnsi="Times New Roman" w:cs="Times New Roman"/>
          <w:noProof/>
          <w:sz w:val="24"/>
          <w:szCs w:val="24"/>
          <w:lang w:val="es-ES"/>
        </w:rPr>
        <w:t>38.</w:t>
      </w:r>
      <w:r w:rsidRPr="00143CF1">
        <w:rPr>
          <w:rFonts w:ascii="Times New Roman" w:hAnsi="Times New Roman" w:cs="Times New Roman"/>
          <w:noProof/>
          <w:sz w:val="24"/>
          <w:szCs w:val="24"/>
          <w:lang w:val="es-ES"/>
        </w:rPr>
        <w:tab/>
      </w:r>
      <w:r w:rsidR="000968D9" w:rsidRPr="00143CF1">
        <w:rPr>
          <w:rFonts w:ascii="Times New Roman" w:hAnsi="Times New Roman" w:cs="Times New Roman"/>
          <w:noProof/>
          <w:sz w:val="24"/>
          <w:szCs w:val="24"/>
          <w:lang w:val="es-ES"/>
        </w:rPr>
        <w:t>Monga S. P</w:t>
      </w:r>
      <w:r w:rsidRPr="00143CF1">
        <w:rPr>
          <w:rFonts w:ascii="Times New Roman" w:hAnsi="Times New Roman" w:cs="Times New Roman"/>
          <w:noProof/>
          <w:sz w:val="24"/>
          <w:szCs w:val="24"/>
          <w:lang w:val="es-ES"/>
        </w:rPr>
        <w:t>.</w:t>
      </w:r>
      <w:r w:rsidRPr="00143CF1">
        <w:rPr>
          <w:rFonts w:ascii="Times New Roman" w:hAnsi="Times New Roman" w:cs="Times New Roman"/>
          <w:i/>
          <w:noProof/>
          <w:sz w:val="24"/>
          <w:szCs w:val="24"/>
          <w:lang w:val="es-ES"/>
        </w:rPr>
        <w:t xml:space="preserve"> et al</w:t>
      </w:r>
      <w:r w:rsidRPr="00143CF1">
        <w:rPr>
          <w:rFonts w:ascii="Times New Roman" w:hAnsi="Times New Roman" w:cs="Times New Roman"/>
          <w:noProof/>
          <w:sz w:val="24"/>
          <w:szCs w:val="24"/>
          <w:lang w:val="es-ES"/>
        </w:rPr>
        <w:t xml:space="preserve">. </w:t>
      </w:r>
      <w:r w:rsidRPr="00F561F0">
        <w:rPr>
          <w:rFonts w:ascii="Times New Roman" w:hAnsi="Times New Roman" w:cs="Times New Roman"/>
          <w:b/>
          <w:noProof/>
          <w:sz w:val="24"/>
          <w:szCs w:val="24"/>
        </w:rPr>
        <w:t>Changes in Wnt/β-Catenin Pathway During Regulated Growth in Rat Liver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Hepatology</w:t>
      </w:r>
      <w:r w:rsidR="000968D9">
        <w:rPr>
          <w:rFonts w:ascii="Times New Roman" w:hAnsi="Times New Roman" w:cs="Times New Roman"/>
          <w:noProof/>
          <w:sz w:val="24"/>
          <w:szCs w:val="24"/>
        </w:rPr>
        <w:t xml:space="preserve"> 2001</w:t>
      </w:r>
      <w:r w:rsidRPr="00F561F0">
        <w:rPr>
          <w:rFonts w:ascii="Times New Roman" w:hAnsi="Times New Roman" w:cs="Times New Roman"/>
          <w:noProof/>
          <w:sz w:val="24"/>
          <w:szCs w:val="24"/>
        </w:rPr>
        <w:t xml:space="preserve">; </w:t>
      </w:r>
      <w:r w:rsidRPr="000968D9">
        <w:rPr>
          <w:rFonts w:ascii="Times New Roman" w:hAnsi="Times New Roman" w:cs="Times New Roman"/>
          <w:b/>
          <w:noProof/>
          <w:sz w:val="24"/>
          <w:szCs w:val="24"/>
        </w:rPr>
        <w:t>33</w:t>
      </w:r>
      <w:r w:rsidR="000968D9">
        <w:rPr>
          <w:rFonts w:ascii="Times New Roman" w:hAnsi="Times New Roman" w:cs="Times New Roman"/>
          <w:noProof/>
          <w:sz w:val="24"/>
          <w:szCs w:val="24"/>
        </w:rPr>
        <w:t>: 1098–1</w:t>
      </w:r>
      <w:r w:rsidRPr="00F561F0">
        <w:rPr>
          <w:rFonts w:ascii="Times New Roman" w:hAnsi="Times New Roman" w:cs="Times New Roman"/>
          <w:noProof/>
          <w:sz w:val="24"/>
          <w:szCs w:val="24"/>
        </w:rPr>
        <w:t>09</w:t>
      </w:r>
    </w:p>
    <w:p w14:paraId="2084294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lastRenderedPageBreak/>
        <w:t>39.</w:t>
      </w:r>
      <w:r w:rsidRPr="00F561F0">
        <w:rPr>
          <w:rFonts w:ascii="Times New Roman" w:hAnsi="Times New Roman" w:cs="Times New Roman"/>
          <w:noProof/>
          <w:sz w:val="24"/>
          <w:szCs w:val="24"/>
        </w:rPr>
        <w:tab/>
        <w:t xml:space="preserve">Wang, B.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Self-renewing diploid Axin2 + cells fuel homeostatic renewal of the liver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Nature. </w:t>
      </w:r>
      <w:r w:rsidRPr="00F561F0">
        <w:rPr>
          <w:rFonts w:ascii="Times New Roman" w:hAnsi="Times New Roman" w:cs="Times New Roman"/>
          <w:iCs/>
          <w:noProof/>
          <w:sz w:val="24"/>
          <w:szCs w:val="24"/>
        </w:rPr>
        <w:t>2015;</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524</w:t>
      </w:r>
      <w:r w:rsidRPr="00F561F0">
        <w:rPr>
          <w:rFonts w:ascii="Times New Roman" w:hAnsi="Times New Roman" w:cs="Times New Roman"/>
          <w:noProof/>
          <w:sz w:val="24"/>
          <w:szCs w:val="24"/>
        </w:rPr>
        <w:t>: 180-185</w:t>
      </w:r>
    </w:p>
    <w:p w14:paraId="0930320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40.</w:t>
      </w:r>
      <w:r w:rsidRPr="00F561F0">
        <w:rPr>
          <w:rFonts w:ascii="Times New Roman" w:hAnsi="Times New Roman" w:cs="Times New Roman"/>
          <w:noProof/>
          <w:sz w:val="24"/>
          <w:szCs w:val="24"/>
        </w:rPr>
        <w:tab/>
        <w:t xml:space="preserve">Sun, T.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AXIN2+ Pericentral Hepatocytes Have Limited Contributions to Liver Homeostasis and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Cell Stem Cell. </w:t>
      </w:r>
      <w:r w:rsidRPr="00F561F0">
        <w:rPr>
          <w:rFonts w:ascii="Times New Roman" w:hAnsi="Times New Roman" w:cs="Times New Roman"/>
          <w:iCs/>
          <w:noProof/>
          <w:sz w:val="24"/>
          <w:szCs w:val="24"/>
        </w:rPr>
        <w:t>2020;</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26</w:t>
      </w:r>
      <w:r w:rsidRPr="00F561F0">
        <w:rPr>
          <w:rFonts w:ascii="Times New Roman" w:hAnsi="Times New Roman" w:cs="Times New Roman"/>
          <w:noProof/>
          <w:sz w:val="24"/>
          <w:szCs w:val="24"/>
        </w:rPr>
        <w:t>: 97-107</w:t>
      </w:r>
    </w:p>
    <w:p w14:paraId="18FB2675"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41.</w:t>
      </w:r>
      <w:r w:rsidRPr="00F561F0">
        <w:rPr>
          <w:rFonts w:ascii="Times New Roman" w:hAnsi="Times New Roman" w:cs="Times New Roman"/>
          <w:noProof/>
          <w:sz w:val="24"/>
          <w:szCs w:val="24"/>
        </w:rPr>
        <w:tab/>
        <w:t xml:space="preserve">Zucman-Rossi, J.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Genetic Landscape and Biomarkers of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Gastroenterology</w:t>
      </w:r>
      <w:r w:rsidRPr="00F561F0">
        <w:rPr>
          <w:rFonts w:ascii="Times New Roman" w:hAnsi="Times New Roman" w:cs="Times New Roman"/>
          <w:noProof/>
          <w:sz w:val="24"/>
          <w:szCs w:val="24"/>
        </w:rPr>
        <w:t xml:space="preserve"> 2015; </w:t>
      </w:r>
      <w:r w:rsidRPr="00F561F0">
        <w:rPr>
          <w:rFonts w:ascii="Times New Roman" w:hAnsi="Times New Roman" w:cs="Times New Roman"/>
          <w:b/>
          <w:noProof/>
          <w:sz w:val="24"/>
          <w:szCs w:val="24"/>
        </w:rPr>
        <w:t>149</w:t>
      </w:r>
      <w:r w:rsidRPr="00F561F0">
        <w:rPr>
          <w:rFonts w:ascii="Times New Roman" w:hAnsi="Times New Roman" w:cs="Times New Roman"/>
          <w:noProof/>
          <w:sz w:val="24"/>
          <w:szCs w:val="24"/>
        </w:rPr>
        <w:t>: 1226-1239.e4</w:t>
      </w:r>
    </w:p>
    <w:p w14:paraId="75FF2507" w14:textId="7B8DB17E" w:rsidR="008B54F8" w:rsidRPr="00001277"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42.</w:t>
      </w:r>
      <w:r w:rsidRPr="00F561F0">
        <w:rPr>
          <w:rFonts w:ascii="Times New Roman" w:hAnsi="Times New Roman" w:cs="Times New Roman"/>
          <w:noProof/>
          <w:sz w:val="24"/>
          <w:szCs w:val="24"/>
        </w:rPr>
        <w:tab/>
        <w:t xml:space="preserve">Rebouissou, S.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Genotype-phenotype correlation of CTNNB1 mutations reveals different ß-catenin activity associated with liver tumor progression</w:t>
      </w:r>
      <w:r w:rsidRPr="00F561F0">
        <w:rPr>
          <w:rFonts w:ascii="Times New Roman" w:hAnsi="Times New Roman" w:cs="Times New Roman"/>
          <w:noProof/>
          <w:sz w:val="24"/>
          <w:szCs w:val="24"/>
        </w:rPr>
        <w:t>.</w:t>
      </w:r>
      <w:r w:rsidR="00001277">
        <w:rPr>
          <w:rFonts w:ascii="Times New Roman" w:hAnsi="Times New Roman" w:cs="Times New Roman"/>
          <w:noProof/>
          <w:sz w:val="24"/>
          <w:szCs w:val="24"/>
        </w:rPr>
        <w:t xml:space="preserve"> </w:t>
      </w:r>
      <w:r w:rsidR="00001277">
        <w:rPr>
          <w:rFonts w:ascii="Times New Roman" w:hAnsi="Times New Roman" w:cs="Times New Roman"/>
          <w:i/>
          <w:noProof/>
          <w:sz w:val="24"/>
          <w:szCs w:val="24"/>
        </w:rPr>
        <w:t xml:space="preserve">Hepatology </w:t>
      </w:r>
      <w:r w:rsidR="00001277">
        <w:rPr>
          <w:rFonts w:ascii="Times New Roman" w:hAnsi="Times New Roman" w:cs="Times New Roman"/>
          <w:noProof/>
          <w:sz w:val="24"/>
          <w:szCs w:val="24"/>
        </w:rPr>
        <w:t xml:space="preserve">2016; </w:t>
      </w:r>
      <w:r w:rsidR="00001277">
        <w:rPr>
          <w:rFonts w:ascii="Times New Roman" w:hAnsi="Times New Roman" w:cs="Times New Roman"/>
          <w:b/>
          <w:noProof/>
          <w:sz w:val="24"/>
          <w:szCs w:val="24"/>
        </w:rPr>
        <w:t>64</w:t>
      </w:r>
      <w:r w:rsidR="00001277">
        <w:rPr>
          <w:rFonts w:ascii="Times New Roman" w:hAnsi="Times New Roman" w:cs="Times New Roman"/>
          <w:noProof/>
          <w:sz w:val="24"/>
          <w:szCs w:val="24"/>
        </w:rPr>
        <w:t>: 2047-2061</w:t>
      </w:r>
    </w:p>
    <w:p w14:paraId="583C652B"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43.</w:t>
      </w:r>
      <w:r w:rsidRPr="00F561F0">
        <w:rPr>
          <w:rFonts w:ascii="Times New Roman" w:hAnsi="Times New Roman" w:cs="Times New Roman"/>
          <w:noProof/>
          <w:sz w:val="24"/>
          <w:szCs w:val="24"/>
        </w:rPr>
        <w:tab/>
        <w:t xml:space="preserve">Désert, R.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Human hepatocellular carcinomas with a periportal phenotype have the lowest potential for early recurrence after curative resection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Hepatology. </w:t>
      </w:r>
      <w:r w:rsidRPr="00F561F0">
        <w:rPr>
          <w:rFonts w:ascii="Times New Roman" w:hAnsi="Times New Roman" w:cs="Times New Roman"/>
          <w:iCs/>
          <w:noProof/>
          <w:sz w:val="24"/>
          <w:szCs w:val="24"/>
        </w:rPr>
        <w:t>2017;</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66</w:t>
      </w:r>
      <w:r w:rsidRPr="00F561F0">
        <w:rPr>
          <w:rFonts w:ascii="Times New Roman" w:hAnsi="Times New Roman" w:cs="Times New Roman"/>
          <w:noProof/>
          <w:sz w:val="24"/>
          <w:szCs w:val="24"/>
        </w:rPr>
        <w:t>: 1502–1518</w:t>
      </w:r>
    </w:p>
    <w:p w14:paraId="2002048E"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44.</w:t>
      </w:r>
      <w:r w:rsidRPr="00F561F0">
        <w:rPr>
          <w:rFonts w:ascii="Times New Roman" w:hAnsi="Times New Roman" w:cs="Times New Roman"/>
          <w:noProof/>
          <w:sz w:val="24"/>
          <w:szCs w:val="24"/>
        </w:rPr>
        <w:tab/>
        <w:t xml:space="preserve">Cadoret, A.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New targets of β-catenin signaling in the liver are involved in the glutamine metabolism.</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Oncogene. </w:t>
      </w:r>
      <w:r w:rsidRPr="00F561F0">
        <w:rPr>
          <w:rFonts w:ascii="Times New Roman" w:hAnsi="Times New Roman" w:cs="Times New Roman"/>
          <w:iCs/>
          <w:noProof/>
          <w:sz w:val="24"/>
          <w:szCs w:val="24"/>
        </w:rPr>
        <w:t>2022;</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21</w:t>
      </w:r>
      <w:r w:rsidRPr="00F561F0">
        <w:rPr>
          <w:rFonts w:ascii="Times New Roman" w:hAnsi="Times New Roman" w:cs="Times New Roman"/>
          <w:noProof/>
          <w:sz w:val="24"/>
          <w:szCs w:val="24"/>
        </w:rPr>
        <w:t>: 8293-8301</w:t>
      </w:r>
    </w:p>
    <w:p w14:paraId="08757E93"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45.</w:t>
      </w:r>
      <w:r w:rsidRPr="00F561F0">
        <w:rPr>
          <w:rFonts w:ascii="Times New Roman" w:hAnsi="Times New Roman" w:cs="Times New Roman"/>
          <w:noProof/>
          <w:sz w:val="24"/>
          <w:szCs w:val="24"/>
        </w:rPr>
        <w:tab/>
        <w:t xml:space="preserve">Hakvoort, T.B.M.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Pivotal role of glutamine synthetase in ammonia detoxification.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Hepatology. </w:t>
      </w:r>
      <w:r w:rsidRPr="00F561F0">
        <w:rPr>
          <w:rFonts w:ascii="Times New Roman" w:hAnsi="Times New Roman" w:cs="Times New Roman"/>
          <w:iCs/>
          <w:noProof/>
          <w:sz w:val="24"/>
          <w:szCs w:val="24"/>
        </w:rPr>
        <w:t>2017;</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 xml:space="preserve">65: </w:t>
      </w:r>
      <w:r w:rsidRPr="00F561F0">
        <w:rPr>
          <w:rFonts w:ascii="Times New Roman" w:hAnsi="Times New Roman" w:cs="Times New Roman"/>
          <w:noProof/>
          <w:sz w:val="24"/>
          <w:szCs w:val="24"/>
        </w:rPr>
        <w:t>281-293</w:t>
      </w:r>
    </w:p>
    <w:p w14:paraId="1E858FB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46.</w:t>
      </w:r>
      <w:r w:rsidRPr="00F561F0">
        <w:rPr>
          <w:rFonts w:ascii="Times New Roman" w:hAnsi="Times New Roman" w:cs="Times New Roman"/>
          <w:noProof/>
          <w:sz w:val="24"/>
          <w:szCs w:val="24"/>
        </w:rPr>
        <w:tab/>
        <w:t xml:space="preserve">Matsuno, T. </w:t>
      </w:r>
      <w:r w:rsidRPr="00F561F0">
        <w:rPr>
          <w:rFonts w:ascii="Times New Roman" w:hAnsi="Times New Roman" w:cs="Times New Roman"/>
          <w:b/>
          <w:noProof/>
          <w:sz w:val="24"/>
          <w:szCs w:val="24"/>
        </w:rPr>
        <w:t>Glutaminase and Glutamine Synthetase Activities in Human Cirrhotic Liver and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Cancer Res. </w:t>
      </w:r>
      <w:r w:rsidRPr="00F561F0">
        <w:rPr>
          <w:rFonts w:ascii="Times New Roman" w:hAnsi="Times New Roman" w:cs="Times New Roman"/>
          <w:iCs/>
          <w:noProof/>
          <w:sz w:val="24"/>
          <w:szCs w:val="24"/>
        </w:rPr>
        <w:t>1992;</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52:</w:t>
      </w:r>
      <w:r w:rsidRPr="00F561F0">
        <w:rPr>
          <w:rFonts w:ascii="Times New Roman" w:hAnsi="Times New Roman" w:cs="Times New Roman"/>
          <w:noProof/>
          <w:sz w:val="24"/>
          <w:szCs w:val="24"/>
        </w:rPr>
        <w:t xml:space="preserve"> 1192-1194</w:t>
      </w:r>
    </w:p>
    <w:p w14:paraId="04E72FCF"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47.</w:t>
      </w:r>
      <w:r w:rsidRPr="00F561F0">
        <w:rPr>
          <w:rFonts w:ascii="Times New Roman" w:hAnsi="Times New Roman" w:cs="Times New Roman"/>
          <w:noProof/>
          <w:sz w:val="24"/>
          <w:szCs w:val="24"/>
        </w:rPr>
        <w:tab/>
        <w:t xml:space="preserve">Osada, T.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Prognostic significance of glutamine synthetase expression in unifocal advanced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Hepatol.</w:t>
      </w:r>
      <w:r w:rsidRPr="00F561F0">
        <w:rPr>
          <w:rFonts w:ascii="Times New Roman" w:hAnsi="Times New Roman" w:cs="Times New Roman"/>
          <w:noProof/>
          <w:sz w:val="24"/>
          <w:szCs w:val="24"/>
        </w:rPr>
        <w:t xml:space="preserve"> 2000; </w:t>
      </w:r>
      <w:r w:rsidRPr="00F561F0">
        <w:rPr>
          <w:rFonts w:ascii="Times New Roman" w:hAnsi="Times New Roman" w:cs="Times New Roman"/>
          <w:b/>
          <w:noProof/>
          <w:sz w:val="24"/>
          <w:szCs w:val="24"/>
        </w:rPr>
        <w:t>33</w:t>
      </w:r>
      <w:r w:rsidRPr="00F561F0">
        <w:rPr>
          <w:rFonts w:ascii="Times New Roman" w:hAnsi="Times New Roman" w:cs="Times New Roman"/>
          <w:noProof/>
          <w:sz w:val="24"/>
          <w:szCs w:val="24"/>
        </w:rPr>
        <w:t>, 247–253</w:t>
      </w:r>
    </w:p>
    <w:p w14:paraId="3421C0E3" w14:textId="4C078E31"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48.</w:t>
      </w:r>
      <w:r w:rsidRPr="00F561F0">
        <w:rPr>
          <w:rFonts w:ascii="Times New Roman" w:hAnsi="Times New Roman" w:cs="Times New Roman"/>
          <w:noProof/>
          <w:sz w:val="24"/>
          <w:szCs w:val="24"/>
        </w:rPr>
        <w:tab/>
      </w:r>
      <w:r w:rsidRPr="00F561F0">
        <w:rPr>
          <w:rFonts w:ascii="Times New Roman" w:hAnsi="Times New Roman" w:cs="Times New Roman"/>
          <w:noProof/>
          <w:sz w:val="24"/>
          <w:szCs w:val="24"/>
          <w:lang w:val="en-GB"/>
        </w:rPr>
        <w:t xml:space="preserve">Adebayo A.O.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Inhibiting Glutamine-Dependent mTORC1 Activation Ameliorates Liver Cancers Driven by β-Catenin Mutations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Cell Metab. </w:t>
      </w:r>
      <w:r w:rsidRPr="00F561F0">
        <w:rPr>
          <w:rFonts w:ascii="Times New Roman" w:hAnsi="Times New Roman" w:cs="Times New Roman"/>
          <w:iCs/>
          <w:noProof/>
          <w:sz w:val="24"/>
          <w:szCs w:val="24"/>
        </w:rPr>
        <w:t>2019;</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29</w:t>
      </w:r>
      <w:r w:rsidRPr="00F561F0">
        <w:rPr>
          <w:rFonts w:ascii="Times New Roman" w:hAnsi="Times New Roman" w:cs="Times New Roman"/>
          <w:noProof/>
          <w:sz w:val="24"/>
          <w:szCs w:val="24"/>
        </w:rPr>
        <w:t>: 1135-1150</w:t>
      </w:r>
      <w:r w:rsidR="00001277" w:rsidRPr="00001277">
        <w:rPr>
          <w:rFonts w:ascii="Times New Roman" w:hAnsi="Times New Roman" w:cs="Times New Roman"/>
          <w:noProof/>
          <w:sz w:val="24"/>
          <w:szCs w:val="24"/>
        </w:rPr>
        <w:t>.e6.</w:t>
      </w:r>
    </w:p>
    <w:p w14:paraId="0DF19025"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49.</w:t>
      </w:r>
      <w:r w:rsidRPr="00F561F0">
        <w:rPr>
          <w:rFonts w:ascii="Times New Roman" w:hAnsi="Times New Roman" w:cs="Times New Roman"/>
          <w:noProof/>
          <w:sz w:val="24"/>
          <w:szCs w:val="24"/>
        </w:rPr>
        <w:tab/>
        <w:t xml:space="preserve">Ang, C.H.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Lgr5+ pericentral hepatocytes are self-maintained in normal liver regeneration and susceptible to hepatocarcinogenesis.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Proc. Natl. Acad. Sci. U. S. A.</w:t>
      </w:r>
      <w:r w:rsidRPr="00F561F0">
        <w:rPr>
          <w:rFonts w:ascii="Times New Roman" w:hAnsi="Times New Roman" w:cs="Times New Roman"/>
          <w:noProof/>
          <w:sz w:val="24"/>
          <w:szCs w:val="24"/>
        </w:rPr>
        <w:t xml:space="preserve"> </w:t>
      </w:r>
      <w:r w:rsidRPr="00F561F0">
        <w:rPr>
          <w:rFonts w:ascii="Times New Roman" w:hAnsi="Times New Roman" w:cs="Times New Roman"/>
          <w:noProof/>
          <w:sz w:val="24"/>
          <w:szCs w:val="24"/>
        </w:rPr>
        <w:lastRenderedPageBreak/>
        <w:t xml:space="preserve">2019; </w:t>
      </w:r>
      <w:r w:rsidRPr="00F561F0">
        <w:rPr>
          <w:rFonts w:ascii="Times New Roman" w:hAnsi="Times New Roman" w:cs="Times New Roman"/>
          <w:b/>
          <w:noProof/>
          <w:sz w:val="24"/>
          <w:szCs w:val="24"/>
        </w:rPr>
        <w:t>116</w:t>
      </w:r>
      <w:r w:rsidRPr="00F561F0">
        <w:rPr>
          <w:rFonts w:ascii="Times New Roman" w:hAnsi="Times New Roman" w:cs="Times New Roman"/>
          <w:noProof/>
          <w:sz w:val="24"/>
          <w:szCs w:val="24"/>
        </w:rPr>
        <w:t>: 19530-19540</w:t>
      </w:r>
    </w:p>
    <w:p w14:paraId="0733A074"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50.</w:t>
      </w:r>
      <w:r w:rsidRPr="00F561F0">
        <w:rPr>
          <w:rFonts w:ascii="Times New Roman" w:hAnsi="Times New Roman" w:cs="Times New Roman"/>
          <w:noProof/>
          <w:sz w:val="24"/>
          <w:szCs w:val="24"/>
        </w:rPr>
        <w:tab/>
        <w:t xml:space="preserve">Wei, Y.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Liver homeostasis is maintained by midlobular zone 2 hepatocytes.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Science. </w:t>
      </w:r>
      <w:r w:rsidRPr="00F561F0">
        <w:rPr>
          <w:rFonts w:ascii="Times New Roman" w:hAnsi="Times New Roman" w:cs="Times New Roman"/>
          <w:iCs/>
          <w:noProof/>
          <w:sz w:val="24"/>
          <w:szCs w:val="24"/>
        </w:rPr>
        <w:t>2021;</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371</w:t>
      </w:r>
      <w:r w:rsidRPr="00F561F0">
        <w:rPr>
          <w:rFonts w:ascii="Times New Roman" w:hAnsi="Times New Roman" w:cs="Times New Roman"/>
          <w:noProof/>
          <w:sz w:val="24"/>
          <w:szCs w:val="24"/>
        </w:rPr>
        <w:t>: eabb1625</w:t>
      </w:r>
    </w:p>
    <w:p w14:paraId="629F40C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51.</w:t>
      </w:r>
      <w:r w:rsidRPr="00F561F0">
        <w:rPr>
          <w:rFonts w:ascii="Times New Roman" w:hAnsi="Times New Roman" w:cs="Times New Roman"/>
          <w:noProof/>
          <w:sz w:val="24"/>
          <w:szCs w:val="24"/>
        </w:rPr>
        <w:tab/>
        <w:t xml:space="preserve">He, L.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Proliferation tracing reveals regional hepatocyte generation in liver homeostasis and repair.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Science. </w:t>
      </w:r>
      <w:r w:rsidRPr="00F561F0">
        <w:rPr>
          <w:rFonts w:ascii="Times New Roman" w:hAnsi="Times New Roman" w:cs="Times New Roman"/>
          <w:iCs/>
          <w:noProof/>
          <w:sz w:val="24"/>
          <w:szCs w:val="24"/>
        </w:rPr>
        <w:t>2021;</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371</w:t>
      </w:r>
      <w:r w:rsidRPr="00F561F0">
        <w:rPr>
          <w:rFonts w:ascii="Times New Roman" w:hAnsi="Times New Roman" w:cs="Times New Roman"/>
          <w:noProof/>
          <w:sz w:val="24"/>
          <w:szCs w:val="24"/>
        </w:rPr>
        <w:t>: eabc4346</w:t>
      </w:r>
    </w:p>
    <w:p w14:paraId="12850CCE"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52.</w:t>
      </w:r>
      <w:r w:rsidRPr="00F561F0">
        <w:rPr>
          <w:rFonts w:ascii="Times New Roman" w:hAnsi="Times New Roman" w:cs="Times New Roman"/>
          <w:noProof/>
          <w:sz w:val="24"/>
          <w:szCs w:val="24"/>
        </w:rPr>
        <w:tab/>
        <w:t xml:space="preserve">Lin, S.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Distributed hepatocytes expressing telomerase repopulate the liver in homeostasis and injury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iCs/>
          <w:noProof/>
          <w:sz w:val="24"/>
          <w:szCs w:val="24"/>
        </w:rPr>
        <w:t>. 2018;</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556</w:t>
      </w:r>
      <w:r w:rsidRPr="00F561F0">
        <w:rPr>
          <w:rFonts w:ascii="Times New Roman" w:hAnsi="Times New Roman" w:cs="Times New Roman"/>
          <w:noProof/>
          <w:sz w:val="24"/>
          <w:szCs w:val="24"/>
        </w:rPr>
        <w:t>: 244–248</w:t>
      </w:r>
    </w:p>
    <w:p w14:paraId="1548EDA4"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53.</w:t>
      </w:r>
      <w:r w:rsidRPr="00F561F0">
        <w:rPr>
          <w:rFonts w:ascii="Times New Roman" w:hAnsi="Times New Roman" w:cs="Times New Roman"/>
          <w:noProof/>
          <w:sz w:val="24"/>
          <w:szCs w:val="24"/>
        </w:rPr>
        <w:tab/>
      </w:r>
      <w:r w:rsidRPr="00F561F0">
        <w:rPr>
          <w:rFonts w:ascii="Times New Roman" w:hAnsi="Times New Roman" w:cs="Times New Roman"/>
          <w:noProof/>
          <w:sz w:val="24"/>
          <w:szCs w:val="24"/>
        </w:rPr>
        <w:tab/>
        <w:t xml:space="preserve">Chen, F.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Broad Distribution of Hepatocyte Proliferation in Liver Homeostasis and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 Stem Cell</w:t>
      </w:r>
      <w:r w:rsidRPr="00F561F0">
        <w:rPr>
          <w:rFonts w:ascii="Times New Roman" w:hAnsi="Times New Roman" w:cs="Times New Roman"/>
          <w:noProof/>
          <w:sz w:val="24"/>
          <w:szCs w:val="24"/>
        </w:rPr>
        <w:t xml:space="preserve"> 2012; </w:t>
      </w:r>
      <w:r w:rsidRPr="00F561F0">
        <w:rPr>
          <w:rFonts w:ascii="Times New Roman" w:hAnsi="Times New Roman" w:cs="Times New Roman"/>
          <w:b/>
          <w:noProof/>
          <w:sz w:val="24"/>
          <w:szCs w:val="24"/>
        </w:rPr>
        <w:t>26</w:t>
      </w:r>
      <w:r w:rsidRPr="00F561F0">
        <w:rPr>
          <w:rFonts w:ascii="Times New Roman" w:hAnsi="Times New Roman" w:cs="Times New Roman"/>
          <w:noProof/>
          <w:sz w:val="24"/>
          <w:szCs w:val="24"/>
        </w:rPr>
        <w:t>: 27-33</w:t>
      </w:r>
    </w:p>
    <w:p w14:paraId="29D165E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54.</w:t>
      </w:r>
      <w:r w:rsidRPr="00F561F0">
        <w:rPr>
          <w:rFonts w:ascii="Times New Roman" w:hAnsi="Times New Roman" w:cs="Times New Roman"/>
          <w:noProof/>
          <w:sz w:val="24"/>
          <w:szCs w:val="24"/>
        </w:rPr>
        <w:tab/>
        <w:t xml:space="preserve">Matsumoto, T.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In Vivo Lineage Tracing of Polyploid Hepatocytes Reveals Extensive Proliferation during Liver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 Stem Cell</w:t>
      </w:r>
      <w:r w:rsidRPr="00F561F0">
        <w:rPr>
          <w:rFonts w:ascii="Times New Roman" w:hAnsi="Times New Roman" w:cs="Times New Roman"/>
          <w:noProof/>
          <w:sz w:val="24"/>
          <w:szCs w:val="24"/>
        </w:rPr>
        <w:t xml:space="preserve">. 2020; </w:t>
      </w:r>
      <w:r w:rsidRPr="00F561F0">
        <w:rPr>
          <w:rFonts w:ascii="Times New Roman" w:hAnsi="Times New Roman" w:cs="Times New Roman"/>
          <w:b/>
          <w:noProof/>
          <w:sz w:val="24"/>
          <w:szCs w:val="24"/>
        </w:rPr>
        <w:t>26</w:t>
      </w:r>
      <w:r w:rsidRPr="00F561F0">
        <w:rPr>
          <w:rFonts w:ascii="Times New Roman" w:hAnsi="Times New Roman" w:cs="Times New Roman"/>
          <w:noProof/>
          <w:sz w:val="24"/>
          <w:szCs w:val="24"/>
        </w:rPr>
        <w:t>: 34-476</w:t>
      </w:r>
    </w:p>
    <w:p w14:paraId="613F00AB"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55.</w:t>
      </w:r>
      <w:r w:rsidRPr="00F561F0">
        <w:rPr>
          <w:rFonts w:ascii="Times New Roman" w:hAnsi="Times New Roman" w:cs="Times New Roman"/>
          <w:noProof/>
          <w:sz w:val="24"/>
          <w:szCs w:val="24"/>
        </w:rPr>
        <w:tab/>
      </w:r>
      <w:r w:rsidRPr="00F561F0">
        <w:rPr>
          <w:rFonts w:ascii="Times New Roman" w:hAnsi="Times New Roman" w:cs="Times New Roman"/>
          <w:noProof/>
          <w:sz w:val="24"/>
          <w:szCs w:val="24"/>
          <w:lang w:val="en-GB"/>
        </w:rPr>
        <w:t xml:space="preserve">Huang, D.S.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Recurrent TERT promoter mutations identified in a large-scale study of multiple tumour types are associated with increased TERT expression and telomerase activation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Eur. J. Cancer. </w:t>
      </w:r>
      <w:r w:rsidRPr="00F561F0">
        <w:rPr>
          <w:rFonts w:ascii="Times New Roman" w:hAnsi="Times New Roman" w:cs="Times New Roman"/>
          <w:iCs/>
          <w:noProof/>
          <w:sz w:val="24"/>
          <w:szCs w:val="24"/>
        </w:rPr>
        <w:t>2015;</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51</w:t>
      </w:r>
      <w:r w:rsidRPr="00F561F0">
        <w:rPr>
          <w:rFonts w:ascii="Times New Roman" w:hAnsi="Times New Roman" w:cs="Times New Roman"/>
          <w:noProof/>
          <w:sz w:val="24"/>
          <w:szCs w:val="24"/>
        </w:rPr>
        <w:t>: 969-976</w:t>
      </w:r>
    </w:p>
    <w:p w14:paraId="4909915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56.</w:t>
      </w:r>
      <w:r w:rsidRPr="00F561F0">
        <w:rPr>
          <w:rFonts w:ascii="Times New Roman" w:hAnsi="Times New Roman" w:cs="Times New Roman"/>
          <w:noProof/>
          <w:sz w:val="24"/>
          <w:szCs w:val="24"/>
        </w:rPr>
        <w:tab/>
        <w:t xml:space="preserve">Nault, J.C.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High frequency of telomerase reverse-transcriptase promoter somatic mutations in hepatocellular carcinoma and preneoplastic lesions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Commun.</w:t>
      </w:r>
      <w:r w:rsidRPr="00F561F0">
        <w:rPr>
          <w:rFonts w:ascii="Times New Roman" w:hAnsi="Times New Roman" w:cs="Times New Roman"/>
          <w:noProof/>
          <w:sz w:val="24"/>
          <w:szCs w:val="24"/>
        </w:rPr>
        <w:t xml:space="preserve"> 2013; </w:t>
      </w:r>
      <w:r w:rsidRPr="00F561F0">
        <w:rPr>
          <w:rFonts w:ascii="Times New Roman" w:hAnsi="Times New Roman" w:cs="Times New Roman"/>
          <w:b/>
          <w:noProof/>
          <w:sz w:val="24"/>
          <w:szCs w:val="24"/>
        </w:rPr>
        <w:t>4</w:t>
      </w:r>
      <w:r w:rsidRPr="00F561F0">
        <w:rPr>
          <w:rFonts w:ascii="Times New Roman" w:hAnsi="Times New Roman" w:cs="Times New Roman"/>
          <w:noProof/>
          <w:sz w:val="24"/>
          <w:szCs w:val="24"/>
        </w:rPr>
        <w:t>, 1–6</w:t>
      </w:r>
    </w:p>
    <w:p w14:paraId="0F197BB1"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57.</w:t>
      </w:r>
      <w:r w:rsidRPr="00F561F0">
        <w:rPr>
          <w:rFonts w:ascii="Times New Roman" w:hAnsi="Times New Roman" w:cs="Times New Roman"/>
          <w:noProof/>
          <w:sz w:val="24"/>
          <w:szCs w:val="24"/>
        </w:rPr>
        <w:tab/>
        <w:t xml:space="preserve">Ningarhari,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bCs/>
          <w:noProof/>
          <w:sz w:val="24"/>
          <w:szCs w:val="24"/>
        </w:rPr>
        <w:t>Telomere length is key to hepatocellular carcinoma diversity and telomerase addiction is an actionable therapeutic target.</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Hepatol.</w:t>
      </w:r>
      <w:r w:rsidRPr="00F561F0">
        <w:rPr>
          <w:rFonts w:ascii="Times New Roman" w:hAnsi="Times New Roman" w:cs="Times New Roman"/>
          <w:noProof/>
          <w:sz w:val="24"/>
          <w:szCs w:val="24"/>
        </w:rPr>
        <w:t xml:space="preserve"> 2021; </w:t>
      </w:r>
      <w:r w:rsidRPr="00F561F0">
        <w:rPr>
          <w:rFonts w:ascii="Times New Roman" w:hAnsi="Times New Roman" w:cs="Times New Roman"/>
          <w:b/>
          <w:bCs/>
          <w:noProof/>
          <w:sz w:val="24"/>
          <w:szCs w:val="24"/>
        </w:rPr>
        <w:t>74</w:t>
      </w:r>
      <w:r w:rsidRPr="00F561F0">
        <w:rPr>
          <w:rFonts w:ascii="Times New Roman" w:hAnsi="Times New Roman" w:cs="Times New Roman"/>
          <w:noProof/>
          <w:sz w:val="24"/>
          <w:szCs w:val="24"/>
        </w:rPr>
        <w:t>, 1155–1166</w:t>
      </w:r>
    </w:p>
    <w:p w14:paraId="5FAAFAE8"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58.</w:t>
      </w:r>
      <w:r w:rsidRPr="00F561F0">
        <w:rPr>
          <w:rFonts w:ascii="Times New Roman" w:hAnsi="Times New Roman" w:cs="Times New Roman"/>
          <w:noProof/>
          <w:sz w:val="24"/>
          <w:szCs w:val="24"/>
        </w:rPr>
        <w:tab/>
        <w:t xml:space="preserve">Font-Burgada, J.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Hybrid Periportal Hepatocytes Regenerate the Injured Liver without Giving Rise to Cancer.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Cell. </w:t>
      </w:r>
      <w:r w:rsidRPr="00F561F0">
        <w:rPr>
          <w:rFonts w:ascii="Times New Roman" w:hAnsi="Times New Roman" w:cs="Times New Roman"/>
          <w:iCs/>
          <w:noProof/>
          <w:sz w:val="24"/>
          <w:szCs w:val="24"/>
        </w:rPr>
        <w:t>2015;</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162</w:t>
      </w:r>
      <w:r w:rsidRPr="00F561F0">
        <w:rPr>
          <w:rFonts w:ascii="Times New Roman" w:hAnsi="Times New Roman" w:cs="Times New Roman"/>
          <w:noProof/>
          <w:sz w:val="24"/>
          <w:szCs w:val="24"/>
        </w:rPr>
        <w:t>: 766–779</w:t>
      </w:r>
    </w:p>
    <w:p w14:paraId="3D688CAB"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lang w:val="fr-FR"/>
        </w:rPr>
      </w:pPr>
      <w:r w:rsidRPr="00F561F0">
        <w:rPr>
          <w:rFonts w:ascii="Times New Roman" w:hAnsi="Times New Roman" w:cs="Times New Roman"/>
          <w:noProof/>
          <w:sz w:val="24"/>
          <w:szCs w:val="24"/>
        </w:rPr>
        <w:t>59.</w:t>
      </w:r>
      <w:r w:rsidRPr="00F561F0">
        <w:rPr>
          <w:rFonts w:ascii="Times New Roman" w:hAnsi="Times New Roman" w:cs="Times New Roman"/>
          <w:noProof/>
          <w:sz w:val="24"/>
          <w:szCs w:val="24"/>
        </w:rPr>
        <w:tab/>
        <w:t xml:space="preserve">Sha, L.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bCs/>
          <w:noProof/>
          <w:sz w:val="24"/>
          <w:szCs w:val="24"/>
        </w:rPr>
        <w:t>Under-expression of LKB1 is associated with enhanced p38-MAPK signaling in human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lang w:val="fr-FR"/>
        </w:rPr>
        <w:t>Int. J. Clin. Exp. Pathol.</w:t>
      </w:r>
      <w:r w:rsidRPr="00F561F0">
        <w:rPr>
          <w:rFonts w:ascii="Times New Roman" w:hAnsi="Times New Roman" w:cs="Times New Roman"/>
          <w:noProof/>
          <w:sz w:val="24"/>
          <w:szCs w:val="24"/>
          <w:lang w:val="fr-FR"/>
        </w:rPr>
        <w:t xml:space="preserve"> 2018; </w:t>
      </w:r>
      <w:r w:rsidRPr="00F561F0">
        <w:rPr>
          <w:rFonts w:ascii="Times New Roman" w:hAnsi="Times New Roman" w:cs="Times New Roman"/>
          <w:b/>
          <w:bCs/>
          <w:noProof/>
          <w:sz w:val="24"/>
          <w:szCs w:val="24"/>
          <w:lang w:val="fr-FR"/>
        </w:rPr>
        <w:t>11</w:t>
      </w:r>
      <w:r w:rsidRPr="00F561F0">
        <w:rPr>
          <w:rFonts w:ascii="Times New Roman" w:hAnsi="Times New Roman" w:cs="Times New Roman"/>
          <w:noProof/>
          <w:sz w:val="24"/>
          <w:szCs w:val="24"/>
          <w:lang w:val="fr-FR"/>
        </w:rPr>
        <w:t>, 5525–5535</w:t>
      </w:r>
    </w:p>
    <w:p w14:paraId="6EE955A8"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fr-FR"/>
        </w:rPr>
        <w:lastRenderedPageBreak/>
        <w:t>60.</w:t>
      </w:r>
      <w:r w:rsidRPr="00F561F0">
        <w:rPr>
          <w:rFonts w:ascii="Times New Roman" w:hAnsi="Times New Roman" w:cs="Times New Roman"/>
          <w:noProof/>
          <w:sz w:val="24"/>
          <w:szCs w:val="24"/>
          <w:lang w:val="fr-FR"/>
        </w:rPr>
        <w:tab/>
        <w:t xml:space="preserve">Chaves-Pérez, A. </w:t>
      </w:r>
      <w:r w:rsidRPr="00F561F0">
        <w:rPr>
          <w:rFonts w:ascii="Times New Roman" w:hAnsi="Times New Roman" w:cs="Times New Roman"/>
          <w:i/>
          <w:iCs/>
          <w:noProof/>
          <w:sz w:val="24"/>
          <w:szCs w:val="24"/>
          <w:lang w:val="fr-FR"/>
        </w:rPr>
        <w:t>et al.</w:t>
      </w:r>
      <w:r w:rsidRPr="00F561F0">
        <w:rPr>
          <w:rFonts w:ascii="Times New Roman" w:hAnsi="Times New Roman" w:cs="Times New Roman"/>
          <w:noProof/>
          <w:sz w:val="24"/>
          <w:szCs w:val="24"/>
          <w:lang w:val="fr-FR"/>
        </w:rPr>
        <w:t xml:space="preserve"> </w:t>
      </w:r>
      <w:r w:rsidRPr="00F561F0">
        <w:rPr>
          <w:rFonts w:ascii="Times New Roman" w:hAnsi="Times New Roman" w:cs="Times New Roman"/>
          <w:b/>
          <w:noProof/>
          <w:sz w:val="24"/>
          <w:szCs w:val="24"/>
        </w:rPr>
        <w:t>URI is required to maintain intestinal architecture during ionizing radiation.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Science. </w:t>
      </w:r>
      <w:r w:rsidRPr="00F561F0">
        <w:rPr>
          <w:rFonts w:ascii="Times New Roman" w:hAnsi="Times New Roman" w:cs="Times New Roman"/>
          <w:iCs/>
          <w:noProof/>
          <w:sz w:val="24"/>
          <w:szCs w:val="24"/>
        </w:rPr>
        <w:t>2019;</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364</w:t>
      </w:r>
      <w:r w:rsidRPr="00F561F0">
        <w:rPr>
          <w:rFonts w:ascii="Times New Roman" w:hAnsi="Times New Roman" w:cs="Times New Roman"/>
          <w:noProof/>
          <w:sz w:val="24"/>
          <w:szCs w:val="24"/>
        </w:rPr>
        <w:t>: eaaq1165</w:t>
      </w:r>
    </w:p>
    <w:p w14:paraId="0888108F"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61.</w:t>
      </w:r>
      <w:r w:rsidRPr="00F561F0">
        <w:rPr>
          <w:rFonts w:ascii="Times New Roman" w:hAnsi="Times New Roman" w:cs="Times New Roman"/>
          <w:noProof/>
          <w:sz w:val="24"/>
          <w:szCs w:val="24"/>
        </w:rPr>
        <w:tab/>
        <w:t xml:space="preserve">Donne, R.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Polyploidy in liver development, homeostasis and disease.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Nat. Rev. Gastroenterol. Hepatol. </w:t>
      </w:r>
      <w:r w:rsidRPr="00F561F0">
        <w:rPr>
          <w:rFonts w:ascii="Times New Roman" w:hAnsi="Times New Roman" w:cs="Times New Roman"/>
          <w:iCs/>
          <w:noProof/>
          <w:sz w:val="24"/>
          <w:szCs w:val="24"/>
        </w:rPr>
        <w:t>2020;</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17</w:t>
      </w:r>
      <w:r w:rsidRPr="00F561F0">
        <w:rPr>
          <w:rFonts w:ascii="Times New Roman" w:hAnsi="Times New Roman" w:cs="Times New Roman"/>
          <w:noProof/>
          <w:sz w:val="24"/>
          <w:szCs w:val="24"/>
        </w:rPr>
        <w:t>: 391–405</w:t>
      </w:r>
    </w:p>
    <w:p w14:paraId="66F0019B"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62.</w:t>
      </w:r>
      <w:r w:rsidRPr="00F561F0">
        <w:rPr>
          <w:rFonts w:ascii="Times New Roman" w:hAnsi="Times New Roman" w:cs="Times New Roman"/>
          <w:noProof/>
          <w:sz w:val="24"/>
          <w:szCs w:val="24"/>
        </w:rPr>
        <w:tab/>
        <w:t xml:space="preserve">Wang, M.J. </w:t>
      </w:r>
      <w:r w:rsidRPr="00F561F0">
        <w:rPr>
          <w:rFonts w:ascii="Times New Roman" w:hAnsi="Times New Roman" w:cs="Times New Roman"/>
          <w:i/>
          <w:iCs/>
          <w:noProof/>
          <w:sz w:val="24"/>
          <w:szCs w:val="24"/>
        </w:rPr>
        <w:t>et al.</w:t>
      </w:r>
      <w:r w:rsidRPr="00F561F0">
        <w:rPr>
          <w:rFonts w:ascii="Times New Roman" w:hAnsi="Times New Roman" w:cs="Times New Roman"/>
          <w:b/>
          <w:noProof/>
          <w:sz w:val="24"/>
          <w:szCs w:val="24"/>
        </w:rPr>
        <w:t xml:space="preserve"> Hepatocyte polyploidization and its association with pathophysiological processes. </w:t>
      </w:r>
      <w:r w:rsidRPr="00F561F0">
        <w:rPr>
          <w:rFonts w:ascii="Times New Roman" w:hAnsi="Times New Roman" w:cs="Times New Roman"/>
          <w:noProof/>
          <w:sz w:val="24"/>
          <w:szCs w:val="24"/>
        </w:rPr>
        <w:t xml:space="preserve">Cell Death Dis. 2017; </w:t>
      </w:r>
      <w:r w:rsidRPr="00F561F0">
        <w:rPr>
          <w:rFonts w:ascii="Times New Roman" w:hAnsi="Times New Roman" w:cs="Times New Roman"/>
          <w:b/>
          <w:noProof/>
          <w:sz w:val="24"/>
          <w:szCs w:val="24"/>
        </w:rPr>
        <w:t>8</w:t>
      </w:r>
      <w:r w:rsidRPr="00F561F0">
        <w:rPr>
          <w:rFonts w:ascii="Times New Roman" w:hAnsi="Times New Roman" w:cs="Times New Roman"/>
          <w:noProof/>
          <w:sz w:val="24"/>
          <w:szCs w:val="24"/>
        </w:rPr>
        <w:t>: e2805</w:t>
      </w:r>
    </w:p>
    <w:p w14:paraId="207A985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63.</w:t>
      </w:r>
      <w:r w:rsidRPr="00F561F0">
        <w:rPr>
          <w:rFonts w:ascii="Times New Roman" w:hAnsi="Times New Roman" w:cs="Times New Roman"/>
          <w:noProof/>
          <w:sz w:val="24"/>
          <w:szCs w:val="24"/>
        </w:rPr>
        <w:tab/>
        <w:t xml:space="preserve">Wilkinson, P.D.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Polyploid Hepatocytes Facilitate Adaptation and Regeneration to Chronic Liver Injury.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Am. J. Pathol.</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189</w:t>
      </w:r>
      <w:r w:rsidRPr="00F561F0">
        <w:rPr>
          <w:rFonts w:ascii="Times New Roman" w:hAnsi="Times New Roman" w:cs="Times New Roman"/>
          <w:noProof/>
          <w:sz w:val="24"/>
          <w:szCs w:val="24"/>
        </w:rPr>
        <w:t>: 1241-1255</w:t>
      </w:r>
    </w:p>
    <w:p w14:paraId="1A32ECD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64.</w:t>
      </w:r>
      <w:r w:rsidRPr="00F561F0">
        <w:rPr>
          <w:rFonts w:ascii="Times New Roman" w:hAnsi="Times New Roman" w:cs="Times New Roman"/>
          <w:noProof/>
          <w:sz w:val="24"/>
          <w:szCs w:val="24"/>
        </w:rPr>
        <w:tab/>
        <w:t xml:space="preserve">Wilkinson, P.D.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The Polyploid State Restricts Hepatocyte Proliferation and Liver Regeneration in Mice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Hepatology</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69</w:t>
      </w:r>
      <w:r w:rsidRPr="00F561F0">
        <w:rPr>
          <w:rFonts w:ascii="Times New Roman" w:hAnsi="Times New Roman" w:cs="Times New Roman"/>
          <w:noProof/>
          <w:sz w:val="24"/>
          <w:szCs w:val="24"/>
        </w:rPr>
        <w:t>: 1242-1258</w:t>
      </w:r>
    </w:p>
    <w:p w14:paraId="2EB4C68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65.</w:t>
      </w:r>
      <w:r w:rsidRPr="00F561F0">
        <w:rPr>
          <w:rFonts w:ascii="Times New Roman" w:hAnsi="Times New Roman" w:cs="Times New Roman"/>
          <w:noProof/>
          <w:sz w:val="24"/>
          <w:szCs w:val="24"/>
          <w:lang w:val="en-GB"/>
        </w:rPr>
        <w:tab/>
        <w:t xml:space="preserve">Duncan, A.W.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The ploidy conveyor of mature hepatocytes as a source of genetic variation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noProof/>
          <w:sz w:val="24"/>
          <w:szCs w:val="24"/>
        </w:rPr>
        <w:t xml:space="preserve">. 2010; </w:t>
      </w:r>
      <w:r w:rsidRPr="00F561F0">
        <w:rPr>
          <w:rFonts w:ascii="Times New Roman" w:hAnsi="Times New Roman" w:cs="Times New Roman"/>
          <w:b/>
          <w:noProof/>
          <w:sz w:val="24"/>
          <w:szCs w:val="24"/>
        </w:rPr>
        <w:t>467</w:t>
      </w:r>
      <w:r w:rsidRPr="00F561F0">
        <w:rPr>
          <w:rFonts w:ascii="Times New Roman" w:hAnsi="Times New Roman" w:cs="Times New Roman"/>
          <w:noProof/>
          <w:sz w:val="24"/>
          <w:szCs w:val="24"/>
        </w:rPr>
        <w:t>:707-710</w:t>
      </w:r>
    </w:p>
    <w:p w14:paraId="6830FB63"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66.</w:t>
      </w:r>
      <w:r w:rsidRPr="00F561F0">
        <w:rPr>
          <w:rFonts w:ascii="Times New Roman" w:hAnsi="Times New Roman" w:cs="Times New Roman"/>
          <w:noProof/>
          <w:sz w:val="24"/>
          <w:szCs w:val="24"/>
        </w:rPr>
        <w:tab/>
        <w:t xml:space="preserve">Sladky, V.C.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PIDDosome‐induced p53‐dependent ploidy restriction facilitates hepatocarcinogenesis.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EMBO Rep.</w:t>
      </w:r>
      <w:r w:rsidRPr="00F561F0">
        <w:rPr>
          <w:rFonts w:ascii="Times New Roman" w:hAnsi="Times New Roman" w:cs="Times New Roman"/>
          <w:noProof/>
          <w:sz w:val="24"/>
          <w:szCs w:val="24"/>
        </w:rPr>
        <w:t xml:space="preserve"> 2020; </w:t>
      </w:r>
      <w:r w:rsidRPr="00F561F0">
        <w:rPr>
          <w:rFonts w:ascii="Times New Roman" w:hAnsi="Times New Roman" w:cs="Times New Roman"/>
          <w:b/>
          <w:noProof/>
          <w:sz w:val="24"/>
          <w:szCs w:val="24"/>
        </w:rPr>
        <w:t>21</w:t>
      </w:r>
      <w:r w:rsidRPr="00F561F0">
        <w:rPr>
          <w:rFonts w:ascii="Times New Roman" w:hAnsi="Times New Roman" w:cs="Times New Roman"/>
          <w:noProof/>
          <w:sz w:val="24"/>
          <w:szCs w:val="24"/>
        </w:rPr>
        <w:t>: e50893</w:t>
      </w:r>
    </w:p>
    <w:p w14:paraId="3A28F6B5"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143CF1">
        <w:rPr>
          <w:rFonts w:ascii="Times New Roman" w:hAnsi="Times New Roman" w:cs="Times New Roman"/>
          <w:noProof/>
          <w:sz w:val="24"/>
          <w:szCs w:val="24"/>
          <w:lang w:val="fr-FR"/>
        </w:rPr>
        <w:t>67.</w:t>
      </w:r>
      <w:r w:rsidRPr="00143CF1">
        <w:rPr>
          <w:rFonts w:ascii="Times New Roman" w:hAnsi="Times New Roman" w:cs="Times New Roman"/>
          <w:noProof/>
          <w:sz w:val="24"/>
          <w:szCs w:val="24"/>
          <w:lang w:val="fr-FR"/>
        </w:rPr>
        <w:tab/>
        <w:t xml:space="preserve">Richter, M.L. </w:t>
      </w:r>
      <w:r w:rsidRPr="00143CF1">
        <w:rPr>
          <w:rFonts w:ascii="Times New Roman" w:hAnsi="Times New Roman" w:cs="Times New Roman"/>
          <w:i/>
          <w:iCs/>
          <w:noProof/>
          <w:sz w:val="24"/>
          <w:szCs w:val="24"/>
          <w:lang w:val="fr-FR"/>
        </w:rPr>
        <w:t>et al.</w:t>
      </w:r>
      <w:r w:rsidRPr="00143CF1">
        <w:rPr>
          <w:rFonts w:ascii="Times New Roman" w:hAnsi="Times New Roman" w:cs="Times New Roman"/>
          <w:noProof/>
          <w:sz w:val="24"/>
          <w:szCs w:val="24"/>
          <w:lang w:val="fr-FR"/>
        </w:rPr>
        <w:t xml:space="preserve"> </w:t>
      </w:r>
      <w:r w:rsidRPr="00F561F0">
        <w:rPr>
          <w:rFonts w:ascii="Times New Roman" w:hAnsi="Times New Roman" w:cs="Times New Roman"/>
          <w:b/>
          <w:noProof/>
          <w:sz w:val="24"/>
          <w:szCs w:val="24"/>
        </w:rPr>
        <w:t>Single-nucleus RNA-seq2 reveals functional crosstalk between liver zonation and ploidy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Nat. Commun. </w:t>
      </w:r>
      <w:r w:rsidRPr="00F561F0">
        <w:rPr>
          <w:rFonts w:ascii="Times New Roman" w:hAnsi="Times New Roman" w:cs="Times New Roman"/>
          <w:iCs/>
          <w:noProof/>
          <w:sz w:val="24"/>
          <w:szCs w:val="24"/>
        </w:rPr>
        <w:t>2021;</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12</w:t>
      </w:r>
      <w:r w:rsidRPr="00F561F0">
        <w:rPr>
          <w:rFonts w:ascii="Times New Roman" w:hAnsi="Times New Roman" w:cs="Times New Roman"/>
          <w:noProof/>
          <w:sz w:val="24"/>
          <w:szCs w:val="24"/>
        </w:rPr>
        <w:t>: 4264</w:t>
      </w:r>
    </w:p>
    <w:p w14:paraId="508D4D41"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68.</w:t>
      </w:r>
      <w:r w:rsidRPr="00F561F0">
        <w:rPr>
          <w:rFonts w:ascii="Times New Roman" w:hAnsi="Times New Roman" w:cs="Times New Roman"/>
          <w:noProof/>
          <w:sz w:val="24"/>
          <w:szCs w:val="24"/>
        </w:rPr>
        <w:tab/>
        <w:t xml:space="preserve">Katsuda, T.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 xml:space="preserve">Transcriptomic Dissection of Hepatocyte Heterogeneity: Linking Ploidy, Zonation, and Stem/Progenitor Cell Characteristics. </w:t>
      </w:r>
      <w:r w:rsidRPr="00F561F0">
        <w:rPr>
          <w:rFonts w:ascii="Times New Roman" w:hAnsi="Times New Roman" w:cs="Times New Roman"/>
          <w:i/>
          <w:noProof/>
          <w:sz w:val="24"/>
          <w:szCs w:val="24"/>
        </w:rPr>
        <w:t>Cell. Mol. Gastroenterol. Hepatol.</w:t>
      </w:r>
      <w:r w:rsidRPr="00F561F0">
        <w:rPr>
          <w:rFonts w:ascii="Times New Roman" w:hAnsi="Times New Roman" w:cs="Times New Roman"/>
          <w:noProof/>
          <w:sz w:val="24"/>
          <w:szCs w:val="24"/>
        </w:rPr>
        <w:t xml:space="preserve"> 2020; </w:t>
      </w:r>
      <w:r w:rsidRPr="00F561F0">
        <w:rPr>
          <w:rFonts w:ascii="Times New Roman" w:hAnsi="Times New Roman" w:cs="Times New Roman"/>
          <w:b/>
          <w:noProof/>
          <w:sz w:val="24"/>
          <w:szCs w:val="24"/>
        </w:rPr>
        <w:t>9</w:t>
      </w:r>
      <w:r w:rsidRPr="00F561F0">
        <w:rPr>
          <w:rFonts w:ascii="Times New Roman" w:hAnsi="Times New Roman" w:cs="Times New Roman"/>
          <w:noProof/>
          <w:sz w:val="24"/>
          <w:szCs w:val="24"/>
        </w:rPr>
        <w:t>: 161-183</w:t>
      </w:r>
    </w:p>
    <w:p w14:paraId="57D985BD" w14:textId="77777777" w:rsidR="008B54F8" w:rsidRPr="00F561F0" w:rsidRDefault="008B54F8" w:rsidP="00143CF1">
      <w:pPr>
        <w:widowControl w:val="0"/>
        <w:autoSpaceDE w:val="0"/>
        <w:autoSpaceDN w:val="0"/>
        <w:adjustRightInd w:val="0"/>
        <w:spacing w:after="0" w:line="480" w:lineRule="auto"/>
        <w:ind w:left="720" w:hanging="72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69.</w:t>
      </w:r>
      <w:r w:rsidRPr="00F561F0">
        <w:rPr>
          <w:rFonts w:ascii="Times New Roman" w:hAnsi="Times New Roman" w:cs="Times New Roman"/>
          <w:noProof/>
          <w:sz w:val="24"/>
          <w:szCs w:val="24"/>
          <w:lang w:val="en-GB"/>
        </w:rPr>
        <w:tab/>
        <w:t xml:space="preserve">Bou-Nader, M.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Polyploidy spectrum: A new marker in HCC classification.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Gut</w:t>
      </w:r>
      <w:r w:rsidRPr="00F561F0">
        <w:rPr>
          <w:rFonts w:ascii="Times New Roman" w:hAnsi="Times New Roman" w:cs="Times New Roman"/>
          <w:iCs/>
          <w:noProof/>
          <w:sz w:val="24"/>
          <w:szCs w:val="24"/>
        </w:rPr>
        <w:t>. 2020;</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69</w:t>
      </w:r>
      <w:r w:rsidRPr="00F561F0">
        <w:rPr>
          <w:rFonts w:ascii="Times New Roman" w:hAnsi="Times New Roman" w:cs="Times New Roman"/>
          <w:noProof/>
          <w:sz w:val="24"/>
          <w:szCs w:val="24"/>
        </w:rPr>
        <w:t>: 355-364</w:t>
      </w:r>
    </w:p>
    <w:p w14:paraId="4EEC764E"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70.</w:t>
      </w:r>
      <w:r w:rsidRPr="00F561F0">
        <w:rPr>
          <w:rFonts w:ascii="Times New Roman" w:hAnsi="Times New Roman" w:cs="Times New Roman"/>
          <w:noProof/>
          <w:sz w:val="24"/>
          <w:szCs w:val="24"/>
        </w:rPr>
        <w:tab/>
        <w:t xml:space="preserve">Miyaoka, Y.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Hypertrophy and unconventional cell division of hepatocytes underlie liver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Curr. Biol.</w:t>
      </w:r>
      <w:r w:rsidRPr="00F561F0">
        <w:rPr>
          <w:rFonts w:ascii="Times New Roman" w:hAnsi="Times New Roman" w:cs="Times New Roman"/>
          <w:noProof/>
          <w:sz w:val="24"/>
          <w:szCs w:val="24"/>
        </w:rPr>
        <w:t xml:space="preserve"> 2012; </w:t>
      </w:r>
      <w:r w:rsidRPr="00F561F0">
        <w:rPr>
          <w:rFonts w:ascii="Times New Roman" w:hAnsi="Times New Roman" w:cs="Times New Roman"/>
          <w:b/>
          <w:noProof/>
          <w:sz w:val="24"/>
          <w:szCs w:val="24"/>
        </w:rPr>
        <w:t>22</w:t>
      </w:r>
      <w:r w:rsidRPr="00F561F0">
        <w:rPr>
          <w:rFonts w:ascii="Times New Roman" w:hAnsi="Times New Roman" w:cs="Times New Roman"/>
          <w:noProof/>
          <w:sz w:val="24"/>
          <w:szCs w:val="24"/>
        </w:rPr>
        <w:t>: 1165-1175</w:t>
      </w:r>
    </w:p>
    <w:p w14:paraId="6083759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71.</w:t>
      </w:r>
      <w:r w:rsidRPr="00F561F0">
        <w:rPr>
          <w:rFonts w:ascii="Times New Roman" w:hAnsi="Times New Roman" w:cs="Times New Roman"/>
          <w:noProof/>
          <w:sz w:val="24"/>
          <w:szCs w:val="24"/>
        </w:rPr>
        <w:tab/>
        <w:t xml:space="preserve">Lin, Y.H.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 xml:space="preserve">Mice With Increased Numbers of Polyploid Hepatocytes Maintain Regenerative Capacity But Develop Fewer Hepatocellular Carcinomas Following </w:t>
      </w:r>
      <w:r w:rsidRPr="00F561F0">
        <w:rPr>
          <w:rFonts w:ascii="Times New Roman" w:hAnsi="Times New Roman" w:cs="Times New Roman"/>
          <w:b/>
          <w:noProof/>
          <w:sz w:val="24"/>
          <w:szCs w:val="24"/>
        </w:rPr>
        <w:lastRenderedPageBreak/>
        <w:t>Chronic Liver Injury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Gastroenterology. </w:t>
      </w:r>
      <w:r w:rsidRPr="00F561F0">
        <w:rPr>
          <w:rFonts w:ascii="Times New Roman" w:hAnsi="Times New Roman" w:cs="Times New Roman"/>
          <w:iCs/>
          <w:noProof/>
          <w:sz w:val="24"/>
          <w:szCs w:val="24"/>
        </w:rPr>
        <w:t>2020;</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158</w:t>
      </w:r>
      <w:r w:rsidRPr="00F561F0">
        <w:rPr>
          <w:rFonts w:ascii="Times New Roman" w:hAnsi="Times New Roman" w:cs="Times New Roman"/>
          <w:noProof/>
          <w:sz w:val="24"/>
          <w:szCs w:val="24"/>
        </w:rPr>
        <w:t>: 1698-1712</w:t>
      </w:r>
    </w:p>
    <w:p w14:paraId="2E42E0DF"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72.</w:t>
      </w:r>
      <w:r w:rsidRPr="00F561F0">
        <w:rPr>
          <w:rFonts w:ascii="Times New Roman" w:hAnsi="Times New Roman" w:cs="Times New Roman"/>
          <w:noProof/>
          <w:sz w:val="24"/>
          <w:szCs w:val="24"/>
        </w:rPr>
        <w:tab/>
        <w:t xml:space="preserve">Knouse, K.A.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Single cell sequencing reveals low levels of aneuploidy across mammalian tissues.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Proc. Natl. Acad. Sci.</w:t>
      </w:r>
      <w:r w:rsidRPr="00F561F0">
        <w:rPr>
          <w:rFonts w:ascii="Times New Roman" w:hAnsi="Times New Roman" w:cs="Times New Roman"/>
          <w:noProof/>
          <w:sz w:val="24"/>
          <w:szCs w:val="24"/>
        </w:rPr>
        <w:t xml:space="preserve"> 2014; </w:t>
      </w:r>
      <w:r w:rsidRPr="00F561F0">
        <w:rPr>
          <w:rFonts w:ascii="Times New Roman" w:hAnsi="Times New Roman" w:cs="Times New Roman"/>
          <w:b/>
          <w:noProof/>
          <w:sz w:val="24"/>
          <w:szCs w:val="24"/>
        </w:rPr>
        <w:t>111</w:t>
      </w:r>
      <w:r w:rsidRPr="00F561F0">
        <w:rPr>
          <w:rFonts w:ascii="Times New Roman" w:hAnsi="Times New Roman" w:cs="Times New Roman"/>
          <w:noProof/>
          <w:sz w:val="24"/>
          <w:szCs w:val="24"/>
        </w:rPr>
        <w:t>: 13409-13414</w:t>
      </w:r>
    </w:p>
    <w:p w14:paraId="56B99BA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73.</w:t>
      </w:r>
      <w:r w:rsidRPr="00F561F0">
        <w:rPr>
          <w:rFonts w:ascii="Times New Roman" w:hAnsi="Times New Roman" w:cs="Times New Roman"/>
          <w:noProof/>
          <w:sz w:val="24"/>
          <w:szCs w:val="24"/>
        </w:rPr>
        <w:tab/>
        <w:t xml:space="preserve">Matsumoto, T.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Proliferative polyploid cells give rise to tumors via ploidy reduction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Commun.</w:t>
      </w:r>
      <w:r w:rsidRPr="00F561F0">
        <w:rPr>
          <w:rFonts w:ascii="Times New Roman" w:hAnsi="Times New Roman" w:cs="Times New Roman"/>
          <w:noProof/>
          <w:sz w:val="24"/>
          <w:szCs w:val="24"/>
        </w:rPr>
        <w:t xml:space="preserve"> 2021; </w:t>
      </w:r>
      <w:r w:rsidRPr="00F561F0">
        <w:rPr>
          <w:rFonts w:ascii="Times New Roman" w:hAnsi="Times New Roman" w:cs="Times New Roman"/>
          <w:b/>
          <w:noProof/>
          <w:sz w:val="24"/>
          <w:szCs w:val="24"/>
        </w:rPr>
        <w:t>12</w:t>
      </w:r>
      <w:r w:rsidRPr="00F561F0">
        <w:rPr>
          <w:rFonts w:ascii="Times New Roman" w:hAnsi="Times New Roman" w:cs="Times New Roman"/>
          <w:noProof/>
          <w:sz w:val="24"/>
          <w:szCs w:val="24"/>
        </w:rPr>
        <w:t>: 646</w:t>
      </w:r>
    </w:p>
    <w:p w14:paraId="299480C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74.</w:t>
      </w:r>
      <w:r w:rsidRPr="00F561F0">
        <w:rPr>
          <w:rFonts w:ascii="Times New Roman" w:hAnsi="Times New Roman" w:cs="Times New Roman"/>
          <w:noProof/>
          <w:sz w:val="24"/>
          <w:szCs w:val="24"/>
        </w:rPr>
        <w:tab/>
        <w:t xml:space="preserve">Fujiwara, T.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Cytokinesis failure generating tetraploids promotes tumorigenesis in p53-null cells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Nature. </w:t>
      </w:r>
      <w:r w:rsidRPr="00F561F0">
        <w:rPr>
          <w:rFonts w:ascii="Times New Roman" w:hAnsi="Times New Roman" w:cs="Times New Roman"/>
          <w:iCs/>
          <w:noProof/>
          <w:sz w:val="24"/>
          <w:szCs w:val="24"/>
        </w:rPr>
        <w:t>2005;</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437</w:t>
      </w:r>
      <w:r w:rsidRPr="00F561F0">
        <w:rPr>
          <w:rFonts w:ascii="Times New Roman" w:hAnsi="Times New Roman" w:cs="Times New Roman"/>
          <w:noProof/>
          <w:sz w:val="24"/>
          <w:szCs w:val="24"/>
        </w:rPr>
        <w:t>:1043-1047</w:t>
      </w:r>
    </w:p>
    <w:p w14:paraId="411D0D7D"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75.</w:t>
      </w:r>
      <w:r w:rsidRPr="00F561F0">
        <w:rPr>
          <w:rFonts w:ascii="Times New Roman" w:hAnsi="Times New Roman" w:cs="Times New Roman"/>
          <w:noProof/>
          <w:sz w:val="24"/>
          <w:szCs w:val="24"/>
        </w:rPr>
        <w:tab/>
        <w:t xml:space="preserve">Hall, Z.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Lipid Remodeling in Hepatocyte Proliferation and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Hepatology</w:t>
      </w:r>
      <w:r w:rsidRPr="00F561F0">
        <w:rPr>
          <w:rFonts w:ascii="Times New Roman" w:hAnsi="Times New Roman" w:cs="Times New Roman"/>
          <w:noProof/>
          <w:sz w:val="24"/>
          <w:szCs w:val="24"/>
        </w:rPr>
        <w:t xml:space="preserve"> 2021; </w:t>
      </w:r>
      <w:r w:rsidRPr="00F561F0">
        <w:rPr>
          <w:rFonts w:ascii="Times New Roman" w:hAnsi="Times New Roman" w:cs="Times New Roman"/>
          <w:b/>
          <w:noProof/>
          <w:sz w:val="24"/>
          <w:szCs w:val="24"/>
        </w:rPr>
        <w:t>73</w:t>
      </w:r>
      <w:r w:rsidRPr="00F561F0">
        <w:rPr>
          <w:rFonts w:ascii="Times New Roman" w:hAnsi="Times New Roman" w:cs="Times New Roman"/>
          <w:noProof/>
          <w:sz w:val="24"/>
          <w:szCs w:val="24"/>
        </w:rPr>
        <w:t>: 1028–1044</w:t>
      </w:r>
    </w:p>
    <w:p w14:paraId="129B3AEC"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76.</w:t>
      </w:r>
      <w:r w:rsidRPr="00F561F0">
        <w:rPr>
          <w:rFonts w:ascii="Times New Roman" w:hAnsi="Times New Roman" w:cs="Times New Roman"/>
          <w:noProof/>
          <w:sz w:val="24"/>
          <w:szCs w:val="24"/>
        </w:rPr>
        <w:tab/>
        <w:t xml:space="preserve">Aloia, L.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Epigenetic remodelling licences adult cholangiocytes for organoid formation and liver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Cell Biol.</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21</w:t>
      </w:r>
      <w:r w:rsidRPr="00F561F0">
        <w:rPr>
          <w:rFonts w:ascii="Times New Roman" w:hAnsi="Times New Roman" w:cs="Times New Roman"/>
          <w:noProof/>
          <w:sz w:val="24"/>
          <w:szCs w:val="24"/>
        </w:rPr>
        <w:t>: 1321–1333</w:t>
      </w:r>
    </w:p>
    <w:p w14:paraId="68302049"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77.</w:t>
      </w:r>
      <w:r w:rsidRPr="00F561F0">
        <w:rPr>
          <w:rFonts w:ascii="Times New Roman" w:hAnsi="Times New Roman" w:cs="Times New Roman"/>
          <w:noProof/>
          <w:sz w:val="24"/>
          <w:szCs w:val="24"/>
        </w:rPr>
        <w:tab/>
        <w:t xml:space="preserve">Stern,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 xml:space="preserve">Five SWI genes are required for expression of the HO gene in yeast. </w:t>
      </w:r>
      <w:r w:rsidRPr="00F561F0">
        <w:rPr>
          <w:rFonts w:ascii="Times New Roman" w:hAnsi="Times New Roman" w:cs="Times New Roman"/>
          <w:b/>
          <w:i/>
          <w:iCs/>
          <w:noProof/>
          <w:sz w:val="24"/>
          <w:szCs w:val="24"/>
        </w:rPr>
        <w:t>J. Mol. Biol</w:t>
      </w:r>
      <w:r w:rsidRPr="00F561F0">
        <w:rPr>
          <w:rFonts w:ascii="Times New Roman" w:hAnsi="Times New Roman" w:cs="Times New Roman"/>
          <w:i/>
          <w:iCs/>
          <w:noProof/>
          <w:sz w:val="24"/>
          <w:szCs w:val="24"/>
        </w:rPr>
        <w:t>.</w:t>
      </w:r>
      <w:r w:rsidRPr="00F561F0">
        <w:rPr>
          <w:rFonts w:ascii="Times New Roman" w:hAnsi="Times New Roman" w:cs="Times New Roman"/>
          <w:noProof/>
          <w:sz w:val="24"/>
          <w:szCs w:val="24"/>
        </w:rPr>
        <w:t xml:space="preserve"> 1984; </w:t>
      </w:r>
      <w:r w:rsidRPr="00F561F0">
        <w:rPr>
          <w:rFonts w:ascii="Times New Roman" w:hAnsi="Times New Roman" w:cs="Times New Roman"/>
          <w:b/>
          <w:noProof/>
          <w:sz w:val="24"/>
          <w:szCs w:val="24"/>
        </w:rPr>
        <w:t>178</w:t>
      </w:r>
      <w:r w:rsidRPr="00F561F0">
        <w:rPr>
          <w:rFonts w:ascii="Times New Roman" w:hAnsi="Times New Roman" w:cs="Times New Roman"/>
          <w:noProof/>
          <w:sz w:val="24"/>
          <w:szCs w:val="24"/>
        </w:rPr>
        <w:t>: 853–868</w:t>
      </w:r>
    </w:p>
    <w:p w14:paraId="1953855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78.</w:t>
      </w:r>
      <w:r w:rsidRPr="00F561F0">
        <w:rPr>
          <w:rFonts w:ascii="Times New Roman" w:hAnsi="Times New Roman" w:cs="Times New Roman"/>
          <w:noProof/>
          <w:sz w:val="24"/>
          <w:szCs w:val="24"/>
        </w:rPr>
        <w:tab/>
        <w:t xml:space="preserve">Jia, Y.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In vivo CRISPR screening identifies BAZ2 chromatin remodelers as druggable regulators of mammalian liver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Cell Stem Cell. </w:t>
      </w:r>
      <w:r w:rsidRPr="00F561F0">
        <w:rPr>
          <w:rFonts w:ascii="Times New Roman" w:hAnsi="Times New Roman" w:cs="Times New Roman"/>
          <w:iCs/>
          <w:noProof/>
          <w:sz w:val="24"/>
          <w:szCs w:val="24"/>
        </w:rPr>
        <w:t>2022;</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29</w:t>
      </w:r>
      <w:r w:rsidRPr="00F561F0">
        <w:rPr>
          <w:rFonts w:ascii="Times New Roman" w:hAnsi="Times New Roman" w:cs="Times New Roman"/>
          <w:noProof/>
          <w:sz w:val="24"/>
          <w:szCs w:val="24"/>
        </w:rPr>
        <w:t>: 372-385.e8</w:t>
      </w:r>
    </w:p>
    <w:p w14:paraId="342EEE8A"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79.</w:t>
      </w:r>
      <w:r w:rsidRPr="00F561F0">
        <w:rPr>
          <w:rFonts w:ascii="Times New Roman" w:hAnsi="Times New Roman" w:cs="Times New Roman"/>
          <w:noProof/>
          <w:sz w:val="24"/>
          <w:szCs w:val="24"/>
        </w:rPr>
        <w:tab/>
        <w:t xml:space="preserve">Tordella, L.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SWI/SNF regulates a transcriptional program that induces senescence to prevent liver cancer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Genes Dev.</w:t>
      </w:r>
      <w:r w:rsidRPr="00F561F0">
        <w:rPr>
          <w:rFonts w:ascii="Times New Roman" w:hAnsi="Times New Roman" w:cs="Times New Roman"/>
          <w:noProof/>
          <w:sz w:val="24"/>
          <w:szCs w:val="24"/>
        </w:rPr>
        <w:t xml:space="preserve"> 2016; </w:t>
      </w:r>
      <w:r w:rsidRPr="00F561F0">
        <w:rPr>
          <w:rFonts w:ascii="Times New Roman" w:hAnsi="Times New Roman" w:cs="Times New Roman"/>
          <w:b/>
          <w:noProof/>
          <w:sz w:val="24"/>
          <w:szCs w:val="24"/>
        </w:rPr>
        <w:t>30</w:t>
      </w:r>
      <w:r w:rsidRPr="00F561F0">
        <w:rPr>
          <w:rFonts w:ascii="Times New Roman" w:hAnsi="Times New Roman" w:cs="Times New Roman"/>
          <w:noProof/>
          <w:sz w:val="24"/>
          <w:szCs w:val="24"/>
        </w:rPr>
        <w:t>: 2187–2198</w:t>
      </w:r>
    </w:p>
    <w:p w14:paraId="0781E3C0" w14:textId="72326B25"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80.</w:t>
      </w:r>
      <w:r w:rsidRPr="00F561F0">
        <w:rPr>
          <w:rFonts w:ascii="Times New Roman" w:hAnsi="Times New Roman" w:cs="Times New Roman"/>
          <w:noProof/>
          <w:sz w:val="24"/>
          <w:szCs w:val="24"/>
        </w:rPr>
        <w:tab/>
        <w:t xml:space="preserve">Sun, T.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ZNRF3 and RNF43 cooperate to safeguard metabolic liver zonation and hepatocyte proliferation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 Stem Cell.</w:t>
      </w:r>
      <w:r w:rsidR="00001277">
        <w:rPr>
          <w:rFonts w:ascii="Times New Roman" w:hAnsi="Times New Roman" w:cs="Times New Roman"/>
          <w:noProof/>
          <w:sz w:val="24"/>
          <w:szCs w:val="24"/>
        </w:rPr>
        <w:t xml:space="preserve"> 2021</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28</w:t>
      </w:r>
      <w:r w:rsidRPr="00F561F0">
        <w:rPr>
          <w:rFonts w:ascii="Times New Roman" w:hAnsi="Times New Roman" w:cs="Times New Roman"/>
          <w:noProof/>
          <w:sz w:val="24"/>
          <w:szCs w:val="24"/>
        </w:rPr>
        <w:t>: 1822-1837.e10</w:t>
      </w:r>
    </w:p>
    <w:p w14:paraId="1D0AF865"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81.</w:t>
      </w:r>
      <w:r w:rsidRPr="00F561F0">
        <w:rPr>
          <w:rFonts w:ascii="Times New Roman" w:hAnsi="Times New Roman" w:cs="Times New Roman"/>
          <w:noProof/>
          <w:sz w:val="24"/>
          <w:szCs w:val="24"/>
        </w:rPr>
        <w:tab/>
        <w:t xml:space="preserve">Belenguer, G.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RNF43/ZNRF3 loss predisposes to hepatocellular-carcinoma by impairing liver regeneration and altering the liver lipid metabolic ground-state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Commun.</w:t>
      </w:r>
      <w:r w:rsidRPr="00F561F0">
        <w:rPr>
          <w:rFonts w:ascii="Times New Roman" w:hAnsi="Times New Roman" w:cs="Times New Roman"/>
          <w:noProof/>
          <w:sz w:val="24"/>
          <w:szCs w:val="24"/>
        </w:rPr>
        <w:t xml:space="preserve"> 2022; </w:t>
      </w:r>
      <w:r w:rsidRPr="00F561F0">
        <w:rPr>
          <w:rFonts w:ascii="Times New Roman" w:hAnsi="Times New Roman" w:cs="Times New Roman"/>
          <w:b/>
          <w:noProof/>
          <w:sz w:val="24"/>
          <w:szCs w:val="24"/>
        </w:rPr>
        <w:t>13</w:t>
      </w:r>
      <w:r w:rsidRPr="00F561F0">
        <w:rPr>
          <w:rFonts w:ascii="Times New Roman" w:hAnsi="Times New Roman" w:cs="Times New Roman"/>
          <w:noProof/>
          <w:sz w:val="24"/>
          <w:szCs w:val="24"/>
        </w:rPr>
        <w:t>: 334</w:t>
      </w:r>
    </w:p>
    <w:p w14:paraId="48E804A5"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82.</w:t>
      </w:r>
      <w:r w:rsidRPr="00F561F0">
        <w:rPr>
          <w:rFonts w:ascii="Times New Roman" w:hAnsi="Times New Roman" w:cs="Times New Roman"/>
          <w:noProof/>
          <w:sz w:val="24"/>
          <w:szCs w:val="24"/>
        </w:rPr>
        <w:tab/>
        <w:t xml:space="preserve">Walesky, C.M.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Functional compensation precedes recovery of tissue mass following acute liver injury.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Commun.</w:t>
      </w:r>
      <w:r w:rsidRPr="00F561F0">
        <w:rPr>
          <w:rFonts w:ascii="Times New Roman" w:hAnsi="Times New Roman" w:cs="Times New Roman"/>
          <w:noProof/>
          <w:sz w:val="24"/>
          <w:szCs w:val="24"/>
        </w:rPr>
        <w:t xml:space="preserve"> 2020; </w:t>
      </w:r>
      <w:r w:rsidRPr="00F561F0">
        <w:rPr>
          <w:rFonts w:ascii="Times New Roman" w:hAnsi="Times New Roman" w:cs="Times New Roman"/>
          <w:b/>
          <w:noProof/>
          <w:sz w:val="24"/>
          <w:szCs w:val="24"/>
        </w:rPr>
        <w:t>11</w:t>
      </w:r>
      <w:r w:rsidRPr="00F561F0">
        <w:rPr>
          <w:rFonts w:ascii="Times New Roman" w:hAnsi="Times New Roman" w:cs="Times New Roman"/>
          <w:noProof/>
          <w:sz w:val="24"/>
          <w:szCs w:val="24"/>
        </w:rPr>
        <w:t>: 5785</w:t>
      </w:r>
    </w:p>
    <w:p w14:paraId="08071280"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lastRenderedPageBreak/>
        <w:t>83.</w:t>
      </w:r>
      <w:r w:rsidRPr="00F561F0">
        <w:rPr>
          <w:rFonts w:ascii="Times New Roman" w:hAnsi="Times New Roman" w:cs="Times New Roman"/>
          <w:noProof/>
          <w:sz w:val="24"/>
          <w:szCs w:val="24"/>
        </w:rPr>
        <w:tab/>
        <w:t xml:space="preserve">Veteläinen, R.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Severe steatosis increases hepatocellular injury and impairs liver regeneration in a rat model of partial hepatectomy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Ann. Surg.</w:t>
      </w:r>
      <w:r w:rsidRPr="00F561F0">
        <w:rPr>
          <w:rFonts w:ascii="Times New Roman" w:hAnsi="Times New Roman" w:cs="Times New Roman"/>
          <w:noProof/>
          <w:sz w:val="24"/>
          <w:szCs w:val="24"/>
        </w:rPr>
        <w:t xml:space="preserve"> 2007; </w:t>
      </w:r>
      <w:r w:rsidRPr="00F561F0">
        <w:rPr>
          <w:rFonts w:ascii="Times New Roman" w:hAnsi="Times New Roman" w:cs="Times New Roman"/>
          <w:b/>
          <w:noProof/>
          <w:sz w:val="24"/>
          <w:szCs w:val="24"/>
        </w:rPr>
        <w:t>245</w:t>
      </w:r>
      <w:r w:rsidRPr="00F561F0">
        <w:rPr>
          <w:rFonts w:ascii="Times New Roman" w:hAnsi="Times New Roman" w:cs="Times New Roman"/>
          <w:noProof/>
          <w:sz w:val="24"/>
          <w:szCs w:val="24"/>
        </w:rPr>
        <w:t>: 44-50</w:t>
      </w:r>
    </w:p>
    <w:p w14:paraId="125D62D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84.</w:t>
      </w:r>
      <w:r w:rsidRPr="00F561F0">
        <w:rPr>
          <w:rFonts w:ascii="Times New Roman" w:hAnsi="Times New Roman" w:cs="Times New Roman"/>
          <w:noProof/>
          <w:sz w:val="24"/>
          <w:szCs w:val="24"/>
        </w:rPr>
        <w:tab/>
        <w:t xml:space="preserve">Truant, S.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Volumetric gain of the liver after major hepatectomy in obese patients: A case-matched study in 84 patients.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Ann. Surg.</w:t>
      </w:r>
      <w:r w:rsidRPr="00F561F0">
        <w:rPr>
          <w:rFonts w:ascii="Times New Roman" w:hAnsi="Times New Roman" w:cs="Times New Roman"/>
          <w:noProof/>
          <w:sz w:val="24"/>
          <w:szCs w:val="24"/>
        </w:rPr>
        <w:t xml:space="preserve"> 2013; </w:t>
      </w:r>
      <w:r w:rsidRPr="00F561F0">
        <w:rPr>
          <w:rFonts w:ascii="Times New Roman" w:hAnsi="Times New Roman" w:cs="Times New Roman"/>
          <w:b/>
          <w:noProof/>
          <w:sz w:val="24"/>
          <w:szCs w:val="24"/>
        </w:rPr>
        <w:t>258</w:t>
      </w:r>
      <w:r w:rsidRPr="00F561F0">
        <w:rPr>
          <w:rFonts w:ascii="Times New Roman" w:hAnsi="Times New Roman" w:cs="Times New Roman"/>
          <w:noProof/>
          <w:sz w:val="24"/>
          <w:szCs w:val="24"/>
        </w:rPr>
        <w:t>: 44-50</w:t>
      </w:r>
    </w:p>
    <w:p w14:paraId="23A5774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85.</w:t>
      </w:r>
      <w:r w:rsidRPr="00F561F0">
        <w:rPr>
          <w:rFonts w:ascii="Times New Roman" w:hAnsi="Times New Roman" w:cs="Times New Roman"/>
          <w:noProof/>
          <w:sz w:val="24"/>
          <w:szCs w:val="24"/>
        </w:rPr>
        <w:tab/>
        <w:t xml:space="preserve">Song, X.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Microbial bile acid metabolites modulate gut RORγ+ regulatory T cell homeostasis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noProof/>
          <w:sz w:val="24"/>
          <w:szCs w:val="24"/>
        </w:rPr>
        <w:t xml:space="preserve">. 2020; </w:t>
      </w:r>
      <w:r w:rsidRPr="00F561F0">
        <w:rPr>
          <w:rFonts w:ascii="Times New Roman" w:hAnsi="Times New Roman" w:cs="Times New Roman"/>
          <w:b/>
          <w:noProof/>
          <w:sz w:val="24"/>
          <w:szCs w:val="24"/>
        </w:rPr>
        <w:t>577</w:t>
      </w:r>
      <w:r w:rsidRPr="00F561F0">
        <w:rPr>
          <w:rFonts w:ascii="Times New Roman" w:hAnsi="Times New Roman" w:cs="Times New Roman"/>
          <w:noProof/>
          <w:sz w:val="24"/>
          <w:szCs w:val="24"/>
        </w:rPr>
        <w:t>: 410-415</w:t>
      </w:r>
    </w:p>
    <w:p w14:paraId="1DDD6F81"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86.</w:t>
      </w:r>
      <w:r w:rsidRPr="00F561F0">
        <w:rPr>
          <w:rFonts w:ascii="Times New Roman" w:hAnsi="Times New Roman" w:cs="Times New Roman"/>
          <w:noProof/>
          <w:sz w:val="24"/>
          <w:szCs w:val="24"/>
        </w:rPr>
        <w:tab/>
        <w:t xml:space="preserve">Campbell, C.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Bacterial metabolism of bile acids promotes generation of peripheral regulatory T cells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noProof/>
          <w:sz w:val="24"/>
          <w:szCs w:val="24"/>
        </w:rPr>
        <w:t xml:space="preserve"> 2020; </w:t>
      </w:r>
      <w:r w:rsidRPr="00F561F0">
        <w:rPr>
          <w:rFonts w:ascii="Times New Roman" w:hAnsi="Times New Roman" w:cs="Times New Roman"/>
          <w:b/>
          <w:noProof/>
          <w:sz w:val="24"/>
          <w:szCs w:val="24"/>
        </w:rPr>
        <w:t>581</w:t>
      </w:r>
      <w:r w:rsidRPr="00F561F0">
        <w:rPr>
          <w:rFonts w:ascii="Times New Roman" w:hAnsi="Times New Roman" w:cs="Times New Roman"/>
          <w:noProof/>
          <w:sz w:val="24"/>
          <w:szCs w:val="24"/>
        </w:rPr>
        <w:t>: 475-479</w:t>
      </w:r>
    </w:p>
    <w:p w14:paraId="530B6EBF"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87.</w:t>
      </w:r>
      <w:r w:rsidRPr="00F561F0">
        <w:rPr>
          <w:rFonts w:ascii="Times New Roman" w:hAnsi="Times New Roman" w:cs="Times New Roman"/>
          <w:noProof/>
          <w:sz w:val="24"/>
          <w:szCs w:val="24"/>
        </w:rPr>
        <w:tab/>
        <w:t xml:space="preserve">Hang, S.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Bile acid metabolites control TH17 and Treg cell differentiation.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576</w:t>
      </w:r>
      <w:r w:rsidRPr="00F561F0">
        <w:rPr>
          <w:rFonts w:ascii="Times New Roman" w:hAnsi="Times New Roman" w:cs="Times New Roman"/>
          <w:noProof/>
          <w:sz w:val="24"/>
          <w:szCs w:val="24"/>
        </w:rPr>
        <w:t>:143-148</w:t>
      </w:r>
    </w:p>
    <w:p w14:paraId="78A468C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88.</w:t>
      </w:r>
      <w:r w:rsidRPr="00F561F0">
        <w:rPr>
          <w:rFonts w:ascii="Times New Roman" w:hAnsi="Times New Roman" w:cs="Times New Roman"/>
          <w:noProof/>
          <w:sz w:val="24"/>
          <w:szCs w:val="24"/>
        </w:rPr>
        <w:tab/>
        <w:t xml:space="preserve">Cao, W.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The Xenobiotic Transporter Mdr1 Enforces T Cell Homeostasis in the Presence of Intestinal Bile Acids.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Immunity</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47</w:t>
      </w:r>
      <w:r w:rsidRPr="00F561F0">
        <w:rPr>
          <w:rFonts w:ascii="Times New Roman" w:hAnsi="Times New Roman" w:cs="Times New Roman"/>
          <w:noProof/>
          <w:sz w:val="24"/>
          <w:szCs w:val="24"/>
        </w:rPr>
        <w:t>:  1182-1196</w:t>
      </w:r>
    </w:p>
    <w:p w14:paraId="5654A0DD"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lang w:val="fr-FR"/>
        </w:rPr>
      </w:pPr>
      <w:r w:rsidRPr="00F561F0">
        <w:rPr>
          <w:rFonts w:ascii="Times New Roman" w:hAnsi="Times New Roman" w:cs="Times New Roman"/>
          <w:noProof/>
          <w:sz w:val="24"/>
          <w:szCs w:val="24"/>
        </w:rPr>
        <w:t>89.</w:t>
      </w:r>
      <w:r w:rsidRPr="00F561F0">
        <w:rPr>
          <w:rFonts w:ascii="Times New Roman" w:hAnsi="Times New Roman" w:cs="Times New Roman"/>
          <w:noProof/>
          <w:sz w:val="24"/>
          <w:szCs w:val="24"/>
        </w:rPr>
        <w:tab/>
        <w:t xml:space="preserve">Teijeiro, A.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Inhibition of the IL-17A axis in adipocytes suppresses diet-induced obesity and metabolic disorders in mice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lang w:val="fr-FR"/>
        </w:rPr>
        <w:t>Nat. Metab.</w:t>
      </w:r>
      <w:r w:rsidRPr="00F561F0">
        <w:rPr>
          <w:rFonts w:ascii="Times New Roman" w:hAnsi="Times New Roman" w:cs="Times New Roman"/>
          <w:noProof/>
          <w:sz w:val="24"/>
          <w:szCs w:val="24"/>
          <w:lang w:val="fr-FR"/>
        </w:rPr>
        <w:t xml:space="preserve"> 2021; </w:t>
      </w:r>
      <w:r w:rsidRPr="00F561F0">
        <w:rPr>
          <w:rFonts w:ascii="Times New Roman" w:hAnsi="Times New Roman" w:cs="Times New Roman"/>
          <w:b/>
          <w:noProof/>
          <w:sz w:val="24"/>
          <w:szCs w:val="24"/>
          <w:lang w:val="fr-FR"/>
        </w:rPr>
        <w:t>3</w:t>
      </w:r>
      <w:r w:rsidRPr="00F561F0">
        <w:rPr>
          <w:rFonts w:ascii="Times New Roman" w:hAnsi="Times New Roman" w:cs="Times New Roman"/>
          <w:noProof/>
          <w:sz w:val="24"/>
          <w:szCs w:val="24"/>
          <w:lang w:val="fr-FR"/>
        </w:rPr>
        <w:t>: 496-512</w:t>
      </w:r>
    </w:p>
    <w:p w14:paraId="07AC20D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lang w:val="fr-FR"/>
        </w:rPr>
      </w:pPr>
      <w:r w:rsidRPr="00F561F0">
        <w:rPr>
          <w:rFonts w:ascii="Times New Roman" w:hAnsi="Times New Roman" w:cs="Times New Roman"/>
          <w:noProof/>
          <w:sz w:val="24"/>
          <w:szCs w:val="24"/>
          <w:lang w:val="fr-FR"/>
        </w:rPr>
        <w:t>90.</w:t>
      </w:r>
      <w:r w:rsidRPr="00F561F0">
        <w:rPr>
          <w:rFonts w:ascii="Times New Roman" w:hAnsi="Times New Roman" w:cs="Times New Roman"/>
          <w:noProof/>
          <w:sz w:val="24"/>
          <w:szCs w:val="24"/>
          <w:lang w:val="fr-FR"/>
        </w:rPr>
        <w:tab/>
        <w:t xml:space="preserve">Kang, T.W. </w:t>
      </w:r>
      <w:r w:rsidRPr="00F561F0">
        <w:rPr>
          <w:rFonts w:ascii="Times New Roman" w:hAnsi="Times New Roman" w:cs="Times New Roman"/>
          <w:i/>
          <w:iCs/>
          <w:noProof/>
          <w:sz w:val="24"/>
          <w:szCs w:val="24"/>
          <w:lang w:val="fr-FR"/>
        </w:rPr>
        <w:t>et al.</w:t>
      </w:r>
      <w:r w:rsidRPr="00F561F0">
        <w:rPr>
          <w:rFonts w:ascii="Times New Roman" w:hAnsi="Times New Roman" w:cs="Times New Roman"/>
          <w:noProof/>
          <w:sz w:val="24"/>
          <w:szCs w:val="24"/>
          <w:lang w:val="fr-FR"/>
        </w:rPr>
        <w:t xml:space="preserve"> </w:t>
      </w:r>
      <w:r w:rsidRPr="00F561F0">
        <w:rPr>
          <w:rFonts w:ascii="Times New Roman" w:hAnsi="Times New Roman" w:cs="Times New Roman"/>
          <w:b/>
          <w:noProof/>
          <w:sz w:val="24"/>
          <w:szCs w:val="24"/>
          <w:lang w:val="fr-FR"/>
        </w:rPr>
        <w:t>Senescence surveillance of pre-malignant hepatocytes limits liver cancer development</w:t>
      </w:r>
      <w:r w:rsidRPr="00F561F0">
        <w:rPr>
          <w:rFonts w:ascii="Times New Roman" w:hAnsi="Times New Roman" w:cs="Times New Roman"/>
          <w:noProof/>
          <w:sz w:val="24"/>
          <w:szCs w:val="24"/>
          <w:lang w:val="fr-FR"/>
        </w:rPr>
        <w:t xml:space="preserve">. </w:t>
      </w:r>
      <w:r w:rsidRPr="00F561F0">
        <w:rPr>
          <w:rFonts w:ascii="Times New Roman" w:hAnsi="Times New Roman" w:cs="Times New Roman"/>
          <w:i/>
          <w:iCs/>
          <w:noProof/>
          <w:sz w:val="24"/>
          <w:szCs w:val="24"/>
          <w:lang w:val="fr-FR"/>
        </w:rPr>
        <w:t>Nature</w:t>
      </w:r>
      <w:r w:rsidRPr="00F561F0">
        <w:rPr>
          <w:rFonts w:ascii="Times New Roman" w:hAnsi="Times New Roman" w:cs="Times New Roman"/>
          <w:noProof/>
          <w:sz w:val="24"/>
          <w:szCs w:val="24"/>
          <w:lang w:val="fr-FR"/>
        </w:rPr>
        <w:t xml:space="preserve"> 2012; </w:t>
      </w:r>
      <w:r w:rsidRPr="00F561F0">
        <w:rPr>
          <w:rFonts w:ascii="Times New Roman" w:hAnsi="Times New Roman" w:cs="Times New Roman"/>
          <w:b/>
          <w:noProof/>
          <w:sz w:val="24"/>
          <w:szCs w:val="24"/>
          <w:lang w:val="fr-FR"/>
        </w:rPr>
        <w:t>479</w:t>
      </w:r>
      <w:r w:rsidRPr="00F561F0">
        <w:rPr>
          <w:rFonts w:ascii="Times New Roman" w:hAnsi="Times New Roman" w:cs="Times New Roman"/>
          <w:noProof/>
          <w:sz w:val="24"/>
          <w:szCs w:val="24"/>
          <w:lang w:val="fr-FR"/>
        </w:rPr>
        <w:t>: 547–551</w:t>
      </w:r>
    </w:p>
    <w:p w14:paraId="7173C64B" w14:textId="77777777" w:rsidR="008B54F8" w:rsidRPr="00143CF1"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lang w:val="fr-FR"/>
        </w:rPr>
      </w:pPr>
      <w:r w:rsidRPr="00F561F0">
        <w:rPr>
          <w:rFonts w:ascii="Times New Roman" w:hAnsi="Times New Roman" w:cs="Times New Roman"/>
          <w:noProof/>
          <w:sz w:val="24"/>
          <w:szCs w:val="24"/>
          <w:lang w:val="fr-FR"/>
        </w:rPr>
        <w:t>91.</w:t>
      </w:r>
      <w:r w:rsidRPr="00F561F0">
        <w:rPr>
          <w:rFonts w:ascii="Times New Roman" w:hAnsi="Times New Roman" w:cs="Times New Roman"/>
          <w:noProof/>
          <w:sz w:val="24"/>
          <w:szCs w:val="24"/>
          <w:lang w:val="fr-FR"/>
        </w:rPr>
        <w:tab/>
        <w:t xml:space="preserve">Lujambio, A. </w:t>
      </w:r>
      <w:r w:rsidRPr="00F561F0">
        <w:rPr>
          <w:rFonts w:ascii="Times New Roman" w:hAnsi="Times New Roman" w:cs="Times New Roman"/>
          <w:i/>
          <w:iCs/>
          <w:noProof/>
          <w:sz w:val="24"/>
          <w:szCs w:val="24"/>
          <w:lang w:val="fr-FR"/>
        </w:rPr>
        <w:t>et al.</w:t>
      </w:r>
      <w:r w:rsidRPr="00F561F0">
        <w:rPr>
          <w:rFonts w:ascii="Times New Roman" w:hAnsi="Times New Roman" w:cs="Times New Roman"/>
          <w:noProof/>
          <w:sz w:val="24"/>
          <w:szCs w:val="24"/>
          <w:lang w:val="fr-FR"/>
        </w:rPr>
        <w:t xml:space="preserve"> </w:t>
      </w:r>
      <w:r w:rsidRPr="00143CF1">
        <w:rPr>
          <w:rFonts w:ascii="Times New Roman" w:hAnsi="Times New Roman" w:cs="Times New Roman"/>
          <w:b/>
          <w:noProof/>
          <w:sz w:val="24"/>
          <w:szCs w:val="24"/>
          <w:lang w:val="fr-FR"/>
        </w:rPr>
        <w:t>Non-cell-autonomous tumor suppression by p53</w:t>
      </w:r>
      <w:r w:rsidRPr="00143CF1">
        <w:rPr>
          <w:rFonts w:ascii="Times New Roman" w:hAnsi="Times New Roman" w:cs="Times New Roman"/>
          <w:noProof/>
          <w:sz w:val="24"/>
          <w:szCs w:val="24"/>
          <w:lang w:val="fr-FR"/>
        </w:rPr>
        <w:t xml:space="preserve">. 2013; </w:t>
      </w:r>
      <w:r w:rsidRPr="00143CF1">
        <w:rPr>
          <w:rFonts w:ascii="Times New Roman" w:hAnsi="Times New Roman" w:cs="Times New Roman"/>
          <w:i/>
          <w:iCs/>
          <w:noProof/>
          <w:sz w:val="24"/>
          <w:szCs w:val="24"/>
          <w:lang w:val="fr-FR"/>
        </w:rPr>
        <w:t>Cell</w:t>
      </w:r>
      <w:r w:rsidRPr="00143CF1">
        <w:rPr>
          <w:rFonts w:ascii="Times New Roman" w:hAnsi="Times New Roman" w:cs="Times New Roman"/>
          <w:noProof/>
          <w:sz w:val="24"/>
          <w:szCs w:val="24"/>
          <w:lang w:val="fr-FR"/>
        </w:rPr>
        <w:t xml:space="preserve"> </w:t>
      </w:r>
      <w:r w:rsidRPr="00143CF1">
        <w:rPr>
          <w:rFonts w:ascii="Times New Roman" w:hAnsi="Times New Roman" w:cs="Times New Roman"/>
          <w:b/>
          <w:noProof/>
          <w:sz w:val="24"/>
          <w:szCs w:val="24"/>
          <w:lang w:val="fr-FR"/>
        </w:rPr>
        <w:t>153</w:t>
      </w:r>
      <w:r w:rsidRPr="00143CF1">
        <w:rPr>
          <w:rFonts w:ascii="Times New Roman" w:hAnsi="Times New Roman" w:cs="Times New Roman"/>
          <w:noProof/>
          <w:sz w:val="24"/>
          <w:szCs w:val="24"/>
          <w:lang w:val="fr-FR"/>
        </w:rPr>
        <w:t>; 449–460</w:t>
      </w:r>
    </w:p>
    <w:p w14:paraId="018B195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143CF1">
        <w:rPr>
          <w:rFonts w:ascii="Times New Roman" w:hAnsi="Times New Roman" w:cs="Times New Roman"/>
          <w:noProof/>
          <w:sz w:val="24"/>
          <w:szCs w:val="24"/>
          <w:lang w:val="fr-FR"/>
        </w:rPr>
        <w:t>92.</w:t>
      </w:r>
      <w:r w:rsidRPr="00143CF1">
        <w:rPr>
          <w:rFonts w:ascii="Times New Roman" w:hAnsi="Times New Roman" w:cs="Times New Roman"/>
          <w:noProof/>
          <w:sz w:val="24"/>
          <w:szCs w:val="24"/>
          <w:lang w:val="fr-FR"/>
        </w:rPr>
        <w:tab/>
        <w:t xml:space="preserve">Santos-de-Frutos, K. and Djouder, N. </w:t>
      </w:r>
      <w:r w:rsidRPr="00143CF1">
        <w:rPr>
          <w:rFonts w:ascii="Times New Roman" w:hAnsi="Times New Roman" w:cs="Times New Roman"/>
          <w:b/>
          <w:noProof/>
          <w:sz w:val="24"/>
          <w:szCs w:val="24"/>
          <w:lang w:val="fr-FR"/>
        </w:rPr>
        <w:t>When dormancy fuels tumour relapse</w:t>
      </w:r>
      <w:r w:rsidRPr="00143CF1">
        <w:rPr>
          <w:rFonts w:ascii="Times New Roman" w:hAnsi="Times New Roman" w:cs="Times New Roman"/>
          <w:noProof/>
          <w:sz w:val="24"/>
          <w:szCs w:val="24"/>
          <w:lang w:val="fr-FR"/>
        </w:rPr>
        <w:t xml:space="preserve">. </w:t>
      </w:r>
      <w:r w:rsidRPr="00F561F0">
        <w:rPr>
          <w:rFonts w:ascii="Times New Roman" w:hAnsi="Times New Roman" w:cs="Times New Roman"/>
          <w:i/>
          <w:iCs/>
          <w:noProof/>
          <w:sz w:val="24"/>
          <w:szCs w:val="24"/>
        </w:rPr>
        <w:t>Commun. Biol.</w:t>
      </w:r>
      <w:r w:rsidRPr="00F561F0">
        <w:rPr>
          <w:rFonts w:ascii="Times New Roman" w:hAnsi="Times New Roman" w:cs="Times New Roman"/>
          <w:noProof/>
          <w:sz w:val="24"/>
          <w:szCs w:val="24"/>
        </w:rPr>
        <w:t xml:space="preserve"> 2021; </w:t>
      </w:r>
      <w:r w:rsidRPr="00F561F0">
        <w:rPr>
          <w:rFonts w:ascii="Times New Roman" w:hAnsi="Times New Roman" w:cs="Times New Roman"/>
          <w:b/>
          <w:noProof/>
          <w:sz w:val="24"/>
          <w:szCs w:val="24"/>
        </w:rPr>
        <w:t>4</w:t>
      </w:r>
      <w:r w:rsidRPr="00F561F0">
        <w:rPr>
          <w:rFonts w:ascii="Times New Roman" w:hAnsi="Times New Roman" w:cs="Times New Roman"/>
          <w:noProof/>
          <w:sz w:val="24"/>
          <w:szCs w:val="24"/>
        </w:rPr>
        <w:t>:747</w:t>
      </w:r>
    </w:p>
    <w:p w14:paraId="50570BD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93.</w:t>
      </w:r>
      <w:r w:rsidRPr="00F561F0">
        <w:rPr>
          <w:rFonts w:ascii="Times New Roman" w:hAnsi="Times New Roman" w:cs="Times New Roman"/>
          <w:noProof/>
          <w:sz w:val="24"/>
          <w:szCs w:val="24"/>
        </w:rPr>
        <w:tab/>
        <w:t xml:space="preserve">Demaria, M. </w:t>
      </w:r>
      <w:r w:rsidRPr="00F561F0">
        <w:rPr>
          <w:rFonts w:ascii="Times New Roman" w:hAnsi="Times New Roman" w:cs="Times New Roman"/>
          <w:i/>
          <w:iCs/>
          <w:noProof/>
          <w:sz w:val="24"/>
          <w:szCs w:val="24"/>
        </w:rPr>
        <w:t>et al.</w:t>
      </w:r>
      <w:r w:rsidRPr="00F561F0">
        <w:rPr>
          <w:rFonts w:ascii="Times New Roman" w:hAnsi="Times New Roman" w:cs="Times New Roman"/>
          <w:b/>
          <w:noProof/>
          <w:sz w:val="24"/>
          <w:szCs w:val="24"/>
        </w:rPr>
        <w:t xml:space="preserve"> An essential role for senescent cells in optimal wound healing through secretion of PDGF-AA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Dev. Cell</w:t>
      </w:r>
      <w:r w:rsidRPr="00F561F0">
        <w:rPr>
          <w:rFonts w:ascii="Times New Roman" w:hAnsi="Times New Roman" w:cs="Times New Roman"/>
          <w:noProof/>
          <w:sz w:val="24"/>
          <w:szCs w:val="24"/>
        </w:rPr>
        <w:t xml:space="preserve"> 2014; </w:t>
      </w:r>
      <w:r w:rsidRPr="00F561F0">
        <w:rPr>
          <w:rFonts w:ascii="Times New Roman" w:hAnsi="Times New Roman" w:cs="Times New Roman"/>
          <w:b/>
          <w:noProof/>
          <w:sz w:val="24"/>
          <w:szCs w:val="24"/>
        </w:rPr>
        <w:t>31</w:t>
      </w:r>
      <w:r w:rsidRPr="00F561F0">
        <w:rPr>
          <w:rFonts w:ascii="Times New Roman" w:hAnsi="Times New Roman" w:cs="Times New Roman"/>
          <w:noProof/>
          <w:sz w:val="24"/>
          <w:szCs w:val="24"/>
        </w:rPr>
        <w:t>: 722–733</w:t>
      </w:r>
    </w:p>
    <w:p w14:paraId="366D5780"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94.</w:t>
      </w:r>
      <w:r w:rsidRPr="00F561F0">
        <w:rPr>
          <w:rFonts w:ascii="Times New Roman" w:hAnsi="Times New Roman" w:cs="Times New Roman"/>
          <w:noProof/>
          <w:sz w:val="24"/>
          <w:szCs w:val="24"/>
        </w:rPr>
        <w:tab/>
        <w:t xml:space="preserve">Krizhanovsky, V.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Senescence of Activated Stellate Cells Limits Liver Fibrosis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w:t>
      </w:r>
      <w:r w:rsidRPr="00F561F0">
        <w:rPr>
          <w:rFonts w:ascii="Times New Roman" w:hAnsi="Times New Roman" w:cs="Times New Roman"/>
          <w:noProof/>
          <w:sz w:val="24"/>
          <w:szCs w:val="24"/>
        </w:rPr>
        <w:t xml:space="preserve"> 2008; </w:t>
      </w:r>
      <w:r w:rsidRPr="00F561F0">
        <w:rPr>
          <w:rFonts w:ascii="Times New Roman" w:hAnsi="Times New Roman" w:cs="Times New Roman"/>
          <w:b/>
          <w:noProof/>
          <w:sz w:val="24"/>
          <w:szCs w:val="24"/>
        </w:rPr>
        <w:t>134</w:t>
      </w:r>
      <w:r w:rsidRPr="00F561F0">
        <w:rPr>
          <w:rFonts w:ascii="Times New Roman" w:hAnsi="Times New Roman" w:cs="Times New Roman"/>
          <w:noProof/>
          <w:sz w:val="24"/>
          <w:szCs w:val="24"/>
        </w:rPr>
        <w:t>: 657–667</w:t>
      </w:r>
    </w:p>
    <w:p w14:paraId="1BC2912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lastRenderedPageBreak/>
        <w:t>95.</w:t>
      </w:r>
      <w:r w:rsidRPr="00F561F0">
        <w:rPr>
          <w:rFonts w:ascii="Times New Roman" w:hAnsi="Times New Roman" w:cs="Times New Roman"/>
          <w:noProof/>
          <w:sz w:val="24"/>
          <w:szCs w:val="24"/>
        </w:rPr>
        <w:tab/>
        <w:t xml:space="preserve">Ritschka, B.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The senescence-associated secretory phenotype induces cellular plasticity and tissue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Genes Dev.</w:t>
      </w:r>
      <w:r w:rsidRPr="00F561F0">
        <w:rPr>
          <w:rFonts w:ascii="Times New Roman" w:hAnsi="Times New Roman" w:cs="Times New Roman"/>
          <w:noProof/>
          <w:sz w:val="24"/>
          <w:szCs w:val="24"/>
        </w:rPr>
        <w:t xml:space="preserve"> 2017; </w:t>
      </w:r>
      <w:r w:rsidRPr="00F561F0">
        <w:rPr>
          <w:rFonts w:ascii="Times New Roman" w:hAnsi="Times New Roman" w:cs="Times New Roman"/>
          <w:b/>
          <w:noProof/>
          <w:sz w:val="24"/>
          <w:szCs w:val="24"/>
        </w:rPr>
        <w:t>31</w:t>
      </w:r>
      <w:r w:rsidRPr="00F561F0">
        <w:rPr>
          <w:rFonts w:ascii="Times New Roman" w:hAnsi="Times New Roman" w:cs="Times New Roman"/>
          <w:noProof/>
          <w:sz w:val="24"/>
          <w:szCs w:val="24"/>
        </w:rPr>
        <w:t>, 172–183</w:t>
      </w:r>
    </w:p>
    <w:p w14:paraId="124691B5" w14:textId="71E0196B" w:rsidR="008B54F8" w:rsidRPr="00F561F0" w:rsidRDefault="00001277"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143CF1">
        <w:rPr>
          <w:rFonts w:ascii="Times New Roman" w:hAnsi="Times New Roman" w:cs="Times New Roman"/>
          <w:noProof/>
          <w:sz w:val="24"/>
          <w:szCs w:val="24"/>
        </w:rPr>
        <w:t>96.</w:t>
      </w:r>
      <w:r w:rsidRPr="00143CF1">
        <w:rPr>
          <w:rFonts w:ascii="Times New Roman" w:hAnsi="Times New Roman" w:cs="Times New Roman"/>
          <w:noProof/>
          <w:sz w:val="24"/>
          <w:szCs w:val="24"/>
        </w:rPr>
        <w:tab/>
        <w:t>Crişan A</w:t>
      </w:r>
      <w:r w:rsidR="008B54F8" w:rsidRPr="00143CF1">
        <w:rPr>
          <w:rFonts w:ascii="Times New Roman" w:hAnsi="Times New Roman" w:cs="Times New Roman"/>
          <w:noProof/>
          <w:sz w:val="24"/>
          <w:szCs w:val="24"/>
        </w:rPr>
        <w:t>.</w:t>
      </w:r>
      <w:r w:rsidRPr="00143CF1">
        <w:rPr>
          <w:rFonts w:ascii="Times New Roman" w:hAnsi="Times New Roman" w:cs="Times New Roman"/>
          <w:noProof/>
          <w:sz w:val="24"/>
          <w:szCs w:val="24"/>
        </w:rPr>
        <w:t xml:space="preserve"> F.</w:t>
      </w:r>
      <w:r w:rsidR="008B54F8" w:rsidRPr="00143CF1">
        <w:rPr>
          <w:rFonts w:ascii="Times New Roman" w:hAnsi="Times New Roman" w:cs="Times New Roman"/>
          <w:noProof/>
          <w:sz w:val="24"/>
          <w:szCs w:val="24"/>
        </w:rPr>
        <w:t xml:space="preserve"> </w:t>
      </w:r>
      <w:r w:rsidR="008B54F8" w:rsidRPr="00143CF1">
        <w:rPr>
          <w:rFonts w:ascii="Times New Roman" w:hAnsi="Times New Roman" w:cs="Times New Roman"/>
          <w:i/>
          <w:iCs/>
          <w:noProof/>
          <w:sz w:val="24"/>
          <w:szCs w:val="24"/>
        </w:rPr>
        <w:t>et al.</w:t>
      </w:r>
      <w:r w:rsidR="008B54F8" w:rsidRPr="00143CF1">
        <w:rPr>
          <w:rFonts w:ascii="Times New Roman" w:hAnsi="Times New Roman" w:cs="Times New Roman"/>
          <w:noProof/>
          <w:sz w:val="24"/>
          <w:szCs w:val="24"/>
        </w:rPr>
        <w:t xml:space="preserve"> </w:t>
      </w:r>
      <w:r w:rsidRPr="00001277">
        <w:rPr>
          <w:rFonts w:ascii="Times New Roman" w:hAnsi="Times New Roman" w:cs="Times New Roman"/>
          <w:b/>
          <w:noProof/>
          <w:sz w:val="24"/>
          <w:szCs w:val="24"/>
        </w:rPr>
        <w:t>Balance Impairment in Patients with COPD</w:t>
      </w:r>
      <w:r>
        <w:rPr>
          <w:rFonts w:ascii="Times New Roman" w:hAnsi="Times New Roman" w:cs="Times New Roman"/>
          <w:b/>
          <w:noProof/>
          <w:sz w:val="24"/>
          <w:szCs w:val="24"/>
        </w:rPr>
        <w:t>.</w:t>
      </w:r>
      <w:r w:rsidR="008B54F8" w:rsidRPr="00F561F0">
        <w:rPr>
          <w:rFonts w:ascii="Times New Roman" w:hAnsi="Times New Roman" w:cs="Times New Roman"/>
          <w:noProof/>
          <w:sz w:val="24"/>
          <w:szCs w:val="24"/>
        </w:rPr>
        <w:t xml:space="preserve"> </w:t>
      </w:r>
      <w:r>
        <w:rPr>
          <w:rFonts w:ascii="Times New Roman" w:hAnsi="Times New Roman" w:cs="Times New Roman"/>
          <w:i/>
          <w:iCs/>
          <w:noProof/>
          <w:sz w:val="24"/>
          <w:szCs w:val="24"/>
        </w:rPr>
        <w:t>PLoS One.</w:t>
      </w:r>
      <w:r>
        <w:rPr>
          <w:rFonts w:ascii="Times New Roman" w:hAnsi="Times New Roman" w:cs="Times New Roman"/>
          <w:noProof/>
          <w:sz w:val="24"/>
          <w:szCs w:val="24"/>
        </w:rPr>
        <w:t xml:space="preserve"> 2015</w:t>
      </w:r>
      <w:r w:rsidR="008B54F8" w:rsidRPr="00F561F0">
        <w:rPr>
          <w:rFonts w:ascii="Times New Roman" w:hAnsi="Times New Roman" w:cs="Times New Roman"/>
          <w:noProof/>
          <w:sz w:val="24"/>
          <w:szCs w:val="24"/>
        </w:rPr>
        <w:t xml:space="preserve">; </w:t>
      </w:r>
      <w:r>
        <w:rPr>
          <w:rFonts w:ascii="Times New Roman" w:hAnsi="Times New Roman" w:cs="Times New Roman"/>
          <w:b/>
          <w:noProof/>
          <w:sz w:val="24"/>
          <w:szCs w:val="24"/>
        </w:rPr>
        <w:t>10</w:t>
      </w:r>
      <w:r w:rsidR="008B54F8" w:rsidRPr="00F561F0">
        <w:rPr>
          <w:rFonts w:ascii="Times New Roman" w:hAnsi="Times New Roman" w:cs="Times New Roman"/>
          <w:noProof/>
          <w:sz w:val="24"/>
          <w:szCs w:val="24"/>
        </w:rPr>
        <w:t xml:space="preserve">: </w:t>
      </w:r>
      <w:r w:rsidRPr="00001277">
        <w:rPr>
          <w:rFonts w:ascii="Times New Roman" w:hAnsi="Times New Roman" w:cs="Times New Roman"/>
          <w:noProof/>
          <w:sz w:val="24"/>
          <w:szCs w:val="24"/>
        </w:rPr>
        <w:t>e0120573</w:t>
      </w:r>
    </w:p>
    <w:p w14:paraId="385083C1"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97.</w:t>
      </w:r>
      <w:r w:rsidRPr="00F561F0">
        <w:rPr>
          <w:rFonts w:ascii="Times New Roman" w:hAnsi="Times New Roman" w:cs="Times New Roman"/>
          <w:noProof/>
          <w:sz w:val="24"/>
          <w:szCs w:val="24"/>
        </w:rPr>
        <w:tab/>
        <w:t xml:space="preserve">Amemiya, H.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Liver regeneration is impaired in macrophage colony stimulating factor deficient mice after partial hepatectomy: The role of M-CSF induced macrophages.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Surg. Res.</w:t>
      </w:r>
      <w:r w:rsidRPr="00F561F0">
        <w:rPr>
          <w:rFonts w:ascii="Times New Roman" w:hAnsi="Times New Roman" w:cs="Times New Roman"/>
          <w:noProof/>
          <w:sz w:val="24"/>
          <w:szCs w:val="24"/>
        </w:rPr>
        <w:t xml:space="preserve"> 2011; </w:t>
      </w:r>
      <w:r w:rsidRPr="00F561F0">
        <w:rPr>
          <w:rFonts w:ascii="Times New Roman" w:hAnsi="Times New Roman" w:cs="Times New Roman"/>
          <w:b/>
          <w:noProof/>
          <w:sz w:val="24"/>
          <w:szCs w:val="24"/>
        </w:rPr>
        <w:t>165</w:t>
      </w:r>
      <w:r w:rsidRPr="00F561F0">
        <w:rPr>
          <w:rFonts w:ascii="Times New Roman" w:hAnsi="Times New Roman" w:cs="Times New Roman"/>
          <w:noProof/>
          <w:sz w:val="24"/>
          <w:szCs w:val="24"/>
        </w:rPr>
        <w:t>:59-67</w:t>
      </w:r>
    </w:p>
    <w:p w14:paraId="03DB4308"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98.</w:t>
      </w:r>
      <w:r w:rsidRPr="00F561F0">
        <w:rPr>
          <w:rFonts w:ascii="Times New Roman" w:hAnsi="Times New Roman" w:cs="Times New Roman"/>
          <w:noProof/>
          <w:sz w:val="24"/>
          <w:szCs w:val="24"/>
          <w:lang w:val="en-GB"/>
        </w:rPr>
        <w:tab/>
        <w:t xml:space="preserve">Goikoetxea-Usandizaga, N.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 xml:space="preserve">Mitochondrial bioenergetics boost macrophage activation, promoting liver regeneration in metabolically compromised animals. </w:t>
      </w:r>
      <w:r w:rsidRPr="00F561F0">
        <w:rPr>
          <w:rFonts w:ascii="Times New Roman" w:hAnsi="Times New Roman" w:cs="Times New Roman"/>
          <w:i/>
          <w:iCs/>
          <w:noProof/>
          <w:sz w:val="24"/>
          <w:szCs w:val="24"/>
        </w:rPr>
        <w:t>Hepatology.</w:t>
      </w:r>
      <w:r w:rsidRPr="00F561F0">
        <w:rPr>
          <w:rFonts w:ascii="Times New Roman" w:hAnsi="Times New Roman" w:cs="Times New Roman"/>
          <w:noProof/>
          <w:sz w:val="24"/>
          <w:szCs w:val="24"/>
        </w:rPr>
        <w:t xml:space="preserve"> 2022; </w:t>
      </w:r>
      <w:r w:rsidRPr="00F561F0">
        <w:rPr>
          <w:rFonts w:ascii="Times New Roman" w:hAnsi="Times New Roman" w:cs="Times New Roman"/>
          <w:b/>
          <w:noProof/>
          <w:sz w:val="24"/>
          <w:szCs w:val="24"/>
        </w:rPr>
        <w:t>75</w:t>
      </w:r>
      <w:r w:rsidRPr="00F561F0">
        <w:rPr>
          <w:rFonts w:ascii="Times New Roman" w:hAnsi="Times New Roman" w:cs="Times New Roman"/>
          <w:noProof/>
          <w:sz w:val="24"/>
          <w:szCs w:val="24"/>
        </w:rPr>
        <w:t>: 550-566</w:t>
      </w:r>
    </w:p>
    <w:p w14:paraId="0DA73B10"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99.</w:t>
      </w:r>
      <w:r w:rsidRPr="00F561F0">
        <w:rPr>
          <w:rFonts w:ascii="Times New Roman" w:hAnsi="Times New Roman" w:cs="Times New Roman"/>
          <w:noProof/>
          <w:sz w:val="24"/>
          <w:szCs w:val="24"/>
        </w:rPr>
        <w:tab/>
        <w:t xml:space="preserve">Malehmir,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Platelet GPIbα is a mediator and potential interventional target for NASH and subsequent liver cancer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Nat. Med. </w:t>
      </w:r>
      <w:r w:rsidRPr="00F561F0">
        <w:rPr>
          <w:rFonts w:ascii="Times New Roman" w:hAnsi="Times New Roman" w:cs="Times New Roman"/>
          <w:iCs/>
          <w:noProof/>
          <w:sz w:val="24"/>
          <w:szCs w:val="24"/>
        </w:rPr>
        <w:t>2019; 25:641-655</w:t>
      </w:r>
    </w:p>
    <w:p w14:paraId="63918E48"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100.</w:t>
      </w:r>
      <w:r w:rsidRPr="00F561F0">
        <w:rPr>
          <w:rFonts w:ascii="Times New Roman" w:hAnsi="Times New Roman" w:cs="Times New Roman"/>
          <w:noProof/>
          <w:sz w:val="24"/>
          <w:szCs w:val="24"/>
        </w:rPr>
        <w:tab/>
        <w:t xml:space="preserve">Dorrell, C.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Prospective isolation of a bipotential clonogenic liver progenitor cell in adult mice.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Genes Dev.</w:t>
      </w:r>
      <w:r w:rsidRPr="00F561F0">
        <w:rPr>
          <w:rFonts w:ascii="Times New Roman" w:hAnsi="Times New Roman" w:cs="Times New Roman"/>
          <w:noProof/>
          <w:sz w:val="24"/>
          <w:szCs w:val="24"/>
        </w:rPr>
        <w:t xml:space="preserve"> 2011; </w:t>
      </w:r>
      <w:r w:rsidRPr="00F561F0">
        <w:rPr>
          <w:rFonts w:ascii="Times New Roman" w:hAnsi="Times New Roman" w:cs="Times New Roman"/>
          <w:b/>
          <w:noProof/>
          <w:sz w:val="24"/>
          <w:szCs w:val="24"/>
        </w:rPr>
        <w:t>25</w:t>
      </w:r>
      <w:r w:rsidRPr="00F561F0">
        <w:rPr>
          <w:rFonts w:ascii="Times New Roman" w:hAnsi="Times New Roman" w:cs="Times New Roman"/>
          <w:noProof/>
          <w:sz w:val="24"/>
          <w:szCs w:val="24"/>
        </w:rPr>
        <w:t>: 550-556</w:t>
      </w:r>
    </w:p>
    <w:p w14:paraId="620C4635"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101.</w:t>
      </w:r>
      <w:r w:rsidRPr="00F561F0">
        <w:rPr>
          <w:rFonts w:ascii="Times New Roman" w:hAnsi="Times New Roman" w:cs="Times New Roman"/>
          <w:noProof/>
          <w:sz w:val="24"/>
          <w:szCs w:val="24"/>
        </w:rPr>
        <w:tab/>
        <w:t xml:space="preserve">Huch,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In vitro expansion of single Lgr5 + liver stem cells induced by Wnt-driven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noProof/>
          <w:sz w:val="24"/>
          <w:szCs w:val="24"/>
        </w:rPr>
        <w:t xml:space="preserve"> 2015; </w:t>
      </w:r>
      <w:r w:rsidRPr="00F561F0">
        <w:rPr>
          <w:rFonts w:ascii="Times New Roman" w:hAnsi="Times New Roman" w:cs="Times New Roman"/>
          <w:b/>
          <w:noProof/>
          <w:sz w:val="24"/>
          <w:szCs w:val="24"/>
        </w:rPr>
        <w:t>494</w:t>
      </w:r>
      <w:r w:rsidRPr="00F561F0">
        <w:rPr>
          <w:rFonts w:ascii="Times New Roman" w:hAnsi="Times New Roman" w:cs="Times New Roman"/>
          <w:noProof/>
          <w:sz w:val="24"/>
          <w:szCs w:val="24"/>
        </w:rPr>
        <w:t>: 247-250</w:t>
      </w:r>
    </w:p>
    <w:p w14:paraId="0BEE483B"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102.</w:t>
      </w:r>
      <w:r w:rsidRPr="00F561F0">
        <w:rPr>
          <w:rFonts w:ascii="Times New Roman" w:hAnsi="Times New Roman" w:cs="Times New Roman"/>
          <w:noProof/>
          <w:sz w:val="24"/>
          <w:szCs w:val="24"/>
        </w:rPr>
        <w:tab/>
        <w:t xml:space="preserve">Shin, S.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Foxl1-Cre-marked adult hepatic progenitors have clonogenic and bilineage differentiation potential.</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Genes Dev.</w:t>
      </w:r>
      <w:r w:rsidRPr="00F561F0">
        <w:rPr>
          <w:rFonts w:ascii="Times New Roman" w:hAnsi="Times New Roman" w:cs="Times New Roman"/>
          <w:noProof/>
          <w:sz w:val="24"/>
          <w:szCs w:val="24"/>
        </w:rPr>
        <w:t xml:space="preserve"> 2011;</w:t>
      </w:r>
      <w:r w:rsidRPr="00F561F0">
        <w:rPr>
          <w:rFonts w:ascii="Times New Roman" w:hAnsi="Times New Roman" w:cs="Times New Roman"/>
          <w:b/>
          <w:noProof/>
          <w:sz w:val="24"/>
          <w:szCs w:val="24"/>
        </w:rPr>
        <w:t xml:space="preserve"> 25</w:t>
      </w:r>
      <w:r w:rsidRPr="00F561F0">
        <w:rPr>
          <w:rFonts w:ascii="Times New Roman" w:hAnsi="Times New Roman" w:cs="Times New Roman"/>
          <w:noProof/>
          <w:sz w:val="24"/>
          <w:szCs w:val="24"/>
        </w:rPr>
        <w:t>: 1185-1192</w:t>
      </w:r>
    </w:p>
    <w:p w14:paraId="4F55C544"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103.</w:t>
      </w:r>
      <w:r w:rsidRPr="00F561F0">
        <w:rPr>
          <w:rFonts w:ascii="Times New Roman" w:hAnsi="Times New Roman" w:cs="Times New Roman"/>
          <w:noProof/>
          <w:sz w:val="24"/>
          <w:szCs w:val="24"/>
        </w:rPr>
        <w:tab/>
        <w:t xml:space="preserve">Okabe,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Potential hepatic stem cells reside in EpCAM+ cells of normal and injured mouse liver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Development</w:t>
      </w:r>
      <w:r w:rsidRPr="00F561F0">
        <w:rPr>
          <w:rFonts w:ascii="Times New Roman" w:hAnsi="Times New Roman" w:cs="Times New Roman"/>
          <w:noProof/>
          <w:sz w:val="24"/>
          <w:szCs w:val="24"/>
        </w:rPr>
        <w:t xml:space="preserve"> 2009; </w:t>
      </w:r>
      <w:r w:rsidRPr="00F561F0">
        <w:rPr>
          <w:rFonts w:ascii="Times New Roman" w:hAnsi="Times New Roman" w:cs="Times New Roman"/>
          <w:b/>
          <w:noProof/>
          <w:sz w:val="24"/>
          <w:szCs w:val="24"/>
        </w:rPr>
        <w:t>136</w:t>
      </w:r>
      <w:r w:rsidRPr="00F561F0">
        <w:rPr>
          <w:rFonts w:ascii="Times New Roman" w:hAnsi="Times New Roman" w:cs="Times New Roman"/>
          <w:noProof/>
          <w:sz w:val="24"/>
          <w:szCs w:val="24"/>
        </w:rPr>
        <w:t>:1951-1960</w:t>
      </w:r>
    </w:p>
    <w:p w14:paraId="287DA6A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104.</w:t>
      </w:r>
      <w:r w:rsidRPr="00F561F0">
        <w:rPr>
          <w:rFonts w:ascii="Times New Roman" w:hAnsi="Times New Roman" w:cs="Times New Roman"/>
          <w:noProof/>
          <w:sz w:val="24"/>
          <w:szCs w:val="24"/>
        </w:rPr>
        <w:tab/>
        <w:t xml:space="preserve">Cardinale, V.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Multipotent stem/progenitor cells in human biliary tree give rise to hepatocytes, cholangiocytes, and pancreatic islets.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Hepatology.</w:t>
      </w:r>
      <w:r w:rsidRPr="00F561F0">
        <w:rPr>
          <w:rFonts w:ascii="Times New Roman" w:hAnsi="Times New Roman" w:cs="Times New Roman"/>
          <w:noProof/>
          <w:sz w:val="24"/>
          <w:szCs w:val="24"/>
        </w:rPr>
        <w:t xml:space="preserve"> 2011; </w:t>
      </w:r>
      <w:r w:rsidRPr="00F561F0">
        <w:rPr>
          <w:rFonts w:ascii="Times New Roman" w:hAnsi="Times New Roman" w:cs="Times New Roman"/>
          <w:b/>
          <w:noProof/>
          <w:sz w:val="24"/>
          <w:szCs w:val="24"/>
        </w:rPr>
        <w:t>54</w:t>
      </w:r>
      <w:r w:rsidRPr="00F561F0">
        <w:rPr>
          <w:rFonts w:ascii="Times New Roman" w:hAnsi="Times New Roman" w:cs="Times New Roman"/>
          <w:noProof/>
          <w:sz w:val="24"/>
          <w:szCs w:val="24"/>
        </w:rPr>
        <w:t>, 2159–2172</w:t>
      </w:r>
    </w:p>
    <w:p w14:paraId="776E620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105.</w:t>
      </w:r>
      <w:r w:rsidRPr="00F561F0">
        <w:rPr>
          <w:rFonts w:ascii="Times New Roman" w:hAnsi="Times New Roman" w:cs="Times New Roman"/>
          <w:noProof/>
          <w:sz w:val="24"/>
          <w:szCs w:val="24"/>
        </w:rPr>
        <w:tab/>
        <w:t xml:space="preserve">Kinosita, R. </w:t>
      </w:r>
      <w:r w:rsidRPr="00F561F0">
        <w:rPr>
          <w:rFonts w:ascii="Times New Roman" w:hAnsi="Times New Roman" w:cs="Times New Roman"/>
          <w:b/>
          <w:noProof/>
          <w:sz w:val="24"/>
          <w:szCs w:val="24"/>
        </w:rPr>
        <w:t>Studies on the Cancerogenic Azo and Related Compounds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Yale J. Biol. Med.</w:t>
      </w:r>
      <w:r w:rsidRPr="00F561F0">
        <w:rPr>
          <w:rFonts w:ascii="Times New Roman" w:hAnsi="Times New Roman" w:cs="Times New Roman"/>
          <w:noProof/>
          <w:sz w:val="24"/>
          <w:szCs w:val="24"/>
        </w:rPr>
        <w:t xml:space="preserve"> 1940; </w:t>
      </w:r>
      <w:r w:rsidRPr="00F561F0">
        <w:rPr>
          <w:rFonts w:ascii="Times New Roman" w:hAnsi="Times New Roman" w:cs="Times New Roman"/>
          <w:b/>
          <w:noProof/>
          <w:sz w:val="24"/>
          <w:szCs w:val="24"/>
        </w:rPr>
        <w:t>12</w:t>
      </w:r>
      <w:r w:rsidRPr="00F561F0">
        <w:rPr>
          <w:rFonts w:ascii="Times New Roman" w:hAnsi="Times New Roman" w:cs="Times New Roman"/>
          <w:noProof/>
          <w:sz w:val="24"/>
          <w:szCs w:val="24"/>
        </w:rPr>
        <w:t>:2 87-300</w:t>
      </w:r>
    </w:p>
    <w:p w14:paraId="60B383D4"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lastRenderedPageBreak/>
        <w:t>106.</w:t>
      </w:r>
      <w:r w:rsidRPr="00F561F0">
        <w:rPr>
          <w:rFonts w:ascii="Times New Roman" w:hAnsi="Times New Roman" w:cs="Times New Roman"/>
          <w:noProof/>
          <w:sz w:val="24"/>
          <w:szCs w:val="24"/>
        </w:rPr>
        <w:tab/>
        <w:t xml:space="preserve">Furuyama, K.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Continuous cell supply from a Sox9-expressing progenitor zone in adult liver, exocrine pancreas and intestine.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Genet.</w:t>
      </w:r>
      <w:r w:rsidRPr="00F561F0">
        <w:rPr>
          <w:rFonts w:ascii="Times New Roman" w:hAnsi="Times New Roman" w:cs="Times New Roman"/>
          <w:noProof/>
          <w:sz w:val="24"/>
          <w:szCs w:val="24"/>
        </w:rPr>
        <w:t xml:space="preserve"> 2011; </w:t>
      </w:r>
      <w:r w:rsidRPr="00F561F0">
        <w:rPr>
          <w:rFonts w:ascii="Times New Roman" w:hAnsi="Times New Roman" w:cs="Times New Roman"/>
          <w:b/>
          <w:noProof/>
          <w:sz w:val="24"/>
          <w:szCs w:val="24"/>
        </w:rPr>
        <w:t>43</w:t>
      </w:r>
      <w:r w:rsidRPr="00F561F0">
        <w:rPr>
          <w:rFonts w:ascii="Times New Roman" w:hAnsi="Times New Roman" w:cs="Times New Roman"/>
          <w:noProof/>
          <w:sz w:val="24"/>
          <w:szCs w:val="24"/>
        </w:rPr>
        <w:t>: 34–41</w:t>
      </w:r>
    </w:p>
    <w:p w14:paraId="61D53B6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107.</w:t>
      </w:r>
      <w:r w:rsidRPr="00F561F0">
        <w:rPr>
          <w:rFonts w:ascii="Times New Roman" w:hAnsi="Times New Roman" w:cs="Times New Roman"/>
          <w:noProof/>
          <w:sz w:val="24"/>
          <w:szCs w:val="24"/>
          <w:lang w:val="en-GB"/>
        </w:rPr>
        <w:tab/>
        <w:t xml:space="preserve">Rodrigo-Torres, D.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The biliary epithelium gives rise to liver progenitor cells.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Hepatology.</w:t>
      </w:r>
      <w:r w:rsidRPr="00F561F0">
        <w:rPr>
          <w:rFonts w:ascii="Times New Roman" w:hAnsi="Times New Roman" w:cs="Times New Roman"/>
          <w:noProof/>
          <w:sz w:val="24"/>
          <w:szCs w:val="24"/>
        </w:rPr>
        <w:t xml:space="preserve"> 2014; </w:t>
      </w:r>
      <w:r w:rsidRPr="00F561F0">
        <w:rPr>
          <w:rFonts w:ascii="Times New Roman" w:hAnsi="Times New Roman" w:cs="Times New Roman"/>
          <w:b/>
          <w:noProof/>
          <w:sz w:val="24"/>
          <w:szCs w:val="24"/>
        </w:rPr>
        <w:t>60</w:t>
      </w:r>
      <w:r w:rsidRPr="00F561F0">
        <w:rPr>
          <w:rFonts w:ascii="Times New Roman" w:hAnsi="Times New Roman" w:cs="Times New Roman"/>
          <w:noProof/>
          <w:sz w:val="24"/>
          <w:szCs w:val="24"/>
        </w:rPr>
        <w:t>: 1367-1377</w:t>
      </w:r>
    </w:p>
    <w:p w14:paraId="4C549AA9"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108.</w:t>
      </w:r>
      <w:r w:rsidRPr="00F561F0">
        <w:rPr>
          <w:rFonts w:ascii="Times New Roman" w:hAnsi="Times New Roman" w:cs="Times New Roman"/>
          <w:noProof/>
          <w:sz w:val="24"/>
          <w:szCs w:val="24"/>
        </w:rPr>
        <w:tab/>
        <w:t xml:space="preserve">Tarlow, B.D.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Clonal tracing of Sox9+ liver progenitors in mouse oval cell injury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Hepatology</w:t>
      </w:r>
      <w:r w:rsidRPr="00F561F0">
        <w:rPr>
          <w:rFonts w:ascii="Times New Roman" w:hAnsi="Times New Roman" w:cs="Times New Roman"/>
          <w:noProof/>
          <w:sz w:val="24"/>
          <w:szCs w:val="24"/>
        </w:rPr>
        <w:t xml:space="preserve"> 2014; </w:t>
      </w:r>
      <w:r w:rsidRPr="00F561F0">
        <w:rPr>
          <w:rFonts w:ascii="Times New Roman" w:hAnsi="Times New Roman" w:cs="Times New Roman"/>
          <w:b/>
          <w:noProof/>
          <w:sz w:val="24"/>
          <w:szCs w:val="24"/>
        </w:rPr>
        <w:t>60</w:t>
      </w:r>
      <w:r w:rsidRPr="00F561F0">
        <w:rPr>
          <w:rFonts w:ascii="Times New Roman" w:hAnsi="Times New Roman" w:cs="Times New Roman"/>
          <w:noProof/>
          <w:sz w:val="24"/>
          <w:szCs w:val="24"/>
        </w:rPr>
        <w:t>:256-260</w:t>
      </w:r>
    </w:p>
    <w:p w14:paraId="64BE20BB"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109.</w:t>
      </w:r>
      <w:r w:rsidRPr="00F561F0">
        <w:rPr>
          <w:rFonts w:ascii="Times New Roman" w:hAnsi="Times New Roman" w:cs="Times New Roman"/>
          <w:noProof/>
          <w:sz w:val="24"/>
          <w:szCs w:val="24"/>
        </w:rPr>
        <w:tab/>
        <w:t xml:space="preserve">Yanger, K.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Adult hepatocytes are generated by self-duplication rather than stem cell differentiation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 Stem Cell.</w:t>
      </w:r>
      <w:r w:rsidRPr="00F561F0">
        <w:rPr>
          <w:rFonts w:ascii="Times New Roman" w:hAnsi="Times New Roman" w:cs="Times New Roman"/>
          <w:noProof/>
          <w:sz w:val="24"/>
          <w:szCs w:val="24"/>
        </w:rPr>
        <w:t xml:space="preserve"> 2014; </w:t>
      </w:r>
      <w:r w:rsidRPr="00F561F0">
        <w:rPr>
          <w:rFonts w:ascii="Times New Roman" w:hAnsi="Times New Roman" w:cs="Times New Roman"/>
          <w:b/>
          <w:noProof/>
          <w:sz w:val="24"/>
          <w:szCs w:val="24"/>
        </w:rPr>
        <w:t>15</w:t>
      </w:r>
      <w:r w:rsidRPr="00F561F0">
        <w:rPr>
          <w:rFonts w:ascii="Times New Roman" w:hAnsi="Times New Roman" w:cs="Times New Roman"/>
          <w:noProof/>
          <w:sz w:val="24"/>
          <w:szCs w:val="24"/>
        </w:rPr>
        <w:t>: 340-349</w:t>
      </w:r>
    </w:p>
    <w:p w14:paraId="6CFA8FE1"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110.</w:t>
      </w:r>
      <w:r w:rsidRPr="00F561F0">
        <w:rPr>
          <w:rFonts w:ascii="Times New Roman" w:hAnsi="Times New Roman" w:cs="Times New Roman"/>
          <w:noProof/>
          <w:sz w:val="24"/>
          <w:szCs w:val="24"/>
          <w:lang w:val="en-GB"/>
        </w:rPr>
        <w:tab/>
        <w:t xml:space="preserve">Schaub, J.R. </w:t>
      </w:r>
      <w:r w:rsidRPr="00F561F0">
        <w:rPr>
          <w:rFonts w:ascii="Times New Roman" w:hAnsi="Times New Roman" w:cs="Times New Roman"/>
          <w:i/>
          <w:iCs/>
          <w:noProof/>
          <w:sz w:val="24"/>
          <w:szCs w:val="24"/>
          <w:lang w:val="en-GB"/>
        </w:rPr>
        <w:t>et al.</w:t>
      </w:r>
      <w:r w:rsidRPr="00F561F0">
        <w:rPr>
          <w:rFonts w:ascii="Times New Roman" w:hAnsi="Times New Roman" w:cs="Times New Roman"/>
          <w:b/>
          <w:noProof/>
          <w:sz w:val="24"/>
          <w:szCs w:val="24"/>
          <w:lang w:val="en-GB"/>
        </w:rPr>
        <w:t xml:space="preserve"> </w:t>
      </w:r>
      <w:r w:rsidRPr="00F561F0">
        <w:rPr>
          <w:rFonts w:ascii="Times New Roman" w:hAnsi="Times New Roman" w:cs="Times New Roman"/>
          <w:b/>
          <w:noProof/>
          <w:sz w:val="24"/>
          <w:szCs w:val="24"/>
        </w:rPr>
        <w:t>De novo formation of the biliary system by TGFβ-mediated hepatocyte transdifferentiation.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noProof/>
          <w:sz w:val="24"/>
          <w:szCs w:val="24"/>
        </w:rPr>
        <w:t xml:space="preserve"> 2018; </w:t>
      </w:r>
      <w:r w:rsidRPr="00F561F0">
        <w:rPr>
          <w:rFonts w:ascii="Times New Roman" w:hAnsi="Times New Roman" w:cs="Times New Roman"/>
          <w:b/>
          <w:noProof/>
          <w:sz w:val="24"/>
          <w:szCs w:val="24"/>
        </w:rPr>
        <w:t>557</w:t>
      </w:r>
      <w:r w:rsidRPr="00F561F0">
        <w:rPr>
          <w:rFonts w:ascii="Times New Roman" w:hAnsi="Times New Roman" w:cs="Times New Roman"/>
          <w:noProof/>
          <w:sz w:val="24"/>
          <w:szCs w:val="24"/>
        </w:rPr>
        <w:t>: 247–251</w:t>
      </w:r>
    </w:p>
    <w:p w14:paraId="636EA4CB"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111.</w:t>
      </w:r>
      <w:r w:rsidRPr="00F561F0">
        <w:rPr>
          <w:rFonts w:ascii="Times New Roman" w:hAnsi="Times New Roman" w:cs="Times New Roman"/>
          <w:noProof/>
          <w:sz w:val="24"/>
          <w:szCs w:val="24"/>
        </w:rPr>
        <w:tab/>
        <w:t xml:space="preserve">Lu, W.Y.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Hepatic progenitor cells of biliary origin with liver repopulation capacity.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Cell Biol.</w:t>
      </w:r>
      <w:r w:rsidRPr="00F561F0">
        <w:rPr>
          <w:rFonts w:ascii="Times New Roman" w:hAnsi="Times New Roman" w:cs="Times New Roman"/>
          <w:noProof/>
          <w:sz w:val="24"/>
          <w:szCs w:val="24"/>
        </w:rPr>
        <w:t xml:space="preserve"> 2015; </w:t>
      </w:r>
      <w:r w:rsidRPr="00F561F0">
        <w:rPr>
          <w:rFonts w:ascii="Times New Roman" w:hAnsi="Times New Roman" w:cs="Times New Roman"/>
          <w:b/>
          <w:noProof/>
          <w:sz w:val="24"/>
          <w:szCs w:val="24"/>
        </w:rPr>
        <w:t>17</w:t>
      </w:r>
      <w:r w:rsidRPr="00F561F0">
        <w:rPr>
          <w:rFonts w:ascii="Times New Roman" w:hAnsi="Times New Roman" w:cs="Times New Roman"/>
          <w:noProof/>
          <w:sz w:val="24"/>
          <w:szCs w:val="24"/>
        </w:rPr>
        <w:t>: 973–983</w:t>
      </w:r>
    </w:p>
    <w:p w14:paraId="26B4FBE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112.</w:t>
      </w:r>
      <w:r w:rsidRPr="00F561F0">
        <w:rPr>
          <w:rFonts w:ascii="Times New Roman" w:hAnsi="Times New Roman" w:cs="Times New Roman"/>
          <w:noProof/>
          <w:sz w:val="24"/>
          <w:szCs w:val="24"/>
        </w:rPr>
        <w:tab/>
        <w:t xml:space="preserve">Huch,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Long-term culture of genome-stable bipotent stem cells from adult human liver.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w:t>
      </w:r>
      <w:r w:rsidRPr="00F561F0">
        <w:rPr>
          <w:rFonts w:ascii="Times New Roman" w:hAnsi="Times New Roman" w:cs="Times New Roman"/>
          <w:noProof/>
          <w:sz w:val="24"/>
          <w:szCs w:val="24"/>
        </w:rPr>
        <w:t xml:space="preserve"> 2015; </w:t>
      </w:r>
      <w:r w:rsidRPr="00F561F0">
        <w:rPr>
          <w:rFonts w:ascii="Times New Roman" w:hAnsi="Times New Roman" w:cs="Times New Roman"/>
          <w:b/>
          <w:noProof/>
          <w:sz w:val="24"/>
          <w:szCs w:val="24"/>
        </w:rPr>
        <w:t>160</w:t>
      </w:r>
      <w:r w:rsidRPr="00F561F0">
        <w:rPr>
          <w:rFonts w:ascii="Times New Roman" w:hAnsi="Times New Roman" w:cs="Times New Roman"/>
          <w:noProof/>
          <w:sz w:val="24"/>
          <w:szCs w:val="24"/>
        </w:rPr>
        <w:t>: 299-312</w:t>
      </w:r>
    </w:p>
    <w:p w14:paraId="0830A5F0"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113.</w:t>
      </w:r>
      <w:r w:rsidRPr="00F561F0">
        <w:rPr>
          <w:rFonts w:ascii="Times New Roman" w:hAnsi="Times New Roman" w:cs="Times New Roman"/>
          <w:noProof/>
          <w:sz w:val="24"/>
          <w:szCs w:val="24"/>
        </w:rPr>
        <w:tab/>
        <w:t xml:space="preserve">He, L.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Enhancing the precision of genetic lineage tracing using dual recombinases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Med.</w:t>
      </w:r>
      <w:r w:rsidRPr="00F561F0">
        <w:rPr>
          <w:rFonts w:ascii="Times New Roman" w:hAnsi="Times New Roman" w:cs="Times New Roman"/>
          <w:noProof/>
          <w:sz w:val="24"/>
          <w:szCs w:val="24"/>
        </w:rPr>
        <w:t xml:space="preserve"> 2017; </w:t>
      </w:r>
      <w:r w:rsidRPr="00F561F0">
        <w:rPr>
          <w:rFonts w:ascii="Times New Roman" w:hAnsi="Times New Roman" w:cs="Times New Roman"/>
          <w:b/>
          <w:noProof/>
          <w:sz w:val="24"/>
          <w:szCs w:val="24"/>
        </w:rPr>
        <w:t>23</w:t>
      </w:r>
      <w:r w:rsidRPr="00F561F0">
        <w:rPr>
          <w:rFonts w:ascii="Times New Roman" w:hAnsi="Times New Roman" w:cs="Times New Roman"/>
          <w:noProof/>
          <w:sz w:val="24"/>
          <w:szCs w:val="24"/>
        </w:rPr>
        <w:t>:1488-1498</w:t>
      </w:r>
    </w:p>
    <w:p w14:paraId="4D5A939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114.</w:t>
      </w:r>
      <w:r w:rsidRPr="00F561F0">
        <w:rPr>
          <w:rFonts w:ascii="Times New Roman" w:hAnsi="Times New Roman" w:cs="Times New Roman"/>
          <w:noProof/>
          <w:sz w:val="24"/>
          <w:szCs w:val="24"/>
        </w:rPr>
        <w:tab/>
        <w:t xml:space="preserve">Deng, X.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Chronic Liver Injury Induces Conversion of Biliary Epithelial Cells into Hepatocytes.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 Stem Cell.</w:t>
      </w:r>
      <w:r w:rsidRPr="00F561F0">
        <w:rPr>
          <w:rFonts w:ascii="Times New Roman" w:hAnsi="Times New Roman" w:cs="Times New Roman"/>
          <w:noProof/>
          <w:sz w:val="24"/>
          <w:szCs w:val="24"/>
        </w:rPr>
        <w:t xml:space="preserve"> 2018; </w:t>
      </w:r>
      <w:r w:rsidRPr="00F561F0">
        <w:rPr>
          <w:rFonts w:ascii="Times New Roman" w:hAnsi="Times New Roman" w:cs="Times New Roman"/>
          <w:b/>
          <w:noProof/>
          <w:sz w:val="24"/>
          <w:szCs w:val="24"/>
        </w:rPr>
        <w:t>23</w:t>
      </w:r>
      <w:r w:rsidRPr="00F561F0">
        <w:rPr>
          <w:rFonts w:ascii="Times New Roman" w:hAnsi="Times New Roman" w:cs="Times New Roman"/>
          <w:noProof/>
          <w:sz w:val="24"/>
          <w:szCs w:val="24"/>
        </w:rPr>
        <w:t>:114-122.e3</w:t>
      </w:r>
    </w:p>
    <w:p w14:paraId="26DC286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115.</w:t>
      </w:r>
      <w:r w:rsidRPr="00F561F0">
        <w:rPr>
          <w:rFonts w:ascii="Times New Roman" w:hAnsi="Times New Roman" w:cs="Times New Roman"/>
          <w:noProof/>
          <w:sz w:val="24"/>
          <w:szCs w:val="24"/>
        </w:rPr>
        <w:tab/>
        <w:t xml:space="preserve">Manco, R. </w:t>
      </w:r>
      <w:r w:rsidRPr="00F561F0">
        <w:rPr>
          <w:rFonts w:ascii="Times New Roman" w:hAnsi="Times New Roman" w:cs="Times New Roman"/>
          <w:i/>
          <w:iCs/>
          <w:noProof/>
          <w:sz w:val="24"/>
          <w:szCs w:val="24"/>
        </w:rPr>
        <w:t>et al.</w:t>
      </w:r>
      <w:r w:rsidRPr="00F561F0">
        <w:rPr>
          <w:rFonts w:ascii="Times New Roman" w:hAnsi="Times New Roman" w:cs="Times New Roman"/>
          <w:b/>
          <w:noProof/>
          <w:sz w:val="24"/>
          <w:szCs w:val="24"/>
        </w:rPr>
        <w:t xml:space="preserve"> Reactive cholangiocytes differentiate into proliferative hepatocytes with efficient DNA repair in mice with chronic liver injury.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Hepatol.</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70</w:t>
      </w:r>
      <w:r w:rsidRPr="00F561F0">
        <w:rPr>
          <w:rFonts w:ascii="Times New Roman" w:hAnsi="Times New Roman" w:cs="Times New Roman"/>
          <w:noProof/>
          <w:sz w:val="24"/>
          <w:szCs w:val="24"/>
        </w:rPr>
        <w:t>: 1180-1191</w:t>
      </w:r>
    </w:p>
    <w:p w14:paraId="67069B28"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116.</w:t>
      </w:r>
      <w:r w:rsidRPr="00F561F0">
        <w:rPr>
          <w:rFonts w:ascii="Times New Roman" w:hAnsi="Times New Roman" w:cs="Times New Roman"/>
          <w:noProof/>
          <w:sz w:val="24"/>
          <w:szCs w:val="24"/>
          <w:lang w:val="en-GB"/>
        </w:rPr>
        <w:tab/>
        <w:t xml:space="preserve">Michalopoulos, G.K.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Hepatocytes undergo phenotypic transformation to biliary epithelium in organoid cultures.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Hepatology.</w:t>
      </w:r>
      <w:r w:rsidRPr="00F561F0">
        <w:rPr>
          <w:rFonts w:ascii="Times New Roman" w:hAnsi="Times New Roman" w:cs="Times New Roman"/>
          <w:noProof/>
          <w:sz w:val="24"/>
          <w:szCs w:val="24"/>
        </w:rPr>
        <w:t xml:space="preserve"> 2002; </w:t>
      </w:r>
      <w:r w:rsidRPr="00F561F0">
        <w:rPr>
          <w:rFonts w:ascii="Times New Roman" w:hAnsi="Times New Roman" w:cs="Times New Roman"/>
          <w:b/>
          <w:noProof/>
          <w:sz w:val="24"/>
          <w:szCs w:val="24"/>
        </w:rPr>
        <w:t>36</w:t>
      </w:r>
      <w:r w:rsidRPr="00F561F0">
        <w:rPr>
          <w:rFonts w:ascii="Times New Roman" w:hAnsi="Times New Roman" w:cs="Times New Roman"/>
          <w:noProof/>
          <w:sz w:val="24"/>
          <w:szCs w:val="24"/>
        </w:rPr>
        <w:t>: 278-283</w:t>
      </w:r>
    </w:p>
    <w:p w14:paraId="037B400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117.</w:t>
      </w:r>
      <w:r w:rsidRPr="00F561F0">
        <w:rPr>
          <w:rFonts w:ascii="Times New Roman" w:hAnsi="Times New Roman" w:cs="Times New Roman"/>
          <w:noProof/>
          <w:sz w:val="24"/>
          <w:szCs w:val="24"/>
        </w:rPr>
        <w:tab/>
        <w:t xml:space="preserve">Michalopoulos, G.K.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Transdifferentiation of rat hepatocytes into biliary cells after bile duct ligation and toxic biliary injury.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Hepatology. </w:t>
      </w:r>
      <w:r w:rsidRPr="00F561F0">
        <w:rPr>
          <w:rFonts w:ascii="Times New Roman" w:hAnsi="Times New Roman" w:cs="Times New Roman"/>
          <w:iCs/>
          <w:noProof/>
          <w:sz w:val="24"/>
          <w:szCs w:val="24"/>
        </w:rPr>
        <w:t>2005;</w:t>
      </w:r>
      <w:r w:rsidRPr="00F561F0">
        <w:rPr>
          <w:rFonts w:ascii="Times New Roman" w:hAnsi="Times New Roman" w:cs="Times New Roman"/>
          <w:i/>
          <w:iCs/>
          <w:noProof/>
          <w:sz w:val="24"/>
          <w:szCs w:val="24"/>
        </w:rPr>
        <w:t xml:space="preserve"> </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41</w:t>
      </w:r>
      <w:r w:rsidRPr="00F561F0">
        <w:rPr>
          <w:rFonts w:ascii="Times New Roman" w:hAnsi="Times New Roman" w:cs="Times New Roman"/>
          <w:noProof/>
          <w:sz w:val="24"/>
          <w:szCs w:val="24"/>
        </w:rPr>
        <w:t>: 535-644</w:t>
      </w:r>
    </w:p>
    <w:p w14:paraId="2A53EEA3"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lastRenderedPageBreak/>
        <w:t>118.</w:t>
      </w:r>
      <w:r w:rsidRPr="00F561F0">
        <w:rPr>
          <w:rFonts w:ascii="Times New Roman" w:hAnsi="Times New Roman" w:cs="Times New Roman"/>
          <w:noProof/>
          <w:sz w:val="24"/>
          <w:szCs w:val="24"/>
        </w:rPr>
        <w:tab/>
        <w:t xml:space="preserve">Nagahama, Y.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Contributions of hepatocytes and bile ductular cells in ductular reactions and remodeling of the biliary system after chronic liver injury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Am. J. Pathol.</w:t>
      </w:r>
      <w:r w:rsidRPr="00F561F0">
        <w:rPr>
          <w:rFonts w:ascii="Times New Roman" w:hAnsi="Times New Roman" w:cs="Times New Roman"/>
          <w:noProof/>
          <w:sz w:val="24"/>
          <w:szCs w:val="24"/>
        </w:rPr>
        <w:t xml:space="preserve"> 2014; </w:t>
      </w:r>
      <w:r w:rsidRPr="00F561F0">
        <w:rPr>
          <w:rFonts w:ascii="Times New Roman" w:hAnsi="Times New Roman" w:cs="Times New Roman"/>
          <w:b/>
          <w:noProof/>
          <w:sz w:val="24"/>
          <w:szCs w:val="24"/>
        </w:rPr>
        <w:t>184</w:t>
      </w:r>
      <w:r w:rsidRPr="00F561F0">
        <w:rPr>
          <w:rFonts w:ascii="Times New Roman" w:hAnsi="Times New Roman" w:cs="Times New Roman"/>
          <w:noProof/>
          <w:sz w:val="24"/>
          <w:szCs w:val="24"/>
        </w:rPr>
        <w:t>: 3001-3012</w:t>
      </w:r>
    </w:p>
    <w:p w14:paraId="70F6AF7D"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119.</w:t>
      </w:r>
      <w:r w:rsidRPr="00F561F0">
        <w:rPr>
          <w:rFonts w:ascii="Times New Roman" w:hAnsi="Times New Roman" w:cs="Times New Roman"/>
          <w:noProof/>
          <w:sz w:val="24"/>
          <w:szCs w:val="24"/>
        </w:rPr>
        <w:tab/>
        <w:t xml:space="preserve">Sekiya, S. and Suzuki, A. </w:t>
      </w:r>
      <w:r w:rsidRPr="00F561F0">
        <w:rPr>
          <w:rFonts w:ascii="Times New Roman" w:hAnsi="Times New Roman" w:cs="Times New Roman"/>
          <w:b/>
          <w:noProof/>
          <w:sz w:val="24"/>
          <w:szCs w:val="24"/>
        </w:rPr>
        <w:t>Hepatocytes, rather than cholangiocytes, can be the major source of primitive ductules in the chronically injured mouse liver.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Am. J. Pathol.</w:t>
      </w:r>
      <w:r w:rsidRPr="00F561F0">
        <w:rPr>
          <w:rFonts w:ascii="Times New Roman" w:hAnsi="Times New Roman" w:cs="Times New Roman"/>
          <w:noProof/>
          <w:sz w:val="24"/>
          <w:szCs w:val="24"/>
        </w:rPr>
        <w:t xml:space="preserve"> 2014; </w:t>
      </w:r>
      <w:r w:rsidRPr="00F561F0">
        <w:rPr>
          <w:rFonts w:ascii="Times New Roman" w:hAnsi="Times New Roman" w:cs="Times New Roman"/>
          <w:b/>
          <w:noProof/>
          <w:sz w:val="24"/>
          <w:szCs w:val="24"/>
        </w:rPr>
        <w:t>184</w:t>
      </w:r>
      <w:r w:rsidRPr="00F561F0">
        <w:rPr>
          <w:rFonts w:ascii="Times New Roman" w:hAnsi="Times New Roman" w:cs="Times New Roman"/>
          <w:noProof/>
          <w:sz w:val="24"/>
          <w:szCs w:val="24"/>
        </w:rPr>
        <w:t>: 1468-1478</w:t>
      </w:r>
    </w:p>
    <w:p w14:paraId="42B74B2A"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120.</w:t>
      </w:r>
      <w:r w:rsidRPr="00F561F0">
        <w:rPr>
          <w:rFonts w:ascii="Times New Roman" w:hAnsi="Times New Roman" w:cs="Times New Roman"/>
          <w:noProof/>
          <w:sz w:val="24"/>
          <w:szCs w:val="24"/>
          <w:lang w:val="en-GB"/>
        </w:rPr>
        <w:tab/>
        <w:t xml:space="preserve">Schaub, J.R.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De novo formation of the biliary system by TGFβ-mediated hepatocyte transdifferentiation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Nature </w:t>
      </w:r>
      <w:r w:rsidRPr="00F561F0">
        <w:rPr>
          <w:rFonts w:ascii="Times New Roman" w:hAnsi="Times New Roman" w:cs="Times New Roman"/>
          <w:iCs/>
          <w:noProof/>
          <w:sz w:val="24"/>
          <w:szCs w:val="24"/>
        </w:rPr>
        <w:t xml:space="preserve">2018; </w:t>
      </w:r>
      <w:r w:rsidRPr="00F561F0">
        <w:rPr>
          <w:rFonts w:ascii="Times New Roman" w:hAnsi="Times New Roman" w:cs="Times New Roman"/>
          <w:b/>
          <w:iCs/>
          <w:noProof/>
          <w:sz w:val="24"/>
          <w:szCs w:val="24"/>
        </w:rPr>
        <w:t>557</w:t>
      </w:r>
      <w:r w:rsidRPr="00F561F0">
        <w:rPr>
          <w:rFonts w:ascii="Times New Roman" w:hAnsi="Times New Roman" w:cs="Times New Roman"/>
          <w:iCs/>
          <w:noProof/>
          <w:sz w:val="24"/>
          <w:szCs w:val="24"/>
        </w:rPr>
        <w:t>: 247-251</w:t>
      </w:r>
    </w:p>
    <w:p w14:paraId="0CCB74BC"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121.</w:t>
      </w:r>
      <w:r w:rsidRPr="00F561F0">
        <w:rPr>
          <w:rFonts w:ascii="Times New Roman" w:hAnsi="Times New Roman" w:cs="Times New Roman"/>
          <w:noProof/>
          <w:sz w:val="24"/>
          <w:szCs w:val="24"/>
        </w:rPr>
        <w:tab/>
        <w:t xml:space="preserve">Zender, L.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Identification and Validation of Oncogenes in Liver Cancer Using an Integrative Oncogenomic Approach</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w:t>
      </w:r>
      <w:r w:rsidRPr="00F561F0">
        <w:rPr>
          <w:rFonts w:ascii="Times New Roman" w:hAnsi="Times New Roman" w:cs="Times New Roman"/>
          <w:noProof/>
          <w:sz w:val="24"/>
          <w:szCs w:val="24"/>
        </w:rPr>
        <w:t xml:space="preserve"> 2006; </w:t>
      </w:r>
      <w:r w:rsidRPr="00F561F0">
        <w:rPr>
          <w:rFonts w:ascii="Times New Roman" w:hAnsi="Times New Roman" w:cs="Times New Roman"/>
          <w:b/>
          <w:noProof/>
          <w:sz w:val="24"/>
          <w:szCs w:val="24"/>
        </w:rPr>
        <w:t>125</w:t>
      </w:r>
      <w:r w:rsidRPr="00F561F0">
        <w:rPr>
          <w:rFonts w:ascii="Times New Roman" w:hAnsi="Times New Roman" w:cs="Times New Roman"/>
          <w:noProof/>
          <w:sz w:val="24"/>
          <w:szCs w:val="24"/>
        </w:rPr>
        <w:t>: 1253-67</w:t>
      </w:r>
    </w:p>
    <w:p w14:paraId="744A080A"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122.</w:t>
      </w:r>
      <w:r w:rsidRPr="00F561F0">
        <w:rPr>
          <w:rFonts w:ascii="Times New Roman" w:hAnsi="Times New Roman" w:cs="Times New Roman"/>
          <w:noProof/>
          <w:sz w:val="24"/>
          <w:szCs w:val="24"/>
        </w:rPr>
        <w:tab/>
        <w:t xml:space="preserve">Nikolaou, K.C.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Spontaneous development of hepatocellular carcinoma with cancer stem cell properties in PR ‐ SET 7‐deficient livers .</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EMBO J.</w:t>
      </w:r>
      <w:r w:rsidRPr="00F561F0">
        <w:rPr>
          <w:rFonts w:ascii="Times New Roman" w:hAnsi="Times New Roman" w:cs="Times New Roman"/>
          <w:noProof/>
          <w:sz w:val="24"/>
          <w:szCs w:val="24"/>
        </w:rPr>
        <w:t xml:space="preserve"> 2015; </w:t>
      </w:r>
      <w:r w:rsidRPr="00F561F0">
        <w:rPr>
          <w:rFonts w:ascii="Times New Roman" w:hAnsi="Times New Roman" w:cs="Times New Roman"/>
          <w:b/>
          <w:noProof/>
          <w:sz w:val="24"/>
          <w:szCs w:val="24"/>
        </w:rPr>
        <w:t>34</w:t>
      </w:r>
      <w:r w:rsidRPr="00F561F0">
        <w:rPr>
          <w:rFonts w:ascii="Times New Roman" w:hAnsi="Times New Roman" w:cs="Times New Roman"/>
          <w:noProof/>
          <w:sz w:val="24"/>
          <w:szCs w:val="24"/>
        </w:rPr>
        <w:t>: 430-447</w:t>
      </w:r>
    </w:p>
    <w:p w14:paraId="57236D3B"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123.</w:t>
      </w:r>
      <w:r w:rsidRPr="00F561F0">
        <w:rPr>
          <w:rFonts w:ascii="Times New Roman" w:hAnsi="Times New Roman" w:cs="Times New Roman"/>
          <w:noProof/>
          <w:sz w:val="24"/>
          <w:szCs w:val="24"/>
        </w:rPr>
        <w:tab/>
        <w:t xml:space="preserve">Wu, K.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Hepatic transforming growth factor beta gives rise to tumor-initiating cells and promotes liver cancer development.</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Hepatology</w:t>
      </w:r>
      <w:r w:rsidRPr="00F561F0">
        <w:rPr>
          <w:rFonts w:ascii="Times New Roman" w:hAnsi="Times New Roman" w:cs="Times New Roman"/>
          <w:noProof/>
          <w:sz w:val="24"/>
          <w:szCs w:val="24"/>
        </w:rPr>
        <w:t xml:space="preserve"> 2012; </w:t>
      </w:r>
      <w:r w:rsidRPr="00F561F0">
        <w:rPr>
          <w:rFonts w:ascii="Times New Roman" w:hAnsi="Times New Roman" w:cs="Times New Roman"/>
          <w:b/>
          <w:noProof/>
          <w:sz w:val="24"/>
          <w:szCs w:val="24"/>
        </w:rPr>
        <w:t>56</w:t>
      </w:r>
      <w:r w:rsidRPr="00F561F0">
        <w:rPr>
          <w:rFonts w:ascii="Times New Roman" w:hAnsi="Times New Roman" w:cs="Times New Roman"/>
          <w:noProof/>
          <w:sz w:val="24"/>
          <w:szCs w:val="24"/>
        </w:rPr>
        <w:t>: 2255-2267</w:t>
      </w:r>
    </w:p>
    <w:p w14:paraId="0522452E" w14:textId="77777777" w:rsidR="008B54F8" w:rsidRPr="00143CF1"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124.</w:t>
      </w:r>
      <w:r w:rsidRPr="00F561F0">
        <w:rPr>
          <w:rFonts w:ascii="Times New Roman" w:hAnsi="Times New Roman" w:cs="Times New Roman"/>
          <w:noProof/>
          <w:sz w:val="24"/>
          <w:szCs w:val="24"/>
        </w:rPr>
        <w:tab/>
        <w:t xml:space="preserve">Lu, L.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Hippo signaling is a potent in vivo growth and tumor suppressor pathway in the mammalian liver</w:t>
      </w:r>
      <w:r w:rsidRPr="00F561F0">
        <w:rPr>
          <w:rFonts w:ascii="Times New Roman" w:hAnsi="Times New Roman" w:cs="Times New Roman"/>
          <w:noProof/>
          <w:sz w:val="24"/>
          <w:szCs w:val="24"/>
        </w:rPr>
        <w:t xml:space="preserve">. </w:t>
      </w:r>
      <w:r w:rsidRPr="008B54F8">
        <w:rPr>
          <w:rFonts w:ascii="Times New Roman" w:hAnsi="Times New Roman" w:cs="Times New Roman"/>
          <w:i/>
          <w:iCs/>
          <w:noProof/>
          <w:sz w:val="24"/>
          <w:szCs w:val="24"/>
          <w:lang w:val="en-GB"/>
        </w:rPr>
        <w:t xml:space="preserve">Proc. </w:t>
      </w:r>
      <w:r w:rsidRPr="00143CF1">
        <w:rPr>
          <w:rFonts w:ascii="Times New Roman" w:hAnsi="Times New Roman" w:cs="Times New Roman"/>
          <w:i/>
          <w:iCs/>
          <w:noProof/>
          <w:sz w:val="24"/>
          <w:szCs w:val="24"/>
        </w:rPr>
        <w:t>Natl. Acad. Sci. U. S. A.</w:t>
      </w:r>
      <w:r w:rsidRPr="00143CF1">
        <w:rPr>
          <w:rFonts w:ascii="Times New Roman" w:hAnsi="Times New Roman" w:cs="Times New Roman"/>
          <w:noProof/>
          <w:sz w:val="24"/>
          <w:szCs w:val="24"/>
        </w:rPr>
        <w:t xml:space="preserve"> 2010; </w:t>
      </w:r>
      <w:r w:rsidRPr="00143CF1">
        <w:rPr>
          <w:rFonts w:ascii="Times New Roman" w:hAnsi="Times New Roman" w:cs="Times New Roman"/>
          <w:b/>
          <w:noProof/>
          <w:sz w:val="24"/>
          <w:szCs w:val="24"/>
        </w:rPr>
        <w:t>107</w:t>
      </w:r>
      <w:r w:rsidRPr="00143CF1">
        <w:rPr>
          <w:rFonts w:ascii="Times New Roman" w:hAnsi="Times New Roman" w:cs="Times New Roman"/>
          <w:noProof/>
          <w:sz w:val="24"/>
          <w:szCs w:val="24"/>
        </w:rPr>
        <w:t>: 1437–1442</w:t>
      </w:r>
    </w:p>
    <w:p w14:paraId="0EC4B9E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143CF1">
        <w:rPr>
          <w:rFonts w:ascii="Times New Roman" w:hAnsi="Times New Roman" w:cs="Times New Roman"/>
          <w:noProof/>
          <w:sz w:val="24"/>
          <w:szCs w:val="24"/>
        </w:rPr>
        <w:t>125.</w:t>
      </w:r>
      <w:r w:rsidRPr="00143CF1">
        <w:rPr>
          <w:rFonts w:ascii="Times New Roman" w:hAnsi="Times New Roman" w:cs="Times New Roman"/>
          <w:noProof/>
          <w:sz w:val="24"/>
          <w:szCs w:val="24"/>
        </w:rPr>
        <w:tab/>
        <w:t xml:space="preserve">Villanueva Y. A. </w:t>
      </w:r>
      <w:r w:rsidRPr="00143CF1">
        <w:rPr>
          <w:rFonts w:ascii="Times New Roman" w:hAnsi="Times New Roman" w:cs="Times New Roman"/>
          <w:i/>
          <w:iCs/>
          <w:noProof/>
          <w:sz w:val="24"/>
          <w:szCs w:val="24"/>
        </w:rPr>
        <w:t>et al.</w:t>
      </w:r>
      <w:r w:rsidRPr="00143CF1">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Notch Signaling is Activated in Human Hepatocellular Carcinoma and Induces Tumor Formation in Mice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Gastroenterology.</w:t>
      </w:r>
      <w:r w:rsidRPr="00F561F0">
        <w:rPr>
          <w:rFonts w:ascii="Times New Roman" w:hAnsi="Times New Roman" w:cs="Times New Roman"/>
          <w:noProof/>
          <w:sz w:val="24"/>
          <w:szCs w:val="24"/>
        </w:rPr>
        <w:t xml:space="preserve"> 2012; </w:t>
      </w:r>
      <w:r w:rsidRPr="00F561F0">
        <w:rPr>
          <w:rFonts w:ascii="Times New Roman" w:hAnsi="Times New Roman" w:cs="Times New Roman"/>
          <w:b/>
          <w:noProof/>
          <w:sz w:val="24"/>
          <w:szCs w:val="24"/>
        </w:rPr>
        <w:t>143</w:t>
      </w:r>
      <w:r w:rsidRPr="00F561F0">
        <w:rPr>
          <w:rFonts w:ascii="Times New Roman" w:hAnsi="Times New Roman" w:cs="Times New Roman"/>
          <w:noProof/>
          <w:sz w:val="24"/>
          <w:szCs w:val="24"/>
        </w:rPr>
        <w:t>, 1660–1669.e7</w:t>
      </w:r>
    </w:p>
    <w:p w14:paraId="2C1C6B45"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126.</w:t>
      </w:r>
      <w:r w:rsidRPr="00F561F0">
        <w:rPr>
          <w:rFonts w:ascii="Times New Roman" w:hAnsi="Times New Roman" w:cs="Times New Roman"/>
          <w:noProof/>
          <w:sz w:val="24"/>
          <w:szCs w:val="24"/>
        </w:rPr>
        <w:tab/>
        <w:t xml:space="preserve">Michelle J. M. </w:t>
      </w:r>
      <w:r w:rsidRPr="00F561F0">
        <w:rPr>
          <w:rFonts w:ascii="Times New Roman" w:hAnsi="Times New Roman" w:cs="Times New Roman"/>
          <w:i/>
          <w:noProof/>
          <w:sz w:val="24"/>
          <w:szCs w:val="24"/>
        </w:rPr>
        <w:t xml:space="preserve">et al. </w:t>
      </w:r>
      <w:r w:rsidRPr="00F561F0">
        <w:rPr>
          <w:rFonts w:ascii="Times New Roman" w:hAnsi="Times New Roman" w:cs="Times New Roman"/>
          <w:b/>
          <w:noProof/>
          <w:sz w:val="24"/>
          <w:szCs w:val="24"/>
        </w:rPr>
        <w:t>Yes-associated protein is an independent prognostic marker in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Cancer</w:t>
      </w:r>
      <w:r w:rsidRPr="00F561F0">
        <w:rPr>
          <w:rFonts w:ascii="Times New Roman" w:hAnsi="Times New Roman" w:cs="Times New Roman"/>
          <w:noProof/>
          <w:sz w:val="24"/>
          <w:szCs w:val="24"/>
        </w:rPr>
        <w:t xml:space="preserve"> 2009; </w:t>
      </w:r>
      <w:r w:rsidRPr="00F561F0">
        <w:rPr>
          <w:rFonts w:ascii="Times New Roman" w:hAnsi="Times New Roman" w:cs="Times New Roman"/>
          <w:b/>
          <w:noProof/>
          <w:sz w:val="24"/>
          <w:szCs w:val="24"/>
        </w:rPr>
        <w:t>115</w:t>
      </w:r>
      <w:r w:rsidRPr="00F561F0">
        <w:rPr>
          <w:rFonts w:ascii="Times New Roman" w:hAnsi="Times New Roman" w:cs="Times New Roman"/>
          <w:noProof/>
          <w:sz w:val="24"/>
          <w:szCs w:val="24"/>
        </w:rPr>
        <w:t>: 4576–85</w:t>
      </w:r>
    </w:p>
    <w:p w14:paraId="594C112E"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127.</w:t>
      </w:r>
      <w:r w:rsidRPr="00F561F0">
        <w:rPr>
          <w:rFonts w:ascii="Times New Roman" w:hAnsi="Times New Roman" w:cs="Times New Roman"/>
          <w:noProof/>
          <w:sz w:val="24"/>
          <w:szCs w:val="24"/>
        </w:rPr>
        <w:tab/>
        <w:t xml:space="preserve">Yimlamai, D.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Hippo pathway activity influences liver cell fate.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w:t>
      </w:r>
      <w:r w:rsidRPr="00F561F0">
        <w:rPr>
          <w:rFonts w:ascii="Times New Roman" w:hAnsi="Times New Roman" w:cs="Times New Roman"/>
          <w:noProof/>
          <w:sz w:val="24"/>
          <w:szCs w:val="24"/>
        </w:rPr>
        <w:t xml:space="preserve"> 2014; </w:t>
      </w:r>
      <w:r w:rsidRPr="00F561F0">
        <w:rPr>
          <w:rFonts w:ascii="Times New Roman" w:hAnsi="Times New Roman" w:cs="Times New Roman"/>
          <w:b/>
          <w:noProof/>
          <w:sz w:val="24"/>
          <w:szCs w:val="24"/>
        </w:rPr>
        <w:t>157</w:t>
      </w:r>
      <w:r w:rsidRPr="00F561F0">
        <w:rPr>
          <w:rFonts w:ascii="Times New Roman" w:hAnsi="Times New Roman" w:cs="Times New Roman"/>
          <w:noProof/>
          <w:sz w:val="24"/>
          <w:szCs w:val="24"/>
        </w:rPr>
        <w:t>:1324-1338</w:t>
      </w:r>
    </w:p>
    <w:p w14:paraId="563BE6C1"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lastRenderedPageBreak/>
        <w:t>128.</w:t>
      </w:r>
      <w:r w:rsidRPr="00F561F0">
        <w:rPr>
          <w:rFonts w:ascii="Times New Roman" w:hAnsi="Times New Roman" w:cs="Times New Roman"/>
          <w:noProof/>
          <w:sz w:val="24"/>
          <w:szCs w:val="24"/>
        </w:rPr>
        <w:tab/>
      </w:r>
      <w:r w:rsidRPr="00F561F0">
        <w:rPr>
          <w:rFonts w:ascii="Times New Roman" w:hAnsi="Times New Roman" w:cs="Times New Roman"/>
          <w:noProof/>
          <w:color w:val="000000" w:themeColor="text1"/>
          <w:sz w:val="24"/>
          <w:szCs w:val="24"/>
        </w:rPr>
        <w:t xml:space="preserve">Garrido, A. and Djouder, N. </w:t>
      </w:r>
      <w:r w:rsidRPr="00F561F0">
        <w:rPr>
          <w:rFonts w:ascii="Times New Roman" w:hAnsi="Times New Roman" w:cs="Times New Roman"/>
          <w:b/>
          <w:noProof/>
          <w:color w:val="000000" w:themeColor="text1"/>
          <w:sz w:val="24"/>
          <w:szCs w:val="24"/>
        </w:rPr>
        <w:t>Cirrhosis: A Questioned Risk Factor for Hepatocellular Carcinoma</w:t>
      </w:r>
      <w:r w:rsidRPr="00F561F0">
        <w:rPr>
          <w:rFonts w:ascii="Times New Roman" w:hAnsi="Times New Roman" w:cs="Times New Roman"/>
          <w:noProof/>
          <w:color w:val="000000" w:themeColor="text1"/>
          <w:sz w:val="24"/>
          <w:szCs w:val="24"/>
        </w:rPr>
        <w:t xml:space="preserve">. </w:t>
      </w:r>
      <w:r w:rsidRPr="00F561F0">
        <w:rPr>
          <w:rFonts w:ascii="Times New Roman" w:hAnsi="Times New Roman" w:cs="Times New Roman"/>
          <w:i/>
          <w:iCs/>
          <w:noProof/>
          <w:color w:val="000000" w:themeColor="text1"/>
          <w:sz w:val="24"/>
          <w:szCs w:val="24"/>
        </w:rPr>
        <w:t>Trends Cancer</w:t>
      </w:r>
      <w:r w:rsidRPr="00F561F0">
        <w:rPr>
          <w:rFonts w:ascii="Times New Roman" w:hAnsi="Times New Roman" w:cs="Times New Roman"/>
          <w:noProof/>
          <w:color w:val="000000" w:themeColor="text1"/>
          <w:sz w:val="24"/>
          <w:szCs w:val="24"/>
        </w:rPr>
        <w:t xml:space="preserve">. 2021; </w:t>
      </w:r>
      <w:r w:rsidRPr="00F561F0">
        <w:rPr>
          <w:rFonts w:ascii="Times New Roman" w:hAnsi="Times New Roman" w:cs="Times New Roman"/>
          <w:b/>
          <w:noProof/>
          <w:color w:val="000000" w:themeColor="text1"/>
          <w:sz w:val="24"/>
          <w:szCs w:val="24"/>
        </w:rPr>
        <w:t>7</w:t>
      </w:r>
      <w:r w:rsidRPr="00F561F0">
        <w:rPr>
          <w:rFonts w:ascii="Times New Roman" w:hAnsi="Times New Roman" w:cs="Times New Roman"/>
          <w:noProof/>
          <w:color w:val="000000" w:themeColor="text1"/>
          <w:sz w:val="24"/>
          <w:szCs w:val="24"/>
        </w:rPr>
        <w:t>: 29-36</w:t>
      </w:r>
    </w:p>
    <w:p w14:paraId="53105A2C" w14:textId="047E0FD6"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129.</w:t>
      </w:r>
      <w:r w:rsidRPr="00F561F0">
        <w:rPr>
          <w:rFonts w:ascii="Times New Roman" w:hAnsi="Times New Roman" w:cs="Times New Roman"/>
          <w:noProof/>
          <w:sz w:val="24"/>
          <w:szCs w:val="24"/>
        </w:rPr>
        <w:tab/>
        <w:t xml:space="preserve">Mederacke, I.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00001277" w:rsidRPr="00001277">
        <w:rPr>
          <w:rFonts w:ascii="Times New Roman" w:hAnsi="Times New Roman" w:cs="Times New Roman"/>
          <w:b/>
          <w:noProof/>
          <w:sz w:val="24"/>
          <w:szCs w:val="24"/>
        </w:rPr>
        <w:t>Fate tracing reveals hepatic stellate cells as dominant contributors to liver fibrosis independent of its aetiology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Commun.</w:t>
      </w:r>
      <w:r w:rsidRPr="00F561F0">
        <w:rPr>
          <w:rFonts w:ascii="Times New Roman" w:hAnsi="Times New Roman" w:cs="Times New Roman"/>
          <w:noProof/>
          <w:sz w:val="24"/>
          <w:szCs w:val="24"/>
        </w:rPr>
        <w:t xml:space="preserve"> 2013; </w:t>
      </w:r>
      <w:r w:rsidRPr="00F561F0">
        <w:rPr>
          <w:rFonts w:ascii="Times New Roman" w:hAnsi="Times New Roman" w:cs="Times New Roman"/>
          <w:b/>
          <w:noProof/>
          <w:sz w:val="24"/>
          <w:szCs w:val="24"/>
        </w:rPr>
        <w:t>4</w:t>
      </w:r>
      <w:r w:rsidRPr="00F561F0">
        <w:rPr>
          <w:rFonts w:ascii="Times New Roman" w:hAnsi="Times New Roman" w:cs="Times New Roman"/>
          <w:noProof/>
          <w:sz w:val="24"/>
          <w:szCs w:val="24"/>
        </w:rPr>
        <w:t>: 2823</w:t>
      </w:r>
    </w:p>
    <w:p w14:paraId="35601E94"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130.</w:t>
      </w:r>
      <w:r w:rsidRPr="00F561F0">
        <w:rPr>
          <w:rFonts w:ascii="Times New Roman" w:hAnsi="Times New Roman" w:cs="Times New Roman"/>
          <w:noProof/>
          <w:sz w:val="24"/>
          <w:szCs w:val="24"/>
        </w:rPr>
        <w:tab/>
        <w:t xml:space="preserve">Kitto, L.J. and Henderson, N.C. </w:t>
      </w:r>
      <w:r w:rsidRPr="00F561F0">
        <w:rPr>
          <w:rFonts w:ascii="Times New Roman" w:hAnsi="Times New Roman" w:cs="Times New Roman"/>
          <w:b/>
          <w:noProof/>
          <w:sz w:val="24"/>
          <w:szCs w:val="24"/>
        </w:rPr>
        <w:t>Hepatic Stellate Cell Regulation of Liver Regeneration and Repair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Hepatol. Commun.</w:t>
      </w:r>
      <w:r w:rsidRPr="00F561F0">
        <w:rPr>
          <w:rFonts w:ascii="Times New Roman" w:hAnsi="Times New Roman" w:cs="Times New Roman"/>
          <w:iCs/>
          <w:noProof/>
          <w:sz w:val="24"/>
          <w:szCs w:val="24"/>
        </w:rPr>
        <w:t>2021;</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5</w:t>
      </w:r>
      <w:r w:rsidRPr="00F561F0">
        <w:rPr>
          <w:rFonts w:ascii="Times New Roman" w:hAnsi="Times New Roman" w:cs="Times New Roman"/>
          <w:noProof/>
          <w:sz w:val="24"/>
          <w:szCs w:val="24"/>
        </w:rPr>
        <w:t>: 358–370</w:t>
      </w:r>
    </w:p>
    <w:p w14:paraId="4381F061"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131.</w:t>
      </w:r>
      <w:r w:rsidRPr="00F561F0">
        <w:rPr>
          <w:rFonts w:ascii="Times New Roman" w:hAnsi="Times New Roman" w:cs="Times New Roman"/>
          <w:noProof/>
          <w:sz w:val="24"/>
          <w:szCs w:val="24"/>
        </w:rPr>
        <w:tab/>
        <w:t xml:space="preserve">Kordes, C.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Hepatic stellate cells contribute to progenitor cells and liver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Clin. Invest.</w:t>
      </w:r>
      <w:r w:rsidRPr="00F561F0">
        <w:rPr>
          <w:rFonts w:ascii="Times New Roman" w:hAnsi="Times New Roman" w:cs="Times New Roman"/>
          <w:noProof/>
          <w:sz w:val="24"/>
          <w:szCs w:val="24"/>
        </w:rPr>
        <w:t xml:space="preserve"> 2014; </w:t>
      </w:r>
      <w:r w:rsidRPr="00F561F0">
        <w:rPr>
          <w:rFonts w:ascii="Times New Roman" w:hAnsi="Times New Roman" w:cs="Times New Roman"/>
          <w:b/>
          <w:noProof/>
          <w:sz w:val="24"/>
          <w:szCs w:val="24"/>
        </w:rPr>
        <w:t>124</w:t>
      </w:r>
      <w:r w:rsidRPr="00F561F0">
        <w:rPr>
          <w:rFonts w:ascii="Times New Roman" w:hAnsi="Times New Roman" w:cs="Times New Roman"/>
          <w:noProof/>
          <w:sz w:val="24"/>
          <w:szCs w:val="24"/>
        </w:rPr>
        <w:t>: 5503–5515</w:t>
      </w:r>
    </w:p>
    <w:p w14:paraId="6AEF8031"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132.</w:t>
      </w:r>
      <w:r w:rsidRPr="00F561F0">
        <w:rPr>
          <w:rFonts w:ascii="Times New Roman" w:hAnsi="Times New Roman" w:cs="Times New Roman"/>
          <w:noProof/>
          <w:sz w:val="24"/>
          <w:szCs w:val="24"/>
        </w:rPr>
        <w:tab/>
        <w:t xml:space="preserve">Chang, W.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Early activated hepatic stellate cell-derived paracrine molecules modulate acute liver injury and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Lab. Investig.</w:t>
      </w:r>
      <w:r w:rsidRPr="00F561F0">
        <w:rPr>
          <w:rFonts w:ascii="Times New Roman" w:hAnsi="Times New Roman" w:cs="Times New Roman"/>
          <w:noProof/>
          <w:sz w:val="24"/>
          <w:szCs w:val="24"/>
        </w:rPr>
        <w:t xml:space="preserve"> 2017; </w:t>
      </w:r>
      <w:r w:rsidRPr="00F561F0">
        <w:rPr>
          <w:rFonts w:ascii="Times New Roman" w:hAnsi="Times New Roman" w:cs="Times New Roman"/>
          <w:b/>
          <w:noProof/>
          <w:sz w:val="24"/>
          <w:szCs w:val="24"/>
        </w:rPr>
        <w:t>97</w:t>
      </w:r>
      <w:r w:rsidRPr="00F561F0">
        <w:rPr>
          <w:rFonts w:ascii="Times New Roman" w:hAnsi="Times New Roman" w:cs="Times New Roman"/>
          <w:noProof/>
          <w:sz w:val="24"/>
          <w:szCs w:val="24"/>
        </w:rPr>
        <w:t>: 318–328</w:t>
      </w:r>
    </w:p>
    <w:p w14:paraId="0115D888"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133.</w:t>
      </w:r>
      <w:r w:rsidRPr="00F561F0">
        <w:rPr>
          <w:rFonts w:ascii="Times New Roman" w:hAnsi="Times New Roman" w:cs="Times New Roman"/>
          <w:noProof/>
          <w:sz w:val="24"/>
          <w:szCs w:val="24"/>
        </w:rPr>
        <w:tab/>
        <w:t xml:space="preserve">Breitkopf-Heinlein, K.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BMP-9 interferes with liver regeneration and promotes liver fibrosis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Gut.</w:t>
      </w:r>
      <w:r w:rsidRPr="00F561F0">
        <w:rPr>
          <w:rFonts w:ascii="Times New Roman" w:hAnsi="Times New Roman" w:cs="Times New Roman"/>
          <w:noProof/>
          <w:sz w:val="24"/>
          <w:szCs w:val="24"/>
        </w:rPr>
        <w:t xml:space="preserve"> 2017; </w:t>
      </w:r>
      <w:r w:rsidRPr="00F561F0">
        <w:rPr>
          <w:rFonts w:ascii="Times New Roman" w:hAnsi="Times New Roman" w:cs="Times New Roman"/>
          <w:b/>
          <w:noProof/>
          <w:sz w:val="24"/>
          <w:szCs w:val="24"/>
        </w:rPr>
        <w:t>66</w:t>
      </w:r>
      <w:r w:rsidRPr="00F561F0">
        <w:rPr>
          <w:rFonts w:ascii="Times New Roman" w:hAnsi="Times New Roman" w:cs="Times New Roman"/>
          <w:noProof/>
          <w:sz w:val="24"/>
          <w:szCs w:val="24"/>
        </w:rPr>
        <w:t>: 939–954</w:t>
      </w:r>
    </w:p>
    <w:p w14:paraId="3E208F48"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134.</w:t>
      </w:r>
      <w:r w:rsidRPr="00F561F0">
        <w:rPr>
          <w:rFonts w:ascii="Times New Roman" w:hAnsi="Times New Roman" w:cs="Times New Roman"/>
          <w:noProof/>
          <w:sz w:val="24"/>
          <w:szCs w:val="24"/>
        </w:rPr>
        <w:tab/>
        <w:t xml:space="preserve">Greenhalgh, S.N.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Loss of Integrin αvβ8 in Murine Hepatocytes Accelerates Liver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Am. J. Pathol.</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189</w:t>
      </w:r>
      <w:r w:rsidRPr="00F561F0">
        <w:rPr>
          <w:rFonts w:ascii="Times New Roman" w:hAnsi="Times New Roman" w:cs="Times New Roman"/>
          <w:noProof/>
          <w:sz w:val="24"/>
          <w:szCs w:val="24"/>
        </w:rPr>
        <w:t>: 258–271</w:t>
      </w:r>
    </w:p>
    <w:p w14:paraId="022587A4"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135.</w:t>
      </w:r>
      <w:r w:rsidRPr="00F561F0">
        <w:rPr>
          <w:rFonts w:ascii="Times New Roman" w:hAnsi="Times New Roman" w:cs="Times New Roman"/>
          <w:noProof/>
          <w:sz w:val="24"/>
          <w:szCs w:val="24"/>
        </w:rPr>
        <w:tab/>
        <w:t xml:space="preserve">DeLeve, L.D. </w:t>
      </w:r>
      <w:r w:rsidRPr="00F561F0">
        <w:rPr>
          <w:rFonts w:ascii="Times New Roman" w:hAnsi="Times New Roman" w:cs="Times New Roman"/>
          <w:b/>
          <w:noProof/>
          <w:sz w:val="24"/>
          <w:szCs w:val="24"/>
        </w:rPr>
        <w:t>Liver sinusoidal endothelial cells and liver injury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Drug-Induced Liver Dis.</w:t>
      </w:r>
      <w:r w:rsidRPr="00F561F0">
        <w:rPr>
          <w:rFonts w:ascii="Times New Roman" w:hAnsi="Times New Roman" w:cs="Times New Roman"/>
          <w:noProof/>
          <w:sz w:val="24"/>
          <w:szCs w:val="24"/>
        </w:rPr>
        <w:t xml:space="preserve"> 2013; </w:t>
      </w:r>
      <w:r w:rsidRPr="00F561F0">
        <w:rPr>
          <w:rFonts w:ascii="Times New Roman" w:hAnsi="Times New Roman" w:cs="Times New Roman"/>
          <w:b/>
          <w:noProof/>
          <w:sz w:val="24"/>
          <w:szCs w:val="24"/>
        </w:rPr>
        <w:t>123</w:t>
      </w:r>
      <w:r w:rsidRPr="00F561F0">
        <w:rPr>
          <w:rFonts w:ascii="Times New Roman" w:hAnsi="Times New Roman" w:cs="Times New Roman"/>
          <w:noProof/>
          <w:sz w:val="24"/>
          <w:szCs w:val="24"/>
        </w:rPr>
        <w:t>: 135–146</w:t>
      </w:r>
    </w:p>
    <w:p w14:paraId="74D14C48"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136.</w:t>
      </w:r>
      <w:r w:rsidRPr="00F561F0">
        <w:rPr>
          <w:rFonts w:ascii="Times New Roman" w:hAnsi="Times New Roman" w:cs="Times New Roman"/>
          <w:noProof/>
          <w:sz w:val="24"/>
          <w:szCs w:val="24"/>
        </w:rPr>
        <w:tab/>
        <w:t xml:space="preserve">Rafii, S.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Angiocrine functions of organ-specific endothelial cells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noProof/>
          <w:sz w:val="24"/>
          <w:szCs w:val="24"/>
        </w:rPr>
        <w:t xml:space="preserve"> 2016; </w:t>
      </w:r>
      <w:r w:rsidRPr="00F561F0">
        <w:rPr>
          <w:rFonts w:ascii="Times New Roman" w:hAnsi="Times New Roman" w:cs="Times New Roman"/>
          <w:b/>
          <w:noProof/>
          <w:sz w:val="24"/>
          <w:szCs w:val="24"/>
        </w:rPr>
        <w:t>529</w:t>
      </w:r>
      <w:r w:rsidRPr="00F561F0">
        <w:rPr>
          <w:rFonts w:ascii="Times New Roman" w:hAnsi="Times New Roman" w:cs="Times New Roman"/>
          <w:noProof/>
          <w:sz w:val="24"/>
          <w:szCs w:val="24"/>
        </w:rPr>
        <w:t>: 316–325</w:t>
      </w:r>
    </w:p>
    <w:p w14:paraId="1C685EB9"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137.</w:t>
      </w:r>
      <w:r w:rsidRPr="00F561F0">
        <w:rPr>
          <w:rFonts w:ascii="Times New Roman" w:hAnsi="Times New Roman" w:cs="Times New Roman"/>
          <w:noProof/>
          <w:sz w:val="24"/>
          <w:szCs w:val="24"/>
        </w:rPr>
        <w:tab/>
        <w:t xml:space="preserve">Xu,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LECT2, a Ligand for Tie1, Plays a Crucial Role in Liver Fibrogenesis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178</w:t>
      </w:r>
      <w:r w:rsidRPr="00F561F0">
        <w:rPr>
          <w:rFonts w:ascii="Times New Roman" w:hAnsi="Times New Roman" w:cs="Times New Roman"/>
          <w:noProof/>
          <w:sz w:val="24"/>
          <w:szCs w:val="24"/>
        </w:rPr>
        <w:t>: 1478-1492.e20</w:t>
      </w:r>
    </w:p>
    <w:p w14:paraId="6B068D49"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138.</w:t>
      </w:r>
      <w:r w:rsidRPr="00F561F0">
        <w:rPr>
          <w:rFonts w:ascii="Times New Roman" w:hAnsi="Times New Roman" w:cs="Times New Roman"/>
          <w:noProof/>
          <w:sz w:val="24"/>
          <w:szCs w:val="24"/>
        </w:rPr>
        <w:tab/>
        <w:t xml:space="preserve">Poisson, J.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Liver sinusoidal endothelial cells: Physiology and role in liver diseases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Hepatol.</w:t>
      </w:r>
      <w:r w:rsidRPr="00F561F0">
        <w:rPr>
          <w:rFonts w:ascii="Times New Roman" w:hAnsi="Times New Roman" w:cs="Times New Roman"/>
          <w:noProof/>
          <w:sz w:val="24"/>
          <w:szCs w:val="24"/>
        </w:rPr>
        <w:t xml:space="preserve"> 2017; </w:t>
      </w:r>
      <w:r w:rsidRPr="00F561F0">
        <w:rPr>
          <w:rFonts w:ascii="Times New Roman" w:hAnsi="Times New Roman" w:cs="Times New Roman"/>
          <w:b/>
          <w:noProof/>
          <w:sz w:val="24"/>
          <w:szCs w:val="24"/>
        </w:rPr>
        <w:t>66</w:t>
      </w:r>
      <w:r w:rsidRPr="00F561F0">
        <w:rPr>
          <w:rFonts w:ascii="Times New Roman" w:hAnsi="Times New Roman" w:cs="Times New Roman"/>
          <w:noProof/>
          <w:sz w:val="24"/>
          <w:szCs w:val="24"/>
        </w:rPr>
        <w:t>: 212–227</w:t>
      </w:r>
    </w:p>
    <w:p w14:paraId="75671E8E"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139.</w:t>
      </w:r>
      <w:r w:rsidRPr="00F561F0">
        <w:rPr>
          <w:rFonts w:ascii="Times New Roman" w:hAnsi="Times New Roman" w:cs="Times New Roman"/>
          <w:noProof/>
          <w:sz w:val="24"/>
          <w:szCs w:val="24"/>
          <w:lang w:val="en-GB"/>
        </w:rPr>
        <w:tab/>
        <w:t xml:space="preserve">Gracia-Sancho, J.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Role of liver sinusoidal endothelial cells in liver diseases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 Rev. Gastroenterol. Hepatol.</w:t>
      </w:r>
      <w:r w:rsidRPr="00F561F0">
        <w:rPr>
          <w:rFonts w:ascii="Times New Roman" w:hAnsi="Times New Roman" w:cs="Times New Roman"/>
          <w:noProof/>
          <w:sz w:val="24"/>
          <w:szCs w:val="24"/>
        </w:rPr>
        <w:t xml:space="preserve"> 2021; </w:t>
      </w:r>
      <w:r w:rsidRPr="00F561F0">
        <w:rPr>
          <w:rFonts w:ascii="Times New Roman" w:hAnsi="Times New Roman" w:cs="Times New Roman"/>
          <w:b/>
          <w:noProof/>
          <w:sz w:val="24"/>
          <w:szCs w:val="24"/>
        </w:rPr>
        <w:t>18</w:t>
      </w:r>
      <w:r w:rsidRPr="00F561F0">
        <w:rPr>
          <w:rFonts w:ascii="Times New Roman" w:hAnsi="Times New Roman" w:cs="Times New Roman"/>
          <w:noProof/>
          <w:sz w:val="24"/>
          <w:szCs w:val="24"/>
        </w:rPr>
        <w:t>: 411–431</w:t>
      </w:r>
    </w:p>
    <w:p w14:paraId="100C234D"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lastRenderedPageBreak/>
        <w:t>140.</w:t>
      </w:r>
      <w:r w:rsidRPr="00F561F0">
        <w:rPr>
          <w:rFonts w:ascii="Times New Roman" w:hAnsi="Times New Roman" w:cs="Times New Roman"/>
          <w:noProof/>
          <w:sz w:val="24"/>
          <w:szCs w:val="24"/>
        </w:rPr>
        <w:tab/>
        <w:t xml:space="preserve">Winkler,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Endothelial GATA4 controls liver fibrosis and regeneration by preventing a pathogenic switch in angiocrine signaling</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Hepatol.</w:t>
      </w:r>
      <w:r w:rsidRPr="00F561F0">
        <w:rPr>
          <w:rFonts w:ascii="Times New Roman" w:hAnsi="Times New Roman" w:cs="Times New Roman"/>
          <w:noProof/>
          <w:sz w:val="24"/>
          <w:szCs w:val="24"/>
        </w:rPr>
        <w:t xml:space="preserve"> 2021; </w:t>
      </w:r>
      <w:r w:rsidRPr="00F561F0">
        <w:rPr>
          <w:rFonts w:ascii="Times New Roman" w:hAnsi="Times New Roman" w:cs="Times New Roman"/>
          <w:b/>
          <w:noProof/>
          <w:sz w:val="24"/>
          <w:szCs w:val="24"/>
        </w:rPr>
        <w:t>74</w:t>
      </w:r>
      <w:r w:rsidRPr="00F561F0">
        <w:rPr>
          <w:rFonts w:ascii="Times New Roman" w:hAnsi="Times New Roman" w:cs="Times New Roman"/>
          <w:noProof/>
          <w:sz w:val="24"/>
          <w:szCs w:val="24"/>
        </w:rPr>
        <w:t>: 380–393</w:t>
      </w:r>
    </w:p>
    <w:p w14:paraId="3CB3023C"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141.</w:t>
      </w:r>
      <w:r w:rsidRPr="00F561F0">
        <w:rPr>
          <w:rFonts w:ascii="Times New Roman" w:hAnsi="Times New Roman" w:cs="Times New Roman"/>
          <w:noProof/>
          <w:sz w:val="24"/>
          <w:szCs w:val="24"/>
        </w:rPr>
        <w:tab/>
        <w:t xml:space="preserve">Li, H. </w:t>
      </w:r>
      <w:r w:rsidRPr="00F561F0">
        <w:rPr>
          <w:rFonts w:ascii="Times New Roman" w:hAnsi="Times New Roman" w:cs="Times New Roman"/>
          <w:b/>
          <w:noProof/>
          <w:sz w:val="24"/>
          <w:szCs w:val="24"/>
        </w:rPr>
        <w:t>Intercellular crosstalk of liver sinusoidal endothelial cells in liver fibrosis, cirrhosis and hepatocellular carcinoma</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Dig. Liver Dis.</w:t>
      </w:r>
      <w:r w:rsidRPr="00F561F0">
        <w:rPr>
          <w:rFonts w:ascii="Times New Roman" w:hAnsi="Times New Roman" w:cs="Times New Roman"/>
          <w:noProof/>
          <w:sz w:val="24"/>
          <w:szCs w:val="24"/>
        </w:rPr>
        <w:t xml:space="preserve"> 2022; </w:t>
      </w:r>
      <w:r w:rsidRPr="00F561F0">
        <w:rPr>
          <w:rFonts w:ascii="Times New Roman" w:hAnsi="Times New Roman" w:cs="Times New Roman"/>
          <w:b/>
          <w:noProof/>
          <w:sz w:val="24"/>
          <w:szCs w:val="24"/>
        </w:rPr>
        <w:t>54</w:t>
      </w:r>
      <w:r w:rsidRPr="00F561F0">
        <w:rPr>
          <w:rFonts w:ascii="Times New Roman" w:hAnsi="Times New Roman" w:cs="Times New Roman"/>
          <w:noProof/>
          <w:sz w:val="24"/>
          <w:szCs w:val="24"/>
        </w:rPr>
        <w:t>: 598–613</w:t>
      </w:r>
    </w:p>
    <w:p w14:paraId="3A6999A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142.</w:t>
      </w:r>
      <w:r w:rsidRPr="00F561F0">
        <w:rPr>
          <w:rFonts w:ascii="Times New Roman" w:hAnsi="Times New Roman" w:cs="Times New Roman"/>
          <w:noProof/>
          <w:sz w:val="24"/>
          <w:szCs w:val="24"/>
          <w:lang w:val="en-GB"/>
        </w:rPr>
        <w:tab/>
        <w:t xml:space="preserve">El-Serag, H.B.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Risk factors for cirrhosis in contemporary hepatology practices: finding from Texas hepatocellular carcinoma consortium cohort (THCCC)</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Gastroenterology. </w:t>
      </w:r>
      <w:r w:rsidRPr="00F561F0">
        <w:rPr>
          <w:rFonts w:ascii="Times New Roman" w:hAnsi="Times New Roman" w:cs="Times New Roman"/>
          <w:iCs/>
          <w:noProof/>
          <w:sz w:val="24"/>
          <w:szCs w:val="24"/>
        </w:rPr>
        <w:t xml:space="preserve">2019; </w:t>
      </w:r>
      <w:r w:rsidRPr="00F561F0">
        <w:rPr>
          <w:rFonts w:ascii="Times New Roman" w:hAnsi="Times New Roman" w:cs="Times New Roman"/>
          <w:b/>
          <w:iCs/>
          <w:noProof/>
          <w:sz w:val="24"/>
          <w:szCs w:val="24"/>
        </w:rPr>
        <w:t>159</w:t>
      </w:r>
      <w:r w:rsidRPr="00F561F0">
        <w:rPr>
          <w:rFonts w:ascii="Times New Roman" w:hAnsi="Times New Roman" w:cs="Times New Roman"/>
          <w:iCs/>
          <w:noProof/>
          <w:sz w:val="24"/>
          <w:szCs w:val="24"/>
        </w:rPr>
        <w:t>: 376-377</w:t>
      </w:r>
    </w:p>
    <w:p w14:paraId="00387E0E"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 xml:space="preserve">143. West, J.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R</w:t>
      </w:r>
      <w:r w:rsidRPr="00F561F0">
        <w:rPr>
          <w:rFonts w:ascii="Times New Roman" w:hAnsi="Times New Roman" w:cs="Times New Roman"/>
          <w:b/>
          <w:noProof/>
          <w:sz w:val="24"/>
          <w:szCs w:val="24"/>
        </w:rPr>
        <w:t>isk of hepatocellular carcinoma among individuals with different aetiologies of cirrhosis: a population-based cohort study.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Aliment. Pharmacol. Ther.</w:t>
      </w:r>
      <w:r w:rsidRPr="00F561F0">
        <w:rPr>
          <w:rFonts w:ascii="Times New Roman" w:hAnsi="Times New Roman" w:cs="Times New Roman"/>
          <w:noProof/>
          <w:sz w:val="24"/>
          <w:szCs w:val="24"/>
        </w:rPr>
        <w:t xml:space="preserve"> 2017; </w:t>
      </w:r>
      <w:r w:rsidRPr="00F561F0">
        <w:rPr>
          <w:rFonts w:ascii="Times New Roman" w:hAnsi="Times New Roman" w:cs="Times New Roman"/>
          <w:b/>
          <w:noProof/>
          <w:sz w:val="24"/>
          <w:szCs w:val="24"/>
        </w:rPr>
        <w:t>45</w:t>
      </w:r>
      <w:r w:rsidRPr="00F561F0">
        <w:rPr>
          <w:rFonts w:ascii="Times New Roman" w:hAnsi="Times New Roman" w:cs="Times New Roman"/>
          <w:noProof/>
          <w:sz w:val="24"/>
          <w:szCs w:val="24"/>
        </w:rPr>
        <w:t>: 983-990</w:t>
      </w:r>
    </w:p>
    <w:p w14:paraId="12487F29"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144.</w:t>
      </w:r>
      <w:r w:rsidRPr="00F561F0">
        <w:rPr>
          <w:rFonts w:ascii="Times New Roman" w:hAnsi="Times New Roman" w:cs="Times New Roman"/>
          <w:noProof/>
          <w:sz w:val="24"/>
          <w:szCs w:val="24"/>
        </w:rPr>
        <w:tab/>
        <w:t xml:space="preserve">Zhu,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Somatic Mutations Increase Hepatic Clonal Fitness and Regeneration in Chronic Liver Disease.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177</w:t>
      </w:r>
      <w:r w:rsidRPr="00F561F0">
        <w:rPr>
          <w:rFonts w:ascii="Times New Roman" w:hAnsi="Times New Roman" w:cs="Times New Roman"/>
          <w:noProof/>
          <w:sz w:val="24"/>
          <w:szCs w:val="24"/>
        </w:rPr>
        <w:t>: 608-621</w:t>
      </w:r>
    </w:p>
    <w:p w14:paraId="0242F17C"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145.</w:t>
      </w:r>
      <w:r w:rsidRPr="00F561F0">
        <w:rPr>
          <w:rFonts w:ascii="Times New Roman" w:hAnsi="Times New Roman" w:cs="Times New Roman"/>
          <w:noProof/>
          <w:sz w:val="24"/>
          <w:szCs w:val="24"/>
        </w:rPr>
        <w:tab/>
        <w:t xml:space="preserve">Song, Z.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Mechanosensing in liver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Semin. Cell Dev. Biol</w:t>
      </w:r>
      <w:r w:rsidRPr="00F561F0">
        <w:rPr>
          <w:rFonts w:ascii="Times New Roman" w:hAnsi="Times New Roman" w:cs="Times New Roman"/>
          <w:noProof/>
          <w:sz w:val="24"/>
          <w:szCs w:val="24"/>
        </w:rPr>
        <w:t xml:space="preserve">. 2017; </w:t>
      </w:r>
      <w:r w:rsidRPr="00F561F0">
        <w:rPr>
          <w:rFonts w:ascii="Times New Roman" w:hAnsi="Times New Roman" w:cs="Times New Roman"/>
          <w:b/>
          <w:noProof/>
          <w:sz w:val="24"/>
          <w:szCs w:val="24"/>
        </w:rPr>
        <w:t>71</w:t>
      </w:r>
      <w:r w:rsidRPr="00F561F0">
        <w:rPr>
          <w:rFonts w:ascii="Times New Roman" w:hAnsi="Times New Roman" w:cs="Times New Roman"/>
          <w:noProof/>
          <w:sz w:val="24"/>
          <w:szCs w:val="24"/>
        </w:rPr>
        <w:t>: 153-167</w:t>
      </w:r>
    </w:p>
    <w:p w14:paraId="5D36DC9F"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146.</w:t>
      </w:r>
      <w:r w:rsidRPr="00F561F0">
        <w:rPr>
          <w:rFonts w:ascii="Times New Roman" w:hAnsi="Times New Roman" w:cs="Times New Roman"/>
          <w:noProof/>
          <w:sz w:val="24"/>
          <w:szCs w:val="24"/>
        </w:rPr>
        <w:tab/>
        <w:t xml:space="preserve">Reig,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 xml:space="preserve">Liver Cancer Emergence Associated with Antiviral Treatment: An Immune Surveillance Failure? </w:t>
      </w:r>
      <w:r w:rsidRPr="00F561F0">
        <w:rPr>
          <w:rFonts w:ascii="Times New Roman" w:hAnsi="Times New Roman" w:cs="Times New Roman"/>
          <w:i/>
          <w:iCs/>
          <w:noProof/>
          <w:sz w:val="24"/>
          <w:szCs w:val="24"/>
        </w:rPr>
        <w:t>Semin. Liver Dis.</w:t>
      </w:r>
      <w:r w:rsidRPr="00F561F0">
        <w:rPr>
          <w:rFonts w:ascii="Times New Roman" w:hAnsi="Times New Roman" w:cs="Times New Roman"/>
          <w:noProof/>
          <w:sz w:val="24"/>
          <w:szCs w:val="24"/>
        </w:rPr>
        <w:t xml:space="preserve"> 2017; </w:t>
      </w:r>
      <w:r w:rsidRPr="00F561F0">
        <w:rPr>
          <w:rFonts w:ascii="Times New Roman" w:hAnsi="Times New Roman" w:cs="Times New Roman"/>
          <w:b/>
          <w:noProof/>
          <w:sz w:val="24"/>
          <w:szCs w:val="24"/>
        </w:rPr>
        <w:t>37</w:t>
      </w:r>
      <w:r w:rsidRPr="00F561F0">
        <w:rPr>
          <w:rFonts w:ascii="Times New Roman" w:hAnsi="Times New Roman" w:cs="Times New Roman"/>
          <w:noProof/>
          <w:sz w:val="24"/>
          <w:szCs w:val="24"/>
        </w:rPr>
        <w:t>: 109-118</w:t>
      </w:r>
    </w:p>
    <w:p w14:paraId="1CBAA31A"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147.</w:t>
      </w:r>
      <w:r w:rsidRPr="00F561F0">
        <w:rPr>
          <w:rFonts w:ascii="Times New Roman" w:hAnsi="Times New Roman" w:cs="Times New Roman"/>
          <w:noProof/>
          <w:sz w:val="24"/>
          <w:szCs w:val="24"/>
        </w:rPr>
        <w:tab/>
        <w:t xml:space="preserve">Reig,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Unexpected high rate of early tumor recurrence in patients with HCV-related HCC undergoing interferon-free therapy.</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Hepatol.</w:t>
      </w:r>
      <w:r w:rsidRPr="00F561F0">
        <w:rPr>
          <w:rFonts w:ascii="Times New Roman" w:hAnsi="Times New Roman" w:cs="Times New Roman"/>
          <w:noProof/>
          <w:sz w:val="24"/>
          <w:szCs w:val="24"/>
        </w:rPr>
        <w:t xml:space="preserve"> 2016; </w:t>
      </w:r>
      <w:r w:rsidRPr="00F561F0">
        <w:rPr>
          <w:rFonts w:ascii="Times New Roman" w:hAnsi="Times New Roman" w:cs="Times New Roman"/>
          <w:b/>
          <w:noProof/>
          <w:sz w:val="24"/>
          <w:szCs w:val="24"/>
        </w:rPr>
        <w:t>65</w:t>
      </w:r>
      <w:r w:rsidRPr="00F561F0">
        <w:rPr>
          <w:rFonts w:ascii="Times New Roman" w:hAnsi="Times New Roman" w:cs="Times New Roman"/>
          <w:noProof/>
          <w:sz w:val="24"/>
          <w:szCs w:val="24"/>
        </w:rPr>
        <w:t>:719-726</w:t>
      </w:r>
    </w:p>
    <w:p w14:paraId="3F0FE93F"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148.</w:t>
      </w:r>
      <w:r w:rsidRPr="00F561F0">
        <w:rPr>
          <w:rFonts w:ascii="Times New Roman" w:hAnsi="Times New Roman" w:cs="Times New Roman"/>
          <w:noProof/>
          <w:sz w:val="24"/>
          <w:szCs w:val="24"/>
          <w:lang w:val="en-GB"/>
        </w:rPr>
        <w:tab/>
        <w:t xml:space="preserve">Sanduzzi-Zamparelli, M.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Hepatocellular carcinoma recurrence in HCV patients treated with direct antiviral agents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Viruses. </w:t>
      </w:r>
      <w:r w:rsidRPr="00F561F0">
        <w:rPr>
          <w:rFonts w:ascii="Times New Roman" w:hAnsi="Times New Roman" w:cs="Times New Roman"/>
          <w:iCs/>
          <w:noProof/>
          <w:sz w:val="24"/>
          <w:szCs w:val="24"/>
        </w:rPr>
        <w:t>2019;</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11</w:t>
      </w:r>
      <w:r w:rsidRPr="00F561F0">
        <w:rPr>
          <w:rFonts w:ascii="Times New Roman" w:hAnsi="Times New Roman" w:cs="Times New Roman"/>
          <w:noProof/>
          <w:sz w:val="24"/>
          <w:szCs w:val="24"/>
        </w:rPr>
        <w:t>: 406</w:t>
      </w:r>
    </w:p>
    <w:p w14:paraId="6073F6B1"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149.</w:t>
      </w:r>
      <w:r w:rsidRPr="00F561F0">
        <w:rPr>
          <w:rFonts w:ascii="Times New Roman" w:hAnsi="Times New Roman" w:cs="Times New Roman"/>
          <w:noProof/>
          <w:sz w:val="24"/>
          <w:szCs w:val="24"/>
        </w:rPr>
        <w:tab/>
        <w:t xml:space="preserve">Brandt, 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mTORC1 Inactivation Promotes Colitis-Induced Colorectal Cancer but Protects from APC Loss-Dependent Tumorigenesis.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 Metab.</w:t>
      </w:r>
      <w:r w:rsidRPr="00F561F0">
        <w:rPr>
          <w:rFonts w:ascii="Times New Roman" w:hAnsi="Times New Roman" w:cs="Times New Roman"/>
          <w:noProof/>
          <w:sz w:val="24"/>
          <w:szCs w:val="24"/>
        </w:rPr>
        <w:t xml:space="preserve"> 2018; </w:t>
      </w:r>
      <w:r w:rsidRPr="00F561F0">
        <w:rPr>
          <w:rFonts w:ascii="Times New Roman" w:hAnsi="Times New Roman" w:cs="Times New Roman"/>
          <w:b/>
          <w:noProof/>
          <w:sz w:val="24"/>
          <w:szCs w:val="24"/>
        </w:rPr>
        <w:t>27</w:t>
      </w:r>
      <w:r w:rsidRPr="00F561F0">
        <w:rPr>
          <w:rFonts w:ascii="Times New Roman" w:hAnsi="Times New Roman" w:cs="Times New Roman"/>
          <w:noProof/>
          <w:sz w:val="24"/>
          <w:szCs w:val="24"/>
        </w:rPr>
        <w:t>: 118-135.e8</w:t>
      </w:r>
    </w:p>
    <w:p w14:paraId="5BCBD837"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lastRenderedPageBreak/>
        <w:t>150.</w:t>
      </w:r>
      <w:r w:rsidRPr="00F561F0">
        <w:rPr>
          <w:rFonts w:ascii="Times New Roman" w:hAnsi="Times New Roman" w:cs="Times New Roman"/>
          <w:noProof/>
          <w:sz w:val="24"/>
          <w:szCs w:val="24"/>
          <w:lang w:val="en-GB"/>
        </w:rPr>
        <w:tab/>
        <w:t xml:space="preserve">Fawal, M.A.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MCRS1 binds and couples rheb to amino acid-dependent mTORC1 activation.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 xml:space="preserve">Dev. Cell. </w:t>
      </w:r>
      <w:r w:rsidRPr="00F561F0">
        <w:rPr>
          <w:rFonts w:ascii="Times New Roman" w:hAnsi="Times New Roman" w:cs="Times New Roman"/>
          <w:iCs/>
          <w:noProof/>
          <w:sz w:val="24"/>
          <w:szCs w:val="24"/>
        </w:rPr>
        <w:t>2015;</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33</w:t>
      </w:r>
      <w:r w:rsidRPr="00F561F0">
        <w:rPr>
          <w:rFonts w:ascii="Times New Roman" w:hAnsi="Times New Roman" w:cs="Times New Roman"/>
          <w:noProof/>
          <w:sz w:val="24"/>
          <w:szCs w:val="24"/>
        </w:rPr>
        <w:t>: 67–81</w:t>
      </w:r>
    </w:p>
    <w:p w14:paraId="36328FBF"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lang w:val="en-GB"/>
        </w:rPr>
        <w:t>151.</w:t>
      </w:r>
      <w:r w:rsidRPr="00F561F0">
        <w:rPr>
          <w:rFonts w:ascii="Times New Roman" w:hAnsi="Times New Roman" w:cs="Times New Roman"/>
          <w:noProof/>
          <w:sz w:val="24"/>
          <w:szCs w:val="24"/>
          <w:lang w:val="en-GB"/>
        </w:rPr>
        <w:tab/>
        <w:t xml:space="preserve">Svegliati-Baroni, G. </w:t>
      </w:r>
      <w:r w:rsidRPr="00F561F0">
        <w:rPr>
          <w:rFonts w:ascii="Times New Roman" w:hAnsi="Times New Roman" w:cs="Times New Roman"/>
          <w:i/>
          <w:iCs/>
          <w:noProof/>
          <w:sz w:val="24"/>
          <w:szCs w:val="24"/>
          <w:lang w:val="en-GB"/>
        </w:rPr>
        <w:t>et al.</w:t>
      </w:r>
      <w:r w:rsidRPr="00F561F0">
        <w:rPr>
          <w:rFonts w:ascii="Times New Roman" w:hAnsi="Times New Roman" w:cs="Times New Roman"/>
          <w:noProof/>
          <w:sz w:val="24"/>
          <w:szCs w:val="24"/>
          <w:lang w:val="en-GB"/>
        </w:rPr>
        <w:t xml:space="preserve"> </w:t>
      </w:r>
      <w:r w:rsidRPr="00F561F0">
        <w:rPr>
          <w:rFonts w:ascii="Times New Roman" w:hAnsi="Times New Roman" w:cs="Times New Roman"/>
          <w:b/>
          <w:noProof/>
          <w:sz w:val="24"/>
          <w:szCs w:val="24"/>
        </w:rPr>
        <w:t>Bile acids induce hepatic stellate cell proliferation via activation of the epidermal growth factor receptor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Gastroenterology</w:t>
      </w:r>
      <w:r w:rsidRPr="00F561F0">
        <w:rPr>
          <w:rFonts w:ascii="Times New Roman" w:hAnsi="Times New Roman" w:cs="Times New Roman"/>
          <w:noProof/>
          <w:sz w:val="24"/>
          <w:szCs w:val="24"/>
        </w:rPr>
        <w:t xml:space="preserve"> 2005: </w:t>
      </w:r>
      <w:r w:rsidRPr="00F561F0">
        <w:rPr>
          <w:rFonts w:ascii="Times New Roman" w:hAnsi="Times New Roman" w:cs="Times New Roman"/>
          <w:b/>
          <w:noProof/>
          <w:sz w:val="24"/>
          <w:szCs w:val="24"/>
        </w:rPr>
        <w:t>128</w:t>
      </w:r>
      <w:r w:rsidRPr="00F561F0">
        <w:rPr>
          <w:rFonts w:ascii="Times New Roman" w:hAnsi="Times New Roman" w:cs="Times New Roman"/>
          <w:noProof/>
          <w:sz w:val="24"/>
          <w:szCs w:val="24"/>
        </w:rPr>
        <w:t>, 1042–1055</w:t>
      </w:r>
    </w:p>
    <w:p w14:paraId="4CC15D17" w14:textId="77777777" w:rsidR="008B54F8" w:rsidRPr="008B54F8"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lang w:val="es-ES"/>
        </w:rPr>
      </w:pPr>
      <w:r w:rsidRPr="00F561F0">
        <w:rPr>
          <w:rFonts w:ascii="Times New Roman" w:hAnsi="Times New Roman" w:cs="Times New Roman"/>
          <w:noProof/>
          <w:sz w:val="24"/>
          <w:szCs w:val="24"/>
        </w:rPr>
        <w:t>152.</w:t>
      </w:r>
      <w:r w:rsidRPr="00F561F0">
        <w:rPr>
          <w:rFonts w:ascii="Times New Roman" w:hAnsi="Times New Roman" w:cs="Times New Roman"/>
          <w:noProof/>
          <w:sz w:val="24"/>
          <w:szCs w:val="24"/>
        </w:rPr>
        <w:tab/>
        <w:t xml:space="preserve">Neale, G.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Serum bile acids in liver disease</w:t>
      </w:r>
      <w:r w:rsidRPr="00F561F0">
        <w:rPr>
          <w:rFonts w:ascii="Times New Roman" w:hAnsi="Times New Roman" w:cs="Times New Roman"/>
          <w:noProof/>
          <w:sz w:val="24"/>
          <w:szCs w:val="24"/>
        </w:rPr>
        <w:t xml:space="preserve">. </w:t>
      </w:r>
      <w:r w:rsidRPr="008B54F8">
        <w:rPr>
          <w:rFonts w:ascii="Times New Roman" w:hAnsi="Times New Roman" w:cs="Times New Roman"/>
          <w:i/>
          <w:iCs/>
          <w:noProof/>
          <w:sz w:val="24"/>
          <w:szCs w:val="24"/>
          <w:lang w:val="es-ES"/>
        </w:rPr>
        <w:t>Gut</w:t>
      </w:r>
      <w:r w:rsidRPr="008B54F8">
        <w:rPr>
          <w:rFonts w:ascii="Times New Roman" w:hAnsi="Times New Roman" w:cs="Times New Roman"/>
          <w:noProof/>
          <w:sz w:val="24"/>
          <w:szCs w:val="24"/>
          <w:lang w:val="es-ES"/>
        </w:rPr>
        <w:t xml:space="preserve"> 1971; </w:t>
      </w:r>
      <w:r w:rsidRPr="008B54F8">
        <w:rPr>
          <w:rFonts w:ascii="Times New Roman" w:hAnsi="Times New Roman" w:cs="Times New Roman"/>
          <w:b/>
          <w:noProof/>
          <w:sz w:val="24"/>
          <w:szCs w:val="24"/>
          <w:lang w:val="es-ES"/>
        </w:rPr>
        <w:t>12</w:t>
      </w:r>
      <w:r w:rsidRPr="008B54F8">
        <w:rPr>
          <w:rFonts w:ascii="Times New Roman" w:hAnsi="Times New Roman" w:cs="Times New Roman"/>
          <w:noProof/>
          <w:sz w:val="24"/>
          <w:szCs w:val="24"/>
          <w:lang w:val="es-ES"/>
        </w:rPr>
        <w:t>, 145–152</w:t>
      </w:r>
    </w:p>
    <w:p w14:paraId="311D18DE"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8B54F8">
        <w:rPr>
          <w:rFonts w:ascii="Times New Roman" w:hAnsi="Times New Roman" w:cs="Times New Roman"/>
          <w:noProof/>
          <w:sz w:val="24"/>
          <w:szCs w:val="24"/>
          <w:lang w:val="es-ES"/>
        </w:rPr>
        <w:t>153.</w:t>
      </w:r>
      <w:r w:rsidRPr="008B54F8">
        <w:rPr>
          <w:rFonts w:ascii="Times New Roman" w:hAnsi="Times New Roman" w:cs="Times New Roman"/>
          <w:noProof/>
          <w:sz w:val="24"/>
          <w:szCs w:val="24"/>
          <w:lang w:val="es-ES"/>
        </w:rPr>
        <w:tab/>
        <w:t xml:space="preserve">Garrido, A. </w:t>
      </w:r>
      <w:r w:rsidRPr="008B54F8">
        <w:rPr>
          <w:rFonts w:ascii="Times New Roman" w:hAnsi="Times New Roman" w:cs="Times New Roman"/>
          <w:i/>
          <w:iCs/>
          <w:noProof/>
          <w:sz w:val="24"/>
          <w:szCs w:val="24"/>
          <w:lang w:val="es-ES"/>
        </w:rPr>
        <w:t>et al.</w:t>
      </w:r>
      <w:r w:rsidRPr="008B54F8">
        <w:rPr>
          <w:rFonts w:ascii="Times New Roman" w:hAnsi="Times New Roman" w:cs="Times New Roman"/>
          <w:noProof/>
          <w:sz w:val="24"/>
          <w:szCs w:val="24"/>
          <w:lang w:val="es-ES"/>
        </w:rPr>
        <w:t xml:space="preserve"> </w:t>
      </w:r>
      <w:r w:rsidRPr="00F561F0">
        <w:rPr>
          <w:rFonts w:ascii="Times New Roman" w:hAnsi="Times New Roman" w:cs="Times New Roman"/>
          <w:b/>
          <w:noProof/>
          <w:sz w:val="24"/>
          <w:szCs w:val="24"/>
        </w:rPr>
        <w:t>Histone acetylation of bile acid transporter genes plays a critical role in cirrhosis</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Hepatol.</w:t>
      </w:r>
      <w:r w:rsidRPr="00F561F0">
        <w:rPr>
          <w:rFonts w:ascii="Times New Roman" w:hAnsi="Times New Roman" w:cs="Times New Roman"/>
          <w:noProof/>
          <w:sz w:val="24"/>
          <w:szCs w:val="24"/>
        </w:rPr>
        <w:t xml:space="preserve"> 2022; </w:t>
      </w:r>
      <w:r w:rsidRPr="00F561F0">
        <w:rPr>
          <w:rFonts w:ascii="Times New Roman" w:hAnsi="Times New Roman" w:cs="Times New Roman"/>
          <w:b/>
          <w:noProof/>
          <w:sz w:val="24"/>
          <w:szCs w:val="24"/>
        </w:rPr>
        <w:t>76</w:t>
      </w:r>
      <w:r w:rsidRPr="00F561F0">
        <w:rPr>
          <w:rFonts w:ascii="Times New Roman" w:hAnsi="Times New Roman" w:cs="Times New Roman"/>
          <w:noProof/>
          <w:sz w:val="24"/>
          <w:szCs w:val="24"/>
        </w:rPr>
        <w:t>, 850–861</w:t>
      </w:r>
    </w:p>
    <w:p w14:paraId="444FCA80" w14:textId="1B21AE3B"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154.</w:t>
      </w:r>
      <w:r w:rsidRPr="00F561F0">
        <w:rPr>
          <w:rFonts w:ascii="Times New Roman" w:hAnsi="Times New Roman" w:cs="Times New Roman"/>
          <w:noProof/>
          <w:sz w:val="24"/>
          <w:szCs w:val="24"/>
        </w:rPr>
        <w:tab/>
        <w:t xml:space="preserve">Brian J. P.M.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Single-Cell Analysis of the Liver Epithelium Reveals Dynamic Heterogeneity and an Essential Role for YAP in Homeostasis and Regeneration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 Stem Cell</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25</w:t>
      </w:r>
      <w:r w:rsidRPr="00F561F0">
        <w:rPr>
          <w:rFonts w:ascii="Times New Roman" w:hAnsi="Times New Roman" w:cs="Times New Roman"/>
          <w:noProof/>
          <w:sz w:val="24"/>
          <w:szCs w:val="24"/>
        </w:rPr>
        <w:t>: 23–38</w:t>
      </w:r>
      <w:r w:rsidR="00001277" w:rsidRPr="00001277">
        <w:rPr>
          <w:rFonts w:ascii="Times New Roman" w:hAnsi="Times New Roman" w:cs="Times New Roman"/>
          <w:noProof/>
          <w:sz w:val="24"/>
          <w:szCs w:val="24"/>
        </w:rPr>
        <w:t>.e8.</w:t>
      </w:r>
    </w:p>
    <w:p w14:paraId="44185FC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155.</w:t>
      </w:r>
      <w:r w:rsidRPr="00F561F0">
        <w:rPr>
          <w:rFonts w:ascii="Times New Roman" w:hAnsi="Times New Roman" w:cs="Times New Roman"/>
          <w:noProof/>
          <w:sz w:val="24"/>
          <w:szCs w:val="24"/>
        </w:rPr>
        <w:tab/>
        <w:t xml:space="preserve">Režen, T.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iCs/>
          <w:noProof/>
          <w:sz w:val="24"/>
          <w:szCs w:val="24"/>
        </w:rPr>
        <w:t>The role of bile acids in carcinogenesis</w:t>
      </w:r>
      <w:r w:rsidRPr="00F561F0">
        <w:rPr>
          <w:rFonts w:ascii="Times New Roman" w:hAnsi="Times New Roman" w:cs="Times New Roman"/>
          <w:noProof/>
          <w:sz w:val="24"/>
          <w:szCs w:val="24"/>
        </w:rPr>
        <w:t xml:space="preserve">. </w:t>
      </w:r>
      <w:r w:rsidRPr="00F561F0">
        <w:rPr>
          <w:rFonts w:ascii="Times New Roman" w:hAnsi="Times New Roman" w:cs="Times New Roman"/>
          <w:i/>
          <w:noProof/>
          <w:sz w:val="24"/>
          <w:szCs w:val="24"/>
        </w:rPr>
        <w:t xml:space="preserve">Cell Mol Life Sci. </w:t>
      </w:r>
      <w:r w:rsidRPr="00F561F0">
        <w:rPr>
          <w:rFonts w:ascii="Times New Roman" w:hAnsi="Times New Roman" w:cs="Times New Roman"/>
          <w:noProof/>
          <w:sz w:val="24"/>
          <w:szCs w:val="24"/>
        </w:rPr>
        <w:t xml:space="preserve">2022; </w:t>
      </w:r>
      <w:r w:rsidRPr="00F561F0">
        <w:rPr>
          <w:rFonts w:ascii="Times New Roman" w:hAnsi="Times New Roman" w:cs="Times New Roman"/>
          <w:b/>
          <w:noProof/>
          <w:sz w:val="24"/>
          <w:szCs w:val="24"/>
        </w:rPr>
        <w:t>79</w:t>
      </w:r>
      <w:r w:rsidRPr="00F561F0">
        <w:rPr>
          <w:rFonts w:ascii="Times New Roman" w:hAnsi="Times New Roman" w:cs="Times New Roman"/>
          <w:noProof/>
          <w:sz w:val="24"/>
          <w:szCs w:val="24"/>
        </w:rPr>
        <w:t>, 140.</w:t>
      </w:r>
    </w:p>
    <w:p w14:paraId="761F0F82"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156.</w:t>
      </w:r>
      <w:r w:rsidRPr="00F561F0">
        <w:rPr>
          <w:rFonts w:ascii="Times New Roman" w:hAnsi="Times New Roman" w:cs="Times New Roman"/>
          <w:noProof/>
          <w:sz w:val="24"/>
          <w:szCs w:val="24"/>
        </w:rPr>
        <w:tab/>
        <w:t xml:space="preserve">Yoshimoto, S.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Obesity-induced gut microbial metabolite promotes liver cancer through senescence secretome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noProof/>
          <w:sz w:val="24"/>
          <w:szCs w:val="24"/>
        </w:rPr>
        <w:t xml:space="preserve"> 2013; </w:t>
      </w:r>
      <w:r w:rsidRPr="00F561F0">
        <w:rPr>
          <w:rFonts w:ascii="Times New Roman" w:hAnsi="Times New Roman" w:cs="Times New Roman"/>
          <w:b/>
          <w:noProof/>
          <w:sz w:val="24"/>
          <w:szCs w:val="24"/>
        </w:rPr>
        <w:t>499</w:t>
      </w:r>
      <w:r w:rsidRPr="00F561F0">
        <w:rPr>
          <w:rFonts w:ascii="Times New Roman" w:hAnsi="Times New Roman" w:cs="Times New Roman"/>
          <w:noProof/>
          <w:sz w:val="24"/>
          <w:szCs w:val="24"/>
        </w:rPr>
        <w:t>, 97–101</w:t>
      </w:r>
    </w:p>
    <w:p w14:paraId="20A2F39A"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157.</w:t>
      </w:r>
      <w:r w:rsidRPr="00F561F0">
        <w:rPr>
          <w:rFonts w:ascii="Times New Roman" w:hAnsi="Times New Roman" w:cs="Times New Roman"/>
          <w:noProof/>
          <w:sz w:val="24"/>
          <w:szCs w:val="24"/>
        </w:rPr>
        <w:tab/>
        <w:t xml:space="preserve">Yamada, S.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Bile acid metabolism regulated by the gut microbiota promotes hepatocellular carcinoma in mice</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Oncotarget</w:t>
      </w:r>
      <w:r w:rsidRPr="00F561F0">
        <w:rPr>
          <w:rFonts w:ascii="Times New Roman" w:hAnsi="Times New Roman" w:cs="Times New Roman"/>
          <w:noProof/>
          <w:sz w:val="24"/>
          <w:szCs w:val="24"/>
        </w:rPr>
        <w:t xml:space="preserve"> 2018; </w:t>
      </w:r>
      <w:r w:rsidRPr="00F561F0">
        <w:rPr>
          <w:rFonts w:ascii="Times New Roman" w:hAnsi="Times New Roman" w:cs="Times New Roman"/>
          <w:b/>
          <w:noProof/>
          <w:sz w:val="24"/>
          <w:szCs w:val="24"/>
        </w:rPr>
        <w:t>9</w:t>
      </w:r>
      <w:r w:rsidRPr="00F561F0">
        <w:rPr>
          <w:rFonts w:ascii="Times New Roman" w:hAnsi="Times New Roman" w:cs="Times New Roman"/>
          <w:noProof/>
          <w:sz w:val="24"/>
          <w:szCs w:val="24"/>
        </w:rPr>
        <w:t>, 9925–9939</w:t>
      </w:r>
    </w:p>
    <w:p w14:paraId="26681AB6"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158.</w:t>
      </w:r>
      <w:r w:rsidRPr="00F561F0">
        <w:rPr>
          <w:rFonts w:ascii="Times New Roman" w:hAnsi="Times New Roman" w:cs="Times New Roman"/>
          <w:noProof/>
          <w:sz w:val="24"/>
          <w:szCs w:val="24"/>
        </w:rPr>
        <w:tab/>
        <w:t xml:space="preserve">Singh V.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Dysregulated Microbial Fermentation of Soluble Fiber Induces Cholestatic Liver Cancer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Cell</w:t>
      </w:r>
      <w:r w:rsidRPr="00F561F0">
        <w:rPr>
          <w:rFonts w:ascii="Times New Roman" w:hAnsi="Times New Roman" w:cs="Times New Roman"/>
          <w:noProof/>
          <w:sz w:val="24"/>
          <w:szCs w:val="24"/>
        </w:rPr>
        <w:t xml:space="preserve"> 2018; </w:t>
      </w:r>
      <w:r w:rsidRPr="00F561F0">
        <w:rPr>
          <w:rFonts w:ascii="Times New Roman" w:hAnsi="Times New Roman" w:cs="Times New Roman"/>
          <w:b/>
          <w:noProof/>
          <w:sz w:val="24"/>
          <w:szCs w:val="24"/>
        </w:rPr>
        <w:t>175</w:t>
      </w:r>
      <w:r w:rsidRPr="00F561F0">
        <w:rPr>
          <w:rFonts w:ascii="Times New Roman" w:hAnsi="Times New Roman" w:cs="Times New Roman"/>
          <w:noProof/>
          <w:sz w:val="24"/>
          <w:szCs w:val="24"/>
        </w:rPr>
        <w:t>, 679–694</w:t>
      </w:r>
    </w:p>
    <w:p w14:paraId="02D581B3" w14:textId="77777777" w:rsidR="008B54F8"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sidRPr="00F561F0">
        <w:rPr>
          <w:rFonts w:ascii="Times New Roman" w:hAnsi="Times New Roman" w:cs="Times New Roman"/>
          <w:noProof/>
          <w:sz w:val="24"/>
          <w:szCs w:val="24"/>
        </w:rPr>
        <w:t>159.</w:t>
      </w:r>
      <w:r w:rsidRPr="00F561F0">
        <w:rPr>
          <w:rFonts w:ascii="Times New Roman" w:hAnsi="Times New Roman" w:cs="Times New Roman"/>
          <w:noProof/>
          <w:sz w:val="24"/>
          <w:szCs w:val="24"/>
        </w:rPr>
        <w:tab/>
        <w:t xml:space="preserve">Sheng, L.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Hepatic inflammation caused by dysregulated bile acid synthesis is reversible by butyrate supplementation</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J Pathol</w:t>
      </w:r>
      <w:r w:rsidRPr="00F561F0">
        <w:rPr>
          <w:rFonts w:ascii="Times New Roman" w:hAnsi="Times New Roman" w:cs="Times New Roman"/>
          <w:noProof/>
          <w:sz w:val="24"/>
          <w:szCs w:val="24"/>
        </w:rPr>
        <w:t xml:space="preserve"> 2013; </w:t>
      </w:r>
      <w:r w:rsidRPr="00F561F0">
        <w:rPr>
          <w:rFonts w:ascii="Times New Roman" w:hAnsi="Times New Roman" w:cs="Times New Roman"/>
          <w:b/>
          <w:noProof/>
          <w:sz w:val="24"/>
          <w:szCs w:val="24"/>
        </w:rPr>
        <w:t>243</w:t>
      </w:r>
      <w:r w:rsidRPr="00F561F0">
        <w:rPr>
          <w:rFonts w:ascii="Times New Roman" w:hAnsi="Times New Roman" w:cs="Times New Roman"/>
          <w:noProof/>
          <w:sz w:val="24"/>
          <w:szCs w:val="24"/>
        </w:rPr>
        <w:t>, 431–441ç</w:t>
      </w:r>
    </w:p>
    <w:p w14:paraId="1DE73CDC" w14:textId="0688EF0A" w:rsidR="009B2A11" w:rsidRPr="00F561F0" w:rsidRDefault="008B54F8" w:rsidP="00143CF1">
      <w:pPr>
        <w:widowControl w:val="0"/>
        <w:autoSpaceDE w:val="0"/>
        <w:autoSpaceDN w:val="0"/>
        <w:adjustRightInd w:val="0"/>
        <w:spacing w:after="0" w:line="480" w:lineRule="auto"/>
        <w:ind w:left="640" w:hanging="640"/>
        <w:jc w:val="both"/>
        <w:rPr>
          <w:rFonts w:ascii="Times New Roman" w:hAnsi="Times New Roman" w:cs="Times New Roman"/>
          <w:sz w:val="24"/>
          <w:szCs w:val="24"/>
        </w:rPr>
      </w:pPr>
      <w:r w:rsidRPr="00F561F0">
        <w:rPr>
          <w:rFonts w:ascii="Times New Roman" w:hAnsi="Times New Roman" w:cs="Times New Roman"/>
          <w:noProof/>
          <w:sz w:val="24"/>
          <w:szCs w:val="24"/>
        </w:rPr>
        <w:t>160.</w:t>
      </w:r>
      <w:r w:rsidRPr="00F561F0">
        <w:rPr>
          <w:rFonts w:ascii="Times New Roman" w:hAnsi="Times New Roman" w:cs="Times New Roman"/>
          <w:noProof/>
          <w:sz w:val="24"/>
          <w:szCs w:val="24"/>
        </w:rPr>
        <w:tab/>
        <w:t xml:space="preserve">Brunner, S.F. </w:t>
      </w:r>
      <w:r w:rsidRPr="00F561F0">
        <w:rPr>
          <w:rFonts w:ascii="Times New Roman" w:hAnsi="Times New Roman" w:cs="Times New Roman"/>
          <w:i/>
          <w:iCs/>
          <w:noProof/>
          <w:sz w:val="24"/>
          <w:szCs w:val="24"/>
        </w:rPr>
        <w:t>et al.</w:t>
      </w:r>
      <w:r w:rsidRPr="00F561F0">
        <w:rPr>
          <w:rFonts w:ascii="Times New Roman" w:hAnsi="Times New Roman" w:cs="Times New Roman"/>
          <w:noProof/>
          <w:sz w:val="24"/>
          <w:szCs w:val="24"/>
        </w:rPr>
        <w:t xml:space="preserve">  </w:t>
      </w:r>
      <w:r w:rsidRPr="00F561F0">
        <w:rPr>
          <w:rFonts w:ascii="Times New Roman" w:hAnsi="Times New Roman" w:cs="Times New Roman"/>
          <w:b/>
          <w:noProof/>
          <w:sz w:val="24"/>
          <w:szCs w:val="24"/>
        </w:rPr>
        <w:t>Somatic mutations and clonal dynmics in healthy and cirrhotic   human liver.</w:t>
      </w:r>
      <w:r w:rsidRPr="00F561F0">
        <w:rPr>
          <w:rFonts w:ascii="Times New Roman" w:hAnsi="Times New Roman" w:cs="Times New Roman"/>
          <w:noProof/>
          <w:sz w:val="24"/>
          <w:szCs w:val="24"/>
        </w:rPr>
        <w:t xml:space="preserve"> </w:t>
      </w:r>
      <w:r w:rsidRPr="00F561F0">
        <w:rPr>
          <w:rFonts w:ascii="Times New Roman" w:hAnsi="Times New Roman" w:cs="Times New Roman"/>
          <w:i/>
          <w:iCs/>
          <w:noProof/>
          <w:sz w:val="24"/>
          <w:szCs w:val="24"/>
        </w:rPr>
        <w:t>Nature</w:t>
      </w:r>
      <w:r w:rsidRPr="00F561F0">
        <w:rPr>
          <w:rFonts w:ascii="Times New Roman" w:hAnsi="Times New Roman" w:cs="Times New Roman"/>
          <w:noProof/>
          <w:sz w:val="24"/>
          <w:szCs w:val="24"/>
        </w:rPr>
        <w:t xml:space="preserve"> 2019; </w:t>
      </w:r>
      <w:r w:rsidRPr="00F561F0">
        <w:rPr>
          <w:rFonts w:ascii="Times New Roman" w:hAnsi="Times New Roman" w:cs="Times New Roman"/>
          <w:b/>
          <w:noProof/>
          <w:sz w:val="24"/>
          <w:szCs w:val="24"/>
        </w:rPr>
        <w:t>574</w:t>
      </w:r>
      <w:r w:rsidRPr="00F561F0">
        <w:rPr>
          <w:rFonts w:ascii="Times New Roman" w:hAnsi="Times New Roman" w:cs="Times New Roman"/>
          <w:noProof/>
          <w:sz w:val="24"/>
          <w:szCs w:val="24"/>
        </w:rPr>
        <w:t>: 569-578</w:t>
      </w:r>
      <w:r w:rsidR="00654BED" w:rsidRPr="00E449FE">
        <w:rPr>
          <w:rFonts w:ascii="Times New Roman" w:hAnsi="Times New Roman" w:cs="Times New Roman"/>
          <w:sz w:val="24"/>
          <w:szCs w:val="24"/>
        </w:rPr>
        <w:fldChar w:fldCharType="end"/>
      </w:r>
      <w:bookmarkEnd w:id="3"/>
    </w:p>
    <w:p w14:paraId="4B16903C" w14:textId="77777777" w:rsidR="009B2A11" w:rsidRPr="00F561F0" w:rsidRDefault="009B2A11" w:rsidP="009B2A11">
      <w:pPr>
        <w:spacing w:line="480" w:lineRule="auto"/>
        <w:rPr>
          <w:rFonts w:ascii="Times New Roman" w:hAnsi="Times New Roman" w:cs="Times New Roman"/>
          <w:sz w:val="24"/>
          <w:szCs w:val="24"/>
        </w:rPr>
      </w:pPr>
    </w:p>
    <w:p w14:paraId="3BA823DA" w14:textId="77777777" w:rsidR="009B2A11" w:rsidRPr="00F561F0" w:rsidRDefault="009B2A11" w:rsidP="009B2A11">
      <w:pPr>
        <w:spacing w:line="480" w:lineRule="auto"/>
        <w:rPr>
          <w:rFonts w:ascii="Times New Roman" w:hAnsi="Times New Roman" w:cs="Times New Roman"/>
          <w:sz w:val="24"/>
          <w:szCs w:val="24"/>
        </w:rPr>
      </w:pPr>
    </w:p>
    <w:tbl>
      <w:tblPr>
        <w:tblStyle w:val="Tablaconcuadrculaclara"/>
        <w:tblpPr w:leftFromText="180" w:rightFromText="180" w:vertAnchor="page" w:horzAnchor="margin" w:tblpXSpec="center" w:tblpY="946"/>
        <w:tblW w:w="9175" w:type="dxa"/>
        <w:tblLook w:val="04A0" w:firstRow="1" w:lastRow="0" w:firstColumn="1" w:lastColumn="0" w:noHBand="0" w:noVBand="1"/>
      </w:tblPr>
      <w:tblGrid>
        <w:gridCol w:w="2380"/>
        <w:gridCol w:w="1765"/>
        <w:gridCol w:w="2994"/>
        <w:gridCol w:w="2036"/>
      </w:tblGrid>
      <w:tr w:rsidR="00360965" w:rsidRPr="00F561F0" w14:paraId="610E4552" w14:textId="77777777" w:rsidTr="002B5AB5">
        <w:trPr>
          <w:trHeight w:val="438"/>
        </w:trPr>
        <w:tc>
          <w:tcPr>
            <w:tcW w:w="2380" w:type="dxa"/>
            <w:noWrap/>
            <w:vAlign w:val="center"/>
            <w:hideMark/>
          </w:tcPr>
          <w:p w14:paraId="4085C197" w14:textId="77777777" w:rsidR="00360965" w:rsidRPr="00F561F0" w:rsidRDefault="00360965" w:rsidP="002B5AB5">
            <w:pPr>
              <w:jc w:val="center"/>
              <w:rPr>
                <w:rFonts w:ascii="Times New Roman" w:eastAsia="Times New Roman" w:hAnsi="Times New Roman" w:cs="Times New Roman"/>
                <w:b/>
                <w:color w:val="000000"/>
                <w:lang w:eastAsia="en-GB"/>
              </w:rPr>
            </w:pPr>
            <w:r w:rsidRPr="00F561F0">
              <w:rPr>
                <w:rFonts w:ascii="Times New Roman" w:eastAsia="Times New Roman" w:hAnsi="Times New Roman" w:cs="Times New Roman"/>
                <w:b/>
                <w:color w:val="000000"/>
                <w:lang w:eastAsia="en-GB"/>
              </w:rPr>
              <w:lastRenderedPageBreak/>
              <w:t>Mouse model</w:t>
            </w:r>
          </w:p>
        </w:tc>
        <w:tc>
          <w:tcPr>
            <w:tcW w:w="1765" w:type="dxa"/>
            <w:vAlign w:val="center"/>
            <w:hideMark/>
          </w:tcPr>
          <w:p w14:paraId="666098E4" w14:textId="77777777" w:rsidR="00360965" w:rsidRPr="00F561F0" w:rsidRDefault="00360965" w:rsidP="002B5AB5">
            <w:pPr>
              <w:jc w:val="center"/>
              <w:rPr>
                <w:rFonts w:ascii="Times New Roman" w:eastAsia="Times New Roman" w:hAnsi="Times New Roman" w:cs="Times New Roman"/>
                <w:b/>
                <w:color w:val="000000"/>
                <w:lang w:eastAsia="en-GB"/>
              </w:rPr>
            </w:pPr>
            <w:r w:rsidRPr="00F561F0">
              <w:rPr>
                <w:rFonts w:ascii="Times New Roman" w:eastAsia="Times New Roman" w:hAnsi="Times New Roman" w:cs="Times New Roman"/>
                <w:b/>
                <w:color w:val="000000"/>
                <w:lang w:eastAsia="en-GB"/>
              </w:rPr>
              <w:t>Experiments based on liver regeneration (LR) /tumorigenesis (T) studies</w:t>
            </w:r>
          </w:p>
        </w:tc>
        <w:tc>
          <w:tcPr>
            <w:tcW w:w="2994" w:type="dxa"/>
            <w:noWrap/>
            <w:vAlign w:val="center"/>
            <w:hideMark/>
          </w:tcPr>
          <w:p w14:paraId="22D65745" w14:textId="77777777" w:rsidR="00360965" w:rsidRPr="00F561F0" w:rsidRDefault="00360965" w:rsidP="002B5AB5">
            <w:pPr>
              <w:jc w:val="center"/>
              <w:rPr>
                <w:rFonts w:ascii="Times New Roman" w:eastAsia="Times New Roman" w:hAnsi="Times New Roman" w:cs="Times New Roman"/>
                <w:b/>
                <w:color w:val="000000"/>
                <w:lang w:eastAsia="en-GB"/>
              </w:rPr>
            </w:pPr>
            <w:r w:rsidRPr="00F561F0">
              <w:rPr>
                <w:rFonts w:ascii="Times New Roman" w:eastAsia="Times New Roman" w:hAnsi="Times New Roman" w:cs="Times New Roman"/>
                <w:b/>
                <w:color w:val="000000"/>
                <w:lang w:eastAsia="en-GB"/>
              </w:rPr>
              <w:t>Conclusions</w:t>
            </w:r>
          </w:p>
        </w:tc>
        <w:tc>
          <w:tcPr>
            <w:tcW w:w="2036" w:type="dxa"/>
            <w:vAlign w:val="center"/>
          </w:tcPr>
          <w:p w14:paraId="13DEAFE3" w14:textId="77777777" w:rsidR="00360965" w:rsidRPr="00F561F0" w:rsidRDefault="00360965" w:rsidP="002B5AB5">
            <w:pPr>
              <w:jc w:val="center"/>
              <w:rPr>
                <w:rFonts w:ascii="Times New Roman" w:eastAsia="Times New Roman" w:hAnsi="Times New Roman" w:cs="Times New Roman"/>
                <w:b/>
                <w:color w:val="000000"/>
                <w:lang w:eastAsia="en-GB"/>
              </w:rPr>
            </w:pPr>
            <w:r w:rsidRPr="00F561F0">
              <w:rPr>
                <w:rFonts w:ascii="Times New Roman" w:eastAsia="Times New Roman" w:hAnsi="Times New Roman" w:cs="Times New Roman"/>
                <w:b/>
                <w:color w:val="000000"/>
                <w:lang w:eastAsia="en-GB"/>
              </w:rPr>
              <w:t>Reference</w:t>
            </w:r>
          </w:p>
        </w:tc>
      </w:tr>
      <w:tr w:rsidR="00360965" w:rsidRPr="00F561F0" w14:paraId="7E058C10" w14:textId="77777777" w:rsidTr="002B5AB5">
        <w:trPr>
          <w:trHeight w:val="174"/>
        </w:trPr>
        <w:tc>
          <w:tcPr>
            <w:tcW w:w="2380" w:type="dxa"/>
            <w:vMerge w:val="restart"/>
            <w:vAlign w:val="center"/>
            <w:hideMark/>
          </w:tcPr>
          <w:p w14:paraId="7B863AEB" w14:textId="77777777" w:rsidR="00360965" w:rsidRPr="00F561F0" w:rsidRDefault="00360965" w:rsidP="002B5AB5">
            <w:pPr>
              <w:jc w:val="center"/>
              <w:rPr>
                <w:rFonts w:ascii="Times New Roman" w:eastAsia="Times New Roman" w:hAnsi="Times New Roman" w:cs="Times New Roman"/>
                <w:color w:val="000000"/>
                <w:lang w:val="it-IT" w:eastAsia="en-GB"/>
              </w:rPr>
            </w:pPr>
            <w:r w:rsidRPr="00F561F0">
              <w:rPr>
                <w:rFonts w:ascii="Times New Roman" w:eastAsia="Times New Roman" w:hAnsi="Times New Roman" w:cs="Times New Roman"/>
                <w:color w:val="000000"/>
                <w:lang w:val="it-IT" w:eastAsia="en-GB"/>
              </w:rPr>
              <w:t>Rosa-rtTa;TRE-short hairpin RNA mice (ANLN)</w:t>
            </w:r>
          </w:p>
        </w:tc>
        <w:tc>
          <w:tcPr>
            <w:tcW w:w="1765" w:type="dxa"/>
            <w:vAlign w:val="center"/>
            <w:hideMark/>
          </w:tcPr>
          <w:p w14:paraId="678F4B4B"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T</w:t>
            </w:r>
          </w:p>
        </w:tc>
        <w:tc>
          <w:tcPr>
            <w:tcW w:w="2994" w:type="dxa"/>
            <w:vAlign w:val="center"/>
            <w:hideMark/>
          </w:tcPr>
          <w:p w14:paraId="7F487B3F"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 xml:space="preserve">Polyploid livers develop less liver </w:t>
            </w:r>
            <w:proofErr w:type="spellStart"/>
            <w:r w:rsidRPr="00F561F0">
              <w:rPr>
                <w:rFonts w:ascii="Times New Roman" w:eastAsia="Times New Roman" w:hAnsi="Times New Roman" w:cs="Times New Roman"/>
                <w:color w:val="000000"/>
                <w:lang w:eastAsia="en-GB"/>
              </w:rPr>
              <w:t>tumours</w:t>
            </w:r>
            <w:proofErr w:type="spellEnd"/>
          </w:p>
        </w:tc>
        <w:tc>
          <w:tcPr>
            <w:tcW w:w="2036" w:type="dxa"/>
            <w:vMerge w:val="restart"/>
            <w:vAlign w:val="center"/>
          </w:tcPr>
          <w:p w14:paraId="1AAD1B85" w14:textId="009595BB"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eastAsia="en-GB"/>
              </w:rPr>
              <w:fldChar w:fldCharType="begin" w:fldLock="1"/>
            </w:r>
            <w:r w:rsidR="008B54F8">
              <w:rPr>
                <w:rFonts w:ascii="Times New Roman" w:eastAsia="Times New Roman" w:hAnsi="Times New Roman" w:cs="Times New Roman"/>
                <w:i/>
                <w:iCs/>
                <w:color w:val="000000"/>
                <w:lang w:eastAsia="en-GB"/>
              </w:rPr>
              <w:instrText>ADDIN CSL_CITATION {"citationItems":[{"id":"ITEM-1","itemData":{"DOI":"10.1053/j.gastro.2020.01.026","ISSN":"15280012","abstract":"Background &amp; Aims: Thirty to 90% of hepatocytes contain whole-genome duplications, but little is known about the fates or functions of these polyploid cells or how they affect development of liver disease. We investigated the effects of continuous proliferative pressure, observed in chronically damaged liver tissues, on polyploid cells. Methods: We studied Rosa-rtTa mice (controls) and Rosa-rtTa;TRE-short hairpin RNA mice, which have reversible knockdown of anillin, actin binding protein (ANLN). Transient administration of doxycycline increases the frequency and degree of hepatocyte polyploidy without permanently altering levels of ANLN. Mice were then given diethylnitrosamine and carbon tetrachloride (CCl4) to induce mutations, chronic liver damage, and carcinogenesis. We performed partial hepatectomies to test liver regeneration and then RNA-sequencing to identify changes in gene expression. Lineage tracing was used to rule out repopulation from non-hepatocyte sources. We imaged dividing hepatocytes to estimate the frequency of mitotic errors during regeneration. We also performed whole-exome sequencing of 54 liver nodules from patients with cirrhosis to quantify aneuploidy, a possible outcome of polyploid cell divisions. Results: Liver tissues from control mice given CCl4 had significant increases in ploidy compared with livers from uninjured mice. Mice with knockdown of ANLN had hepatocyte ploidy above physiologic levels and developed significantly fewer liver tumors after administration of diethylnitrosamine and CCl4 compared with control mice. Increased hepatocyte polyploidy was not associated with altered regenerative capacity or tissue fitness, changes in gene expression, or more mitotic errors. Based on lineage-tracing experiments, non-hepatocytes did not contribute to liver regeneration in mice with increased polyploidy. Despite an equivalent rate of mitosis in hepatocytes of differing ploidies, we found no lagging chromosomes or micronuclei in mitotic polyploid cells. In nodules of human cirrhotic liver tissue, there was no evidence of chromosome-level copy number variations. Conclusions: Mice with increased polyploid hepatocytes develop fewer liver tumors following chronic liver damage. Remarkably, polyploid hepatocytes maintain the ability to regenerate liver tissues during chronic damage without generating mitotic errors, and aneuploidy is not commonly observed in cirrhotic livers. Strategies to increase numbers of polypoid hepatocytes mig…","author":[{"dropping-particle":"","family":"Lin","given":"Yu Hsuan","non-dropping-particle":"","parse-names":false,"suffix":""},{"dropping-particle":"","family":"Zhang","given":"Shuyuan","non-dropping-particle":"","parse-names":false,"suffix":""},{"dropping-particle":"","family":"Zhu","given":"Min","non-dropping-particle":"","parse-names":false,"suffix":""},{"dropping-particle":"","family":"Lu","given":"Tianshi","non-dropping-particle":"","parse-names":false,"suffix":""},{"dropping-particle":"","family":"Chen","given":"Kenian","non-dropping-particle":"","parse-names":false,"suffix":""},{"dropping-particle":"","family":"Wen","given":"Zhuoyu","non-dropping-particle":"","parse-names":false,"suffix":""},{"dropping-particle":"","family":"Wang","given":"Shidan","non-dropping-particle":"","parse-names":false,"suffix":""},{"dropping-particle":"","family":"Xiao","given":"Guanghua","non-dropping-particle":"","parse-names":false,"suffix":""},{"dropping-particle":"","family":"Luo","given":"Danni","non-dropping-particle":"","parse-names":false,"suffix":""},{"dropping-particle":"","family":"Jia","given":"Yuemeng","non-dropping-particle":"","parse-names":false,"suffix":""},{"dropping-particle":"","family":"Li","given":"Lin","non-dropping-particle":"","parse-names":false,"suffix":""},{"dropping-particle":"","family":"MacConmara","given":"Malcolm","non-dropping-particle":"","parse-names":false,"suffix":""},{"dropping-particle":"","family":"Hoshida","given":"Yujin","non-dropping-particle":"","parse-names":false,"suffix":""},{"dropping-particle":"","family":"Singal","given":"Amit G.","non-dropping-particle":"","parse-names":false,"suffix":""},{"dropping-particle":"","family":"Yopp","given":"Adam","non-dropping-particle":"","parse-names":false,"suffix":""},{"dropping-particle":"","family":"Wang","given":"Tao","non-dropping-particle":"","parse-names":false,"suffix":""},{"dropping-particle":"","family":"Zhu","given":"Hao","non-dropping-particle":"","parse-names":false,"suffix":""}],"container-title":"Gastroenterology","id":"ITEM-1","issue":"6","issued":{"date-parts":[["2020"]]},"title":"Mice With Increased Numbers of Polyploid Hepatocytes Maintain Regenerative Capacity But Develop Fewer Hepatocellular Carcinomas Following Chronic Liver Injury","type":"article-journal","volume":"158"},"uris":["http://www.mendeley.com/documents/?uuid=697c4bd9-d08a-461d-bbbb-90a3dd1fa30a","http://www.mendeley.com/documents/?uuid=2b964e4b-db61-310e-a810-eb98ea0c7951"]}],"mendeley":{"formattedCitation":"[71]","plainTextFormattedCitation":"[71]","previouslyFormattedCitation":"[70]"},"properties":{"noteIndex":0},"schema":"https://github.com/citation-style-language/schema/raw/master/csl-citation.json"}</w:instrText>
            </w:r>
            <w:r w:rsidRPr="00F561F0">
              <w:rPr>
                <w:rFonts w:ascii="Times New Roman" w:eastAsia="Times New Roman" w:hAnsi="Times New Roman" w:cs="Times New Roman"/>
                <w:i/>
                <w:iCs/>
                <w:color w:val="000000"/>
                <w:lang w:eastAsia="en-GB"/>
              </w:rPr>
              <w:fldChar w:fldCharType="separate"/>
            </w:r>
            <w:r w:rsidR="008B54F8" w:rsidRPr="008B54F8">
              <w:rPr>
                <w:rFonts w:ascii="Times New Roman" w:eastAsia="Times New Roman" w:hAnsi="Times New Roman" w:cs="Times New Roman"/>
                <w:iCs/>
                <w:noProof/>
                <w:color w:val="000000"/>
                <w:lang w:eastAsia="en-GB"/>
              </w:rPr>
              <w:t>[71]</w:t>
            </w:r>
            <w:r w:rsidRPr="00F561F0">
              <w:rPr>
                <w:rFonts w:ascii="Times New Roman" w:eastAsia="Times New Roman" w:hAnsi="Times New Roman" w:cs="Times New Roman"/>
                <w:i/>
                <w:iCs/>
                <w:color w:val="000000"/>
                <w:lang w:eastAsia="en-GB"/>
              </w:rPr>
              <w:fldChar w:fldCharType="end"/>
            </w:r>
          </w:p>
        </w:tc>
      </w:tr>
      <w:tr w:rsidR="00360965" w:rsidRPr="00F561F0" w14:paraId="3434374A" w14:textId="77777777" w:rsidTr="002B5AB5">
        <w:trPr>
          <w:trHeight w:val="267"/>
        </w:trPr>
        <w:tc>
          <w:tcPr>
            <w:tcW w:w="2380" w:type="dxa"/>
            <w:vMerge/>
            <w:vAlign w:val="center"/>
            <w:hideMark/>
          </w:tcPr>
          <w:p w14:paraId="35DB3E58" w14:textId="77777777" w:rsidR="00360965" w:rsidRPr="00F561F0" w:rsidRDefault="00360965" w:rsidP="002B5AB5">
            <w:pPr>
              <w:jc w:val="center"/>
              <w:rPr>
                <w:rFonts w:ascii="Times New Roman" w:eastAsia="Times New Roman" w:hAnsi="Times New Roman" w:cs="Times New Roman"/>
                <w:color w:val="000000"/>
                <w:lang w:eastAsia="en-GB"/>
              </w:rPr>
            </w:pPr>
          </w:p>
        </w:tc>
        <w:tc>
          <w:tcPr>
            <w:tcW w:w="1765" w:type="dxa"/>
            <w:vAlign w:val="center"/>
            <w:hideMark/>
          </w:tcPr>
          <w:p w14:paraId="36F38B9D"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LR</w:t>
            </w:r>
          </w:p>
        </w:tc>
        <w:tc>
          <w:tcPr>
            <w:tcW w:w="2994" w:type="dxa"/>
            <w:vAlign w:val="center"/>
            <w:hideMark/>
          </w:tcPr>
          <w:p w14:paraId="383FD11D"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Polyploid hepatocytes maintain regenerative capacities without mitotic errors.</w:t>
            </w:r>
          </w:p>
        </w:tc>
        <w:tc>
          <w:tcPr>
            <w:tcW w:w="2036" w:type="dxa"/>
            <w:vMerge/>
            <w:vAlign w:val="center"/>
          </w:tcPr>
          <w:p w14:paraId="03461F87" w14:textId="77777777" w:rsidR="00360965" w:rsidRPr="00F561F0" w:rsidRDefault="00360965" w:rsidP="002B5AB5">
            <w:pPr>
              <w:jc w:val="center"/>
              <w:rPr>
                <w:rFonts w:ascii="Times New Roman" w:eastAsia="Times New Roman" w:hAnsi="Times New Roman" w:cs="Times New Roman"/>
                <w:color w:val="000000"/>
                <w:lang w:eastAsia="en-GB"/>
              </w:rPr>
            </w:pPr>
          </w:p>
        </w:tc>
      </w:tr>
      <w:tr w:rsidR="00360965" w:rsidRPr="00F561F0" w14:paraId="2EB7C72E" w14:textId="77777777" w:rsidTr="002B5AB5">
        <w:trPr>
          <w:trHeight w:val="262"/>
        </w:trPr>
        <w:tc>
          <w:tcPr>
            <w:tcW w:w="2380" w:type="dxa"/>
            <w:noWrap/>
            <w:vAlign w:val="center"/>
            <w:hideMark/>
          </w:tcPr>
          <w:p w14:paraId="5239E308"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Fah-KO</w:t>
            </w:r>
          </w:p>
        </w:tc>
        <w:tc>
          <w:tcPr>
            <w:tcW w:w="1765" w:type="dxa"/>
            <w:noWrap/>
            <w:vAlign w:val="center"/>
            <w:hideMark/>
          </w:tcPr>
          <w:p w14:paraId="11C78FE3"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LR</w:t>
            </w:r>
          </w:p>
        </w:tc>
        <w:tc>
          <w:tcPr>
            <w:tcW w:w="2994" w:type="dxa"/>
            <w:vAlign w:val="center"/>
            <w:hideMark/>
          </w:tcPr>
          <w:p w14:paraId="2FE7B31C"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Diploid and polyploid hepatocytes have similar proliferative potential</w:t>
            </w:r>
          </w:p>
        </w:tc>
        <w:tc>
          <w:tcPr>
            <w:tcW w:w="2036" w:type="dxa"/>
            <w:vAlign w:val="center"/>
          </w:tcPr>
          <w:p w14:paraId="66CF0320" w14:textId="4614598C"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eastAsia="en-GB"/>
              </w:rPr>
              <w:fldChar w:fldCharType="begin" w:fldLock="1"/>
            </w:r>
            <w:r w:rsidR="008B54F8">
              <w:rPr>
                <w:rFonts w:ascii="Times New Roman" w:eastAsia="Times New Roman" w:hAnsi="Times New Roman" w:cs="Times New Roman"/>
                <w:i/>
                <w:iCs/>
                <w:color w:val="000000"/>
                <w:lang w:eastAsia="en-GB"/>
              </w:rPr>
              <w:instrText>ADDIN CSL_CITATION {"citationItems":[{"id":"ITEM-1","itemData":{"DOI":"10.1038/nature09414","ISSN":"00280836","abstract":"Mononucleated and binucleated polyploid hepatocytes (4n, 8n, 16n and higher) are found in all mammalian species, but the functional significance of this conserved phenomenon remains unknown. Polyploidization occurs through failed cytokinesis, begins at weaning in rodents and increases with age. Previously, we demonstrated that the opposite event, ploidy reversal, also occurs in polyploid hepatocytes generated by artificial cell fusion. This raised the possibility that somatic reductive mitoses can also happen in normal hepatocytes. Here we show that multipolar mitotic spindles form frequently in mouse polyploid hepatocytes and can result in one-step ploidy reversal to generate offspring with halved chromosome content. Proliferating hepatocytes produce a highly diverse population of daughter cells with multiple numerical chromosome imbalances as well as uniparental origins. Our findings support a dynamic model of hepatocyte polyploidization, ploidy reversal and aneuploidy, a phenomenon that we term the ploidy conveyor. We propose that this mechanism evolved to generate genetic diversity and permits adaptation of hepatocytes to xenobiotic or nutritional injury. © 2010 Macmillan Publishers Limited. All rights reserved.","author":[{"dropping-particle":"","family":"Duncan","given":"Andrew W.","non-dropping-particle":"","parse-names":false,"suffix":""},{"dropping-particle":"","family":"Taylor","given":"Matthew H.","non-dropping-particle":"","parse-names":false,"suffix":""},{"dropping-particle":"","family":"Hickey","given":"Raymond D.","non-dropping-particle":"","parse-names":false,"suffix":""},{"dropping-particle":"","family":"Hanlon Newell","given":"Amy E.","non-dropping-particle":"","parse-names":false,"suffix":""},{"dropping-particle":"","family":"Lenzi","given":"Michelle L.","non-dropping-particle":"","parse-names":false,"suffix":""},{"dropping-particle":"","family":"Olson","given":"Susan B.","non-dropping-particle":"","parse-names":false,"suffix":""},{"dropping-particle":"","family":"Finegold","given":"Milton J.","non-dropping-particle":"","parse-names":false,"suffix":""},{"dropping-particle":"","family":"Grompe","given":"Markus","non-dropping-particle":"","parse-names":false,"suffix":""}],"container-title":"Nature","id":"ITEM-1","issue":"7316","issued":{"date-parts":[["2010"]]},"title":"The ploidy conveyor of mature hepatocytes as a source of genetic variation","type":"article-journal","volume":"467"},"uris":["http://www.mendeley.com/documents/?uuid=4672ec70-b72f-4d3e-9f6e-6cf61253c41f","http://www.mendeley.com/documents/?uuid=76dfb65b-0dea-3e7a-8fd1-192056cb803d"]}],"mendeley":{"formattedCitation":"[65]","plainTextFormattedCitation":"[65]","previouslyFormattedCitation":"[64]"},"properties":{"noteIndex":0},"schema":"https://github.com/citation-style-language/schema/raw/master/csl-citation.json"}</w:instrText>
            </w:r>
            <w:r w:rsidRPr="00F561F0">
              <w:rPr>
                <w:rFonts w:ascii="Times New Roman" w:eastAsia="Times New Roman" w:hAnsi="Times New Roman" w:cs="Times New Roman"/>
                <w:i/>
                <w:iCs/>
                <w:color w:val="000000"/>
                <w:lang w:eastAsia="en-GB"/>
              </w:rPr>
              <w:fldChar w:fldCharType="separate"/>
            </w:r>
            <w:r w:rsidR="008B54F8" w:rsidRPr="008B54F8">
              <w:rPr>
                <w:rFonts w:ascii="Times New Roman" w:eastAsia="Times New Roman" w:hAnsi="Times New Roman" w:cs="Times New Roman"/>
                <w:iCs/>
                <w:noProof/>
                <w:color w:val="000000"/>
                <w:lang w:eastAsia="en-GB"/>
              </w:rPr>
              <w:t>[65]</w:t>
            </w:r>
            <w:r w:rsidRPr="00F561F0">
              <w:rPr>
                <w:rFonts w:ascii="Times New Roman" w:eastAsia="Times New Roman" w:hAnsi="Times New Roman" w:cs="Times New Roman"/>
                <w:i/>
                <w:iCs/>
                <w:color w:val="000000"/>
                <w:lang w:eastAsia="en-GB"/>
              </w:rPr>
              <w:fldChar w:fldCharType="end"/>
            </w:r>
          </w:p>
        </w:tc>
      </w:tr>
      <w:tr w:rsidR="00360965" w:rsidRPr="00F561F0" w14:paraId="4CDE32CB" w14:textId="77777777" w:rsidTr="002B5AB5">
        <w:trPr>
          <w:trHeight w:val="350"/>
        </w:trPr>
        <w:tc>
          <w:tcPr>
            <w:tcW w:w="2380" w:type="dxa"/>
            <w:noWrap/>
            <w:vAlign w:val="center"/>
            <w:hideMark/>
          </w:tcPr>
          <w:p w14:paraId="5B610068"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Rosa-Confetti</w:t>
            </w:r>
          </w:p>
        </w:tc>
        <w:tc>
          <w:tcPr>
            <w:tcW w:w="1765" w:type="dxa"/>
            <w:noWrap/>
            <w:vAlign w:val="center"/>
            <w:hideMark/>
          </w:tcPr>
          <w:p w14:paraId="335987AC"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LR</w:t>
            </w:r>
          </w:p>
        </w:tc>
        <w:tc>
          <w:tcPr>
            <w:tcW w:w="2994" w:type="dxa"/>
            <w:vAlign w:val="center"/>
            <w:hideMark/>
          </w:tcPr>
          <w:p w14:paraId="0CB6AEEC"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Polyploid hepatocytes regenerate and generate ploidy-reduced cells with proliferative potential</w:t>
            </w:r>
          </w:p>
        </w:tc>
        <w:tc>
          <w:tcPr>
            <w:tcW w:w="2036" w:type="dxa"/>
            <w:vAlign w:val="center"/>
          </w:tcPr>
          <w:p w14:paraId="57615A9E" w14:textId="40AFED48"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eastAsia="en-GB"/>
              </w:rPr>
              <w:fldChar w:fldCharType="begin" w:fldLock="1"/>
            </w:r>
            <w:r w:rsidR="008B54F8">
              <w:rPr>
                <w:rFonts w:ascii="Times New Roman" w:eastAsia="Times New Roman" w:hAnsi="Times New Roman" w:cs="Times New Roman"/>
                <w:i/>
                <w:iCs/>
                <w:color w:val="000000"/>
                <w:lang w:eastAsia="en-GB"/>
              </w:rPr>
              <w:instrText>ADDIN CSL_CITATION {"citationItems":[{"id":"ITEM-1","itemData":{"DOI":"10.1016/j.stem.2019.11.014","ISSN":"18759777","abstract":"The identity of cellular populations that drive liver regeneration after injury is the subject of intense study, and the contributions of polyploid hepatocytes to organ regeneration and homeostasis have not been systematically assessed. Here, we developed a multicolor reporter allele system to genetically label and trace polyploid cells in situ. Multicolored polyploid hepatocytes undergo ploidy reduction and subsequent re-polyploidization after transplantation, providing direct evidence of the hepatocyte ploidy conveyor model. Marker segregation revealed that ploidy reduction rarely involves chromosome missegregation in vivo. We also traced polyploid hepatocytes in several different liver injury models and found robust proliferation in all settings. Importantly, ploidy reduction was seen in all injury models studied. We therefore conclude that polyploid hepatocytes have extensive regenerative capacity in situ and routinely undergo reductive mitoses during regenerative responses.","author":[{"dropping-particle":"","family":"Matsumoto","given":"Tomonori","non-dropping-particle":"","parse-names":false,"suffix":""},{"dropping-particle":"","family":"Wakefield","given":"Leslie","non-dropping-particle":"","parse-names":false,"suffix":""},{"dropping-particle":"","family":"Tarlow","given":"Branden David","non-dropping-particle":"","parse-names":false,"suffix":""},{"dropping-particle":"","family":"Grompe","given":"Markus","non-dropping-particle":"","parse-names":false,"suffix":""}],"container-title":"Cell Stem Cell","id":"ITEM-1","issue":"1","issued":{"date-parts":[["2020"]]},"title":"In Vivo Lineage Tracing of Polyploid Hepatocytes Reveals Extensive Proliferation during Liver Regeneration","type":"article-journal","volume":"26"},"uris":["http://www.mendeley.com/documents/?uuid=5d2680d4-6928-476d-8501-b68239478a51","http://www.mendeley.com/documents/?uuid=b7b44958-eb34-348e-897f-c0ca31eee913"]}],"mendeley":{"formattedCitation":"[54]","plainTextFormattedCitation":"[54]","previouslyFormattedCitation":"[53]"},"properties":{"noteIndex":0},"schema":"https://github.com/citation-style-language/schema/raw/master/csl-citation.json"}</w:instrText>
            </w:r>
            <w:r w:rsidRPr="00F561F0">
              <w:rPr>
                <w:rFonts w:ascii="Times New Roman" w:eastAsia="Times New Roman" w:hAnsi="Times New Roman" w:cs="Times New Roman"/>
                <w:i/>
                <w:iCs/>
                <w:color w:val="000000"/>
                <w:lang w:eastAsia="en-GB"/>
              </w:rPr>
              <w:fldChar w:fldCharType="separate"/>
            </w:r>
            <w:r w:rsidR="008B54F8" w:rsidRPr="008B54F8">
              <w:rPr>
                <w:rFonts w:ascii="Times New Roman" w:eastAsia="Times New Roman" w:hAnsi="Times New Roman" w:cs="Times New Roman"/>
                <w:iCs/>
                <w:noProof/>
                <w:color w:val="000000"/>
                <w:lang w:eastAsia="en-GB"/>
              </w:rPr>
              <w:t>[54]</w:t>
            </w:r>
            <w:r w:rsidRPr="00F561F0">
              <w:rPr>
                <w:rFonts w:ascii="Times New Roman" w:eastAsia="Times New Roman" w:hAnsi="Times New Roman" w:cs="Times New Roman"/>
                <w:i/>
                <w:iCs/>
                <w:color w:val="000000"/>
                <w:lang w:eastAsia="en-GB"/>
              </w:rPr>
              <w:fldChar w:fldCharType="end"/>
            </w:r>
          </w:p>
        </w:tc>
      </w:tr>
      <w:tr w:rsidR="00360965" w:rsidRPr="00F561F0" w14:paraId="4EADBCD2" w14:textId="77777777" w:rsidTr="002B5AB5">
        <w:trPr>
          <w:trHeight w:val="350"/>
        </w:trPr>
        <w:tc>
          <w:tcPr>
            <w:tcW w:w="2380" w:type="dxa"/>
            <w:noWrap/>
            <w:vAlign w:val="center"/>
            <w:hideMark/>
          </w:tcPr>
          <w:p w14:paraId="034F75F5" w14:textId="77777777" w:rsidR="00360965" w:rsidRPr="00F561F0" w:rsidRDefault="00360965" w:rsidP="002B5AB5">
            <w:pPr>
              <w:jc w:val="center"/>
              <w:rPr>
                <w:rFonts w:ascii="Times New Roman" w:eastAsia="Times New Roman" w:hAnsi="Times New Roman" w:cs="Times New Roman"/>
                <w:color w:val="000000"/>
                <w:lang w:val="es-ES" w:eastAsia="en-GB"/>
              </w:rPr>
            </w:pPr>
            <w:r w:rsidRPr="00F561F0">
              <w:rPr>
                <w:rFonts w:ascii="Times New Roman" w:eastAsia="Times New Roman" w:hAnsi="Times New Roman" w:cs="Times New Roman"/>
                <w:color w:val="000000"/>
                <w:lang w:val="es-ES" w:eastAsia="en-GB"/>
              </w:rPr>
              <w:t>E2f7 and E2f8 doble KO</w:t>
            </w:r>
          </w:p>
        </w:tc>
        <w:tc>
          <w:tcPr>
            <w:tcW w:w="1765" w:type="dxa"/>
            <w:noWrap/>
            <w:vAlign w:val="center"/>
            <w:hideMark/>
          </w:tcPr>
          <w:p w14:paraId="1A6CF42D"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LR</w:t>
            </w:r>
          </w:p>
        </w:tc>
        <w:tc>
          <w:tcPr>
            <w:tcW w:w="2994" w:type="dxa"/>
            <w:vAlign w:val="center"/>
            <w:hideMark/>
          </w:tcPr>
          <w:p w14:paraId="60E0105B"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Polyploid hepatocytes are essential mediators to promote adaptation to liver disease</w:t>
            </w:r>
          </w:p>
        </w:tc>
        <w:tc>
          <w:tcPr>
            <w:tcW w:w="2036" w:type="dxa"/>
            <w:vAlign w:val="center"/>
          </w:tcPr>
          <w:p w14:paraId="0EE051C5" w14:textId="67E83479"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eastAsia="en-GB"/>
              </w:rPr>
              <w:fldChar w:fldCharType="begin" w:fldLock="1"/>
            </w:r>
            <w:r w:rsidR="008B54F8">
              <w:rPr>
                <w:rFonts w:ascii="Times New Roman" w:eastAsia="Times New Roman" w:hAnsi="Times New Roman" w:cs="Times New Roman"/>
                <w:i/>
                <w:iCs/>
                <w:color w:val="000000"/>
                <w:lang w:eastAsia="en-GB"/>
              </w:rPr>
              <w:instrText>ADDIN CSL_CITATION {"citationItems":[{"id":"ITEM-1","itemData":{"DOI":"10.1016/j.ajpath.2019.02.008","ISSN":"15252191","abstract":"The liver contains diploid and polyploid hepatocytes (tetraploid, octaploid, etc.), with polyploids comprising ≥90% of the hepatocyte population in adult mice. Polyploid hepatocytes form multipolar spindles in mitosis, which lead to chromosome gains/losses and random aneuploidy. The effect of aneuploidy on liver function is unclear, and the degree of liver aneuploidy is debated, with reports showing aneuploidy affects 5% to 60% of hepatocytes. To study relationships among liver polyploidy, aneuploidy, and adaptation, mice lacking E2f7 and E2f8 in the liver (LKO), which have a polyploidization defect, were used. Polyploids were reduced fourfold in LKO livers, and LKO hepatocytes remained predominantly diploid after extensive proliferation. Moreover, nearly all LKO hepatocytes were euploid compared with control hepatocytes, suggesting polyploid hepatocytes are required for production of aneuploid progeny. To determine whether reduced polyploidy impairs adaptation, LKO mice were bred onto a tyrosinemia background, a disease model whereby the liver can develop disease-resistant, regenerative nodules. Although tyrosinemic LKO mice were more susceptible to morbidities and death associated with tyrosinemia-induced liver failure, they developed regenerating nodules similar to control mice. Analyses revealed that nodules in the tyrosinemic livers were generated by aneuploidy and inactivating mutations. In summary, we identified new roles for polyploid hepatocytes and demonstrated that they are required for the formation of aneuploid progeny and can facilitate adaptation to chronic liver disease.","author":[{"dropping-particle":"","family":"Wilkinson","given":"Patrick D.","non-dropping-particle":"","parse-names":false,"suffix":""},{"dropping-particle":"","family":"Alencastro","given":"Frances","non-dropping-particle":"","parse-names":false,"suffix":""},{"dropping-particle":"","family":"Delgado","given":"Evan R.","non-dropping-particle":"","parse-names":false,"suffix":""},{"dropping-particle":"","family":"Leek","given":"Madeleine P.","non-dropping-particle":"","parse-names":false,"suffix":""},{"dropping-particle":"","family":"Weirich","given":"Matthew P.","non-dropping-particle":"","parse-names":false,"suffix":""},{"dropping-particle":"","family":"Otero","given":"P. Anthony","non-dropping-particle":"","parse-names":false,"suffix":""},{"dropping-particle":"","family":"Roy","given":"Nairita","non-dropping-particle":"","parse-names":false,"suffix":""},{"dropping-particle":"","family":"Brown","given":"Whitney K.","non-dropping-particle":"","parse-names":false,"suffix":""},{"dropping-particle":"","family":"Oertel","given":"Michael","non-dropping-particle":"","parse-names":false,"suffix":""},{"dropping-particle":"","family":"Duncan","given":"Andrew W.","non-dropping-particle":"","parse-names":false,"suffix":""}],"container-title":"American Journal of Pathology","id":"ITEM-1","issue":"6","issued":{"date-parts":[["2019"]]},"title":"Polyploid Hepatocytes Facilitate Adaptation and Regeneration to Chronic Liver Injury","type":"article-journal","volume":"189"},"uris":["http://www.mendeley.com/documents/?uuid=5ee1e026-0098-4cad-a4c4-77bb0799cd26","http://www.mendeley.com/documents/?uuid=c6581f06-b8ab-3b4e-b8e8-60122fa04ef8"]}],"mendeley":{"formattedCitation":"[63]","plainTextFormattedCitation":"[63]","previouslyFormattedCitation":"[62]"},"properties":{"noteIndex":0},"schema":"https://github.com/citation-style-language/schema/raw/master/csl-citation.json"}</w:instrText>
            </w:r>
            <w:r w:rsidRPr="00F561F0">
              <w:rPr>
                <w:rFonts w:ascii="Times New Roman" w:eastAsia="Times New Roman" w:hAnsi="Times New Roman" w:cs="Times New Roman"/>
                <w:i/>
                <w:iCs/>
                <w:color w:val="000000"/>
                <w:lang w:eastAsia="en-GB"/>
              </w:rPr>
              <w:fldChar w:fldCharType="separate"/>
            </w:r>
            <w:r w:rsidR="008B54F8" w:rsidRPr="008B54F8">
              <w:rPr>
                <w:rFonts w:ascii="Times New Roman" w:eastAsia="Times New Roman" w:hAnsi="Times New Roman" w:cs="Times New Roman"/>
                <w:iCs/>
                <w:noProof/>
                <w:color w:val="000000"/>
                <w:lang w:eastAsia="en-GB"/>
              </w:rPr>
              <w:t>[63]</w:t>
            </w:r>
            <w:r w:rsidRPr="00F561F0">
              <w:rPr>
                <w:rFonts w:ascii="Times New Roman" w:eastAsia="Times New Roman" w:hAnsi="Times New Roman" w:cs="Times New Roman"/>
                <w:i/>
                <w:iCs/>
                <w:color w:val="000000"/>
                <w:lang w:eastAsia="en-GB"/>
              </w:rPr>
              <w:fldChar w:fldCharType="end"/>
            </w:r>
          </w:p>
        </w:tc>
      </w:tr>
      <w:tr w:rsidR="00360965" w:rsidRPr="00F561F0" w14:paraId="483E9EA3" w14:textId="77777777" w:rsidTr="002B5AB5">
        <w:trPr>
          <w:trHeight w:val="262"/>
        </w:trPr>
        <w:tc>
          <w:tcPr>
            <w:tcW w:w="2380" w:type="dxa"/>
            <w:noWrap/>
            <w:vAlign w:val="center"/>
            <w:hideMark/>
          </w:tcPr>
          <w:p w14:paraId="7A319E5A"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Rosa26-LacZ reporter</w:t>
            </w:r>
          </w:p>
        </w:tc>
        <w:tc>
          <w:tcPr>
            <w:tcW w:w="1765" w:type="dxa"/>
            <w:noWrap/>
            <w:vAlign w:val="center"/>
            <w:hideMark/>
          </w:tcPr>
          <w:p w14:paraId="5C94C945"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LR</w:t>
            </w:r>
          </w:p>
        </w:tc>
        <w:tc>
          <w:tcPr>
            <w:tcW w:w="2994" w:type="dxa"/>
            <w:vAlign w:val="center"/>
            <w:hideMark/>
          </w:tcPr>
          <w:p w14:paraId="52FA4F88"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Binuclear hepatocytes undergo reductive ploidy reversal during liver regeneration</w:t>
            </w:r>
          </w:p>
        </w:tc>
        <w:tc>
          <w:tcPr>
            <w:tcW w:w="2036" w:type="dxa"/>
            <w:vAlign w:val="center"/>
          </w:tcPr>
          <w:p w14:paraId="67C9EAB9" w14:textId="262C06AF"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val="en-GB" w:eastAsia="en-GB"/>
              </w:rPr>
              <w:t xml:space="preserve"> </w:t>
            </w:r>
            <w:r w:rsidRPr="00F561F0">
              <w:rPr>
                <w:rFonts w:ascii="Times New Roman" w:eastAsia="Times New Roman" w:hAnsi="Times New Roman" w:cs="Times New Roman"/>
                <w:i/>
                <w:iCs/>
                <w:color w:val="000000"/>
                <w:lang w:val="en-GB" w:eastAsia="en-GB"/>
              </w:rPr>
              <w:fldChar w:fldCharType="begin" w:fldLock="1"/>
            </w:r>
            <w:r w:rsidR="008B54F8">
              <w:rPr>
                <w:rFonts w:ascii="Times New Roman" w:eastAsia="Times New Roman" w:hAnsi="Times New Roman" w:cs="Times New Roman"/>
                <w:i/>
                <w:iCs/>
                <w:color w:val="000000"/>
                <w:lang w:val="en-GB" w:eastAsia="en-GB"/>
              </w:rPr>
              <w:instrText>ADDIN CSL_CITATION {"citationItems":[{"id":"ITEM-1","itemData":{"DOI":"10.1016/j.cub.2012.05.016","ISSN":"18790445","abstract":"The size of organs and tissues is basically determined by the number and size of their cells. However, little attention has been paid to this fundamental concept. The liver has a remarkable ability to regenerate after surgical resection (partial hepatectomy [PHx]), and hepatocytes account for about 80% of liver weight, so we investigate how the number and size of hepatocytes contribute to liver regeneration in mice. It has been generally accepted that hepatocytes undergo one or two rounds of cell division after 70% PHx. However, ploidy of hepatocytes is known to increase during regeneration, suggesting an unconventional cell cycle. We therefore examine cell cycle of hepatocytes in detail. By developing a method for genetic fate mapping and a high-throughput imaging system of individual hepatocytes, we show that cellular hypertrophy makes the first contribution to liver regeneration; i.e., regeneration after 30% PHx is achieved solely by hypertrophy without cell division, and hypertrophy precedes proliferation after 70% PHx. Proliferation and hypertrophy almost equally contribute to regeneration after 70% PHx. Furthermore, although most hepatocytes enter cell cycle after 70% PHx, not all hepatocytes undergo cell division. In addition, binuclear hepatocytes undergo reductive divisions to generate two mononuclear daughter hepatocytes in some cases. Our findings demonstrate the importance of hypertrophy and the unconventional cell division cycle of hepatocytes in regeneration, prompting a significant revision of the generally accepted model of liver regeneration. Copyright © 2012 Elsevier Ltd. All rights reserved.","author":[{"dropping-particle":"","family":"Miyaoka","given":"Yuichiro","non-dropping-particle":"","parse-names":false,"suffix":""},{"dropping-particle":"","family":"Ebato","given":"Kazuki","non-dropping-particle":"","parse-names":false,"suffix":""},{"dropping-particle":"","family":"Kato","given":"Hidenori","non-dropping-particle":"","parse-names":false,"suffix":""},{"dropping-particle":"","family":"Arakawa","given":"Satoko","non-dropping-particle":"","parse-names":false,"suffix":""},{"dropping-particle":"","family":"Shimizu","given":"Shigeomi","non-dropping-particle":"","parse-names":false,"suffix":""},{"dropping-particle":"","family":"Miyajima","given":"Atsushi","non-dropping-particle":"","parse-names":false,"suffix":""}],"container-title":"Current biology : CB","id":"ITEM-1","issue":"13","issued":{"date-parts":[["2012"]]},"title":"Hypertrophy and unconventional cell division of hepatocytes underlie liver regeneration.","type":"article-journal","volume":"22"},"uris":["http://www.mendeley.com/documents/?uuid=b7edf256-b59d-43ac-8558-b5ee2a02a438","http://www.mendeley.com/documents/?uuid=b0142c08-1bd7-3205-9697-8e4949329c15"]}],"mendeley":{"formattedCitation":"[70]","plainTextFormattedCitation":"[70]","previouslyFormattedCitation":"[69]"},"properties":{"noteIndex":0},"schema":"https://github.com/citation-style-language/schema/raw/master/csl-citation.json"}</w:instrText>
            </w:r>
            <w:r w:rsidRPr="00F561F0">
              <w:rPr>
                <w:rFonts w:ascii="Times New Roman" w:eastAsia="Times New Roman" w:hAnsi="Times New Roman" w:cs="Times New Roman"/>
                <w:i/>
                <w:iCs/>
                <w:color w:val="000000"/>
                <w:lang w:val="en-GB" w:eastAsia="en-GB"/>
              </w:rPr>
              <w:fldChar w:fldCharType="separate"/>
            </w:r>
            <w:r w:rsidR="008B54F8" w:rsidRPr="008B54F8">
              <w:rPr>
                <w:rFonts w:ascii="Times New Roman" w:eastAsia="Times New Roman" w:hAnsi="Times New Roman" w:cs="Times New Roman"/>
                <w:iCs/>
                <w:noProof/>
                <w:color w:val="000000"/>
                <w:lang w:val="en-GB" w:eastAsia="en-GB"/>
              </w:rPr>
              <w:t>[70]</w:t>
            </w:r>
            <w:r w:rsidRPr="00F561F0">
              <w:rPr>
                <w:rFonts w:ascii="Times New Roman" w:eastAsia="Times New Roman" w:hAnsi="Times New Roman" w:cs="Times New Roman"/>
                <w:i/>
                <w:iCs/>
                <w:color w:val="000000"/>
                <w:lang w:val="en-GB" w:eastAsia="en-GB"/>
              </w:rPr>
              <w:fldChar w:fldCharType="end"/>
            </w:r>
          </w:p>
        </w:tc>
      </w:tr>
      <w:tr w:rsidR="00360965" w:rsidRPr="00F561F0" w14:paraId="420A3523" w14:textId="77777777" w:rsidTr="002B5AB5">
        <w:trPr>
          <w:trHeight w:val="262"/>
        </w:trPr>
        <w:tc>
          <w:tcPr>
            <w:tcW w:w="2380" w:type="dxa"/>
            <w:vMerge w:val="restart"/>
            <w:vAlign w:val="center"/>
            <w:hideMark/>
          </w:tcPr>
          <w:p w14:paraId="2558AE7B" w14:textId="77777777" w:rsidR="00360965" w:rsidRPr="008125F9" w:rsidRDefault="00360965" w:rsidP="002B5AB5">
            <w:pPr>
              <w:jc w:val="center"/>
              <w:rPr>
                <w:rFonts w:ascii="Times New Roman" w:eastAsia="Times New Roman" w:hAnsi="Times New Roman" w:cs="Times New Roman"/>
                <w:color w:val="000000"/>
                <w:lang w:val="en-GB" w:eastAsia="en-GB"/>
              </w:rPr>
            </w:pPr>
            <w:r w:rsidRPr="008125F9">
              <w:rPr>
                <w:rFonts w:ascii="Times New Roman" w:eastAsia="Times New Roman" w:hAnsi="Times New Roman" w:cs="Times New Roman"/>
                <w:color w:val="000000"/>
                <w:lang w:val="en-GB" w:eastAsia="en-GB"/>
              </w:rPr>
              <w:t>E2f7 and E2f8 doble KO</w:t>
            </w:r>
          </w:p>
        </w:tc>
        <w:tc>
          <w:tcPr>
            <w:tcW w:w="1765" w:type="dxa"/>
            <w:vAlign w:val="center"/>
            <w:hideMark/>
          </w:tcPr>
          <w:p w14:paraId="562A614D"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T</w:t>
            </w:r>
          </w:p>
        </w:tc>
        <w:tc>
          <w:tcPr>
            <w:tcW w:w="2994" w:type="dxa"/>
            <w:vAlign w:val="center"/>
            <w:hideMark/>
          </w:tcPr>
          <w:p w14:paraId="32E39ECA"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Hepatic diploid state is more susceptible to tumorigenesis compared with polyploid livers</w:t>
            </w:r>
          </w:p>
        </w:tc>
        <w:tc>
          <w:tcPr>
            <w:tcW w:w="2036" w:type="dxa"/>
            <w:vMerge w:val="restart"/>
            <w:vAlign w:val="center"/>
          </w:tcPr>
          <w:p w14:paraId="614F80B9" w14:textId="3308555D"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eastAsia="en-GB"/>
              </w:rPr>
              <w:fldChar w:fldCharType="begin" w:fldLock="1"/>
            </w:r>
            <w:r w:rsidR="008B54F8">
              <w:rPr>
                <w:rFonts w:ascii="Times New Roman" w:eastAsia="Times New Roman" w:hAnsi="Times New Roman" w:cs="Times New Roman"/>
                <w:i/>
                <w:iCs/>
                <w:color w:val="000000"/>
                <w:lang w:eastAsia="en-GB"/>
              </w:rPr>
              <w:instrText>ADDIN CSL_CITATION {"citationItems":[{"id":"ITEM-1","itemData":{"DOI":"10.1002/hep.30286","ISSN":"15273350","abstract":"The liver contains a mixture of hepatocytes with diploid or polyploid (tetraploid, octaploid, etc.) nuclear content. Polyploid hepatocytes are commonly found in adult mammals, representing ~90% of the entire hepatic pool in rodents. The cellular and molecular mechanisms that regulate polyploidization have been well characterized; however, it is unclear whether diploid and polyploid hepatocytes function similarly in multiple contexts. Answering this question has been challenging because proliferating hepatocytes can increase or decrease ploidy, and animal models with healthy diploid-only livers have not been available. Mice lacking E2f7 and E2f8 in the liver (liver-specific E2f7/E2f8 knockout; LKO) were recently reported to have a polyploidization defect, but were otherwise healthy. Herein, livers from LKO mice were rigorously characterized, demonstrating a 20-fold increase in diploid hepatocytes and maintenance of the diploid state even after extensive proliferation. Livers from LKO mice maintained normal function, but became highly tumorigenic when challenged with tumor-promoting stimuli, suggesting that tumors in LKO mice were driven, at least in part, by diploid hepatocytes capable of rapid proliferation. Indeed, hepatocytes from LKO mice proliferate faster and out-compete control hepatocytes, especially in competitive repopulation studies. In addition, diploid or polyploid hepatocytes from wild-type (WT) mice were examined to eliminate potentially confounding effects associated with E2f7/E2f8 deficiency. WT diploid cells also showed a proliferative advantage, entering and progressing through the cell cycle faster than polyploid cells, both in vitro and during liver regeneration (LR). Diploid and polyploid hepatocytes responded similarly to hepatic mitogens, indicating that proliferation kinetics are unrelated to differential response to growth stimuli. Conclusion: Diploid hepatocytes proliferate faster than polyploids, suggesting that the polyploid state functions as a growth suppressor to restrict proliferation by the majority of hepatocytes.","author":[{"dropping-particle":"","family":"Wilkinson","given":"Patrick D.","non-dropping-particle":"","parse-names":false,"suffix":""},{"dropping-particle":"","family":"Delgado","given":"Evan R.","non-dropping-particle":"","parse-names":false,"suffix":""},{"dropping-particle":"","family":"Alencastro","given":"Frances","non-dropping-particle":"","parse-names":false,"suffix":""},{"dropping-particle":"","family":"Leek","given":"Madeleine P.","non-dropping-particle":"","parse-names":false,"suffix":""},{"dropping-particle":"","family":"Roy","given":"Nairita","non-dropping-particle":"","parse-names":false,"suffix":""},{"dropping-particle":"","family":"Weirich","given":"Matthew P.","non-dropping-particle":"","parse-names":false,"suffix":""},{"dropping-particle":"","family":"Stahl","given":"Elizabeth C.","non-dropping-particle":"","parse-names":false,"suffix":""},{"dropping-particle":"","family":"Otero","given":"P. Anthony","non-dropping-particle":"","parse-names":false,"suffix":""},{"dropping-particle":"","family":"Chen","given":"Maelee I.","non-dropping-particle":"","parse-names":false,"suffix":""},{"dropping-particle":"","family":"Brown","given":"Whitney K.","non-dropping-particle":"","parse-names":false,"suffix":""},{"dropping-particle":"","family":"Duncan","given":"Andrew W.","non-dropping-particle":"","parse-names":false,"suffix":""}],"container-title":"Hepatology","id":"ITEM-1","issue":"3","issued":{"date-parts":[["2019"]]},"title":"The Polyploid State Restricts Hepatocyte Proliferation and Liver Regeneration in Mice","type":"article-journal","volume":"69"},"uris":["http://www.mendeley.com/documents/?uuid=b97c5091-7335-4720-a9b7-6d6bf0354d62","http://www.mendeley.com/documents/?uuid=4e9e75e0-b7eb-3827-8292-054c9b160cef"]}],"mendeley":{"formattedCitation":"[64]","plainTextFormattedCitation":"[64]","previouslyFormattedCitation":"[63]"},"properties":{"noteIndex":0},"schema":"https://github.com/citation-style-language/schema/raw/master/csl-citation.json"}</w:instrText>
            </w:r>
            <w:r w:rsidRPr="00F561F0">
              <w:rPr>
                <w:rFonts w:ascii="Times New Roman" w:eastAsia="Times New Roman" w:hAnsi="Times New Roman" w:cs="Times New Roman"/>
                <w:i/>
                <w:iCs/>
                <w:color w:val="000000"/>
                <w:lang w:eastAsia="en-GB"/>
              </w:rPr>
              <w:fldChar w:fldCharType="separate"/>
            </w:r>
            <w:r w:rsidR="008B54F8" w:rsidRPr="008B54F8">
              <w:rPr>
                <w:rFonts w:ascii="Times New Roman" w:eastAsia="Times New Roman" w:hAnsi="Times New Roman" w:cs="Times New Roman"/>
                <w:iCs/>
                <w:noProof/>
                <w:color w:val="000000"/>
                <w:lang w:eastAsia="en-GB"/>
              </w:rPr>
              <w:t>[64]</w:t>
            </w:r>
            <w:r w:rsidRPr="00F561F0">
              <w:rPr>
                <w:rFonts w:ascii="Times New Roman" w:eastAsia="Times New Roman" w:hAnsi="Times New Roman" w:cs="Times New Roman"/>
                <w:i/>
                <w:iCs/>
                <w:color w:val="000000"/>
                <w:lang w:eastAsia="en-GB"/>
              </w:rPr>
              <w:fldChar w:fldCharType="end"/>
            </w:r>
          </w:p>
        </w:tc>
      </w:tr>
      <w:tr w:rsidR="00360965" w:rsidRPr="00F561F0" w14:paraId="1295518C" w14:textId="77777777" w:rsidTr="002B5AB5">
        <w:trPr>
          <w:trHeight w:val="174"/>
        </w:trPr>
        <w:tc>
          <w:tcPr>
            <w:tcW w:w="2380" w:type="dxa"/>
            <w:vMerge/>
            <w:vAlign w:val="center"/>
            <w:hideMark/>
          </w:tcPr>
          <w:p w14:paraId="1CA56A31" w14:textId="77777777" w:rsidR="00360965" w:rsidRPr="00F561F0" w:rsidRDefault="00360965" w:rsidP="002B5AB5">
            <w:pPr>
              <w:jc w:val="center"/>
              <w:rPr>
                <w:rFonts w:ascii="Times New Roman" w:eastAsia="Times New Roman" w:hAnsi="Times New Roman" w:cs="Times New Roman"/>
                <w:color w:val="000000"/>
                <w:lang w:eastAsia="en-GB"/>
              </w:rPr>
            </w:pPr>
          </w:p>
        </w:tc>
        <w:tc>
          <w:tcPr>
            <w:tcW w:w="1765" w:type="dxa"/>
            <w:vAlign w:val="center"/>
            <w:hideMark/>
          </w:tcPr>
          <w:p w14:paraId="10E7918D"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LR</w:t>
            </w:r>
          </w:p>
        </w:tc>
        <w:tc>
          <w:tcPr>
            <w:tcW w:w="2994" w:type="dxa"/>
            <w:vAlign w:val="center"/>
            <w:hideMark/>
          </w:tcPr>
          <w:p w14:paraId="1EC78718"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Diploid hepatocytes proliferate faster than polyploid hepatocytes</w:t>
            </w:r>
          </w:p>
        </w:tc>
        <w:tc>
          <w:tcPr>
            <w:tcW w:w="2036" w:type="dxa"/>
            <w:vMerge/>
            <w:vAlign w:val="center"/>
          </w:tcPr>
          <w:p w14:paraId="67967863" w14:textId="77777777" w:rsidR="00360965" w:rsidRPr="00F561F0" w:rsidRDefault="00360965" w:rsidP="002B5AB5">
            <w:pPr>
              <w:jc w:val="center"/>
              <w:rPr>
                <w:rFonts w:ascii="Times New Roman" w:eastAsia="Times New Roman" w:hAnsi="Times New Roman" w:cs="Times New Roman"/>
                <w:color w:val="000000"/>
                <w:lang w:eastAsia="en-GB"/>
              </w:rPr>
            </w:pPr>
          </w:p>
        </w:tc>
      </w:tr>
      <w:tr w:rsidR="00360965" w:rsidRPr="00F561F0" w14:paraId="123CB08E" w14:textId="77777777" w:rsidTr="002B5AB5">
        <w:trPr>
          <w:trHeight w:val="262"/>
        </w:trPr>
        <w:tc>
          <w:tcPr>
            <w:tcW w:w="2380" w:type="dxa"/>
            <w:vAlign w:val="center"/>
            <w:hideMark/>
          </w:tcPr>
          <w:p w14:paraId="05662AB3" w14:textId="77777777" w:rsidR="00360965" w:rsidRPr="00F561F0" w:rsidRDefault="00360965" w:rsidP="002B5AB5">
            <w:pPr>
              <w:jc w:val="center"/>
              <w:rPr>
                <w:rFonts w:ascii="Times New Roman" w:eastAsia="Times New Roman" w:hAnsi="Times New Roman" w:cs="Times New Roman"/>
                <w:color w:val="000000"/>
                <w:lang w:eastAsia="en-GB"/>
              </w:rPr>
            </w:pPr>
            <w:proofErr w:type="spellStart"/>
            <w:r w:rsidRPr="00F561F0">
              <w:rPr>
                <w:rFonts w:ascii="Times New Roman" w:eastAsia="Times New Roman" w:hAnsi="Times New Roman" w:cs="Times New Roman"/>
                <w:color w:val="000000"/>
                <w:lang w:eastAsia="en-GB"/>
              </w:rPr>
              <w:t>PIDDosome</w:t>
            </w:r>
            <w:proofErr w:type="spellEnd"/>
            <w:r w:rsidRPr="00F561F0">
              <w:rPr>
                <w:rFonts w:ascii="Times New Roman" w:eastAsia="Times New Roman" w:hAnsi="Times New Roman" w:cs="Times New Roman"/>
                <w:color w:val="000000"/>
                <w:lang w:eastAsia="en-GB"/>
              </w:rPr>
              <w:t>-deficient animals</w:t>
            </w:r>
          </w:p>
        </w:tc>
        <w:tc>
          <w:tcPr>
            <w:tcW w:w="1765" w:type="dxa"/>
            <w:vAlign w:val="center"/>
            <w:hideMark/>
          </w:tcPr>
          <w:p w14:paraId="3B80C967"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T</w:t>
            </w:r>
          </w:p>
        </w:tc>
        <w:tc>
          <w:tcPr>
            <w:tcW w:w="2994" w:type="dxa"/>
            <w:vAlign w:val="center"/>
            <w:hideMark/>
          </w:tcPr>
          <w:p w14:paraId="56BB4CFB"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Increase in hepatocyte ploidy protects mice from developing liver cancer</w:t>
            </w:r>
          </w:p>
        </w:tc>
        <w:tc>
          <w:tcPr>
            <w:tcW w:w="2036" w:type="dxa"/>
            <w:vAlign w:val="center"/>
          </w:tcPr>
          <w:p w14:paraId="6A852DD8" w14:textId="30CF35BD"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eastAsia="en-GB"/>
              </w:rPr>
              <w:fldChar w:fldCharType="begin" w:fldLock="1"/>
            </w:r>
            <w:r w:rsidR="008B54F8">
              <w:rPr>
                <w:rFonts w:ascii="Times New Roman" w:eastAsia="Times New Roman" w:hAnsi="Times New Roman" w:cs="Times New Roman"/>
                <w:i/>
                <w:iCs/>
                <w:color w:val="000000"/>
                <w:lang w:eastAsia="en-GB"/>
              </w:rPr>
              <w:instrText>ADDIN CSL_CITATION {"citationItems":[{"id":"ITEM-1","itemData":{"DOI":"10.15252/embr.202050893","ISSN":"1469-221X","abstract":"Polyploidization frequently precedes tumorigenesis but also occurs during normal  development in several tissues. Hepatocyte ploidy is controlled by the PIDDosome during development and regeneration. This multi-protein complex is activated by supernumerary centrosomes to induce p53 and restrict proliferation of polyploid cells, otherwise prone for chromosomal instability. PIDDosome deficiency in the liver results in drastically increased polyploidy. To investigate PIDDosome-induced p53-activation in the pathogenesis of liver cancer, we chemically induced hepatocellular carcinoma (HCC) in mice. Strikingly, PIDDosome deficiency reduced tumor number and burden, despite the inability to activate p53 in polyploid cells. Liver tumors arise primarily from cells with low ploidy, indicating an intrinsic pro-tumorigenic effect of PIDDosome-mediated ploidy restriction. These data suggest that hyperpolyploidization caused by PIDDosome deficiency protects from HCC. Moreover, high tumor cell density, as a surrogate marker of low ploidy, predicts poor survival of HCC patients receiving liver transplantation. Together, we show that the PIDDosome is a potential therapeutic target to manipulate hepatocyte polyploidization for HCC prevention and that tumor cell density may serve as a novel prognostic marker for recurrence-free survival in HCC patients.","author":[{"dropping-particle":"","family":"Sladky","given":"Valentina C","non-dropping-particle":"","parse-names":false,"suffix":""},{"dropping-particle":"","family":"Knapp","given":"Katja","non-dropping-particle":"","parse-names":false,"suffix":""},{"dropping-particle":"","family":"Szabo","given":"Tamas G","non-dropping-particle":"","parse-names":false,"suffix":""},{"dropping-particle":"","family":"Braun","given":"Vincent Z","non-dropping-particle":"","parse-names":false,"suffix":""},{"dropping-particle":"","family":"Bongiovanni","given":"Laura","non-dropping-particle":"","parse-names":false,"suffix":""},{"dropping-particle":"","family":"Bos","given":"Hilda","non-dropping-particle":"","parse-names":false,"suffix":""},{"dropping-particle":"","family":"Spierings","given":"Diana CJ","non-dropping-particle":"","parse-names":false,"suffix":""},{"dropping-particle":"","family":"Westendorp","given":"Bart","non-dropping-particle":"","parse-names":false,"suffix":""},{"dropping-particle":"","family":"Curinha","given":"Ana","non-dropping-particle":"","parse-names":false,"suffix":""},{"dropping-particle":"","family":"Stojakovic","given":"Tatjana","non-dropping-particle":"","parse-names":false,"suffix":""},{"dropping-particle":"","family":"Scharnagl","given":"Hubert","non-dropping-particle":"","parse-names":false,"suffix":""},{"dropping-particle":"","family":"Timelthaler","given":"Gerald","non-dropping-particle":"","parse-names":false,"suffix":""},{"dropping-particle":"","family":"Tsuchia","given":"Kaoru","non-dropping-particle":"","parse-names":false,"suffix":""},{"dropping-particle":"","family":"Pinter","given":"Matthias","non-dropping-particle":"","parse-names":false,"suffix":""},{"dropping-particle":"","family":"Semmler","given":"Georg","non-dropping-particle":"","parse-names":false,"suffix":""},{"dropping-particle":"","family":"Foijer","given":"Floris","non-dropping-particle":"","parse-names":false,"suffix":""},{"dropping-particle":"","family":"Bruin","given":"Alain","non-dropping-particle":"","parse-names":false,"suffix":""},{"dropping-particle":"","family":"Reiberger","given":"Thomas","non-dropping-particle":"","parse-names":false,"suffix":""},{"dropping-particle":"","family":"Rohr‐Udilova","given":"Nataliya","non-dropping-particle":"","parse-names":false,"suffix":""},{"dropping-particle":"","family":"Villunger","given":"Andreas","non-dropping-particle":"","parse-names":false,"suffix":""}],"container-title":"EMBO reports","id":"ITEM-1","issue":"12","issued":{"date-parts":[["2020"]]},"title":"PIDDosome‐induced p53‐dependent ploidy restriction facilitates hepatocarcinogenesis","type":"article-journal","volume":"21"},"uris":["http://www.mendeley.com/documents/?uuid=278116e6-cffd-466b-b909-fe14952b24d0","http://www.mendeley.com/documents/?uuid=aad64c94-b15e-32fd-95f5-70263f99a4c4"]}],"mendeley":{"formattedCitation":"[66]","plainTextFormattedCitation":"[66]","previouslyFormattedCitation":"[65]"},"properties":{"noteIndex":0},"schema":"https://github.com/citation-style-language/schema/raw/master/csl-citation.json"}</w:instrText>
            </w:r>
            <w:r w:rsidRPr="00F561F0">
              <w:rPr>
                <w:rFonts w:ascii="Times New Roman" w:eastAsia="Times New Roman" w:hAnsi="Times New Roman" w:cs="Times New Roman"/>
                <w:i/>
                <w:iCs/>
                <w:color w:val="000000"/>
                <w:lang w:eastAsia="en-GB"/>
              </w:rPr>
              <w:fldChar w:fldCharType="separate"/>
            </w:r>
            <w:r w:rsidR="008B54F8" w:rsidRPr="008B54F8">
              <w:rPr>
                <w:rFonts w:ascii="Times New Roman" w:eastAsia="Times New Roman" w:hAnsi="Times New Roman" w:cs="Times New Roman"/>
                <w:iCs/>
                <w:noProof/>
                <w:color w:val="000000"/>
                <w:lang w:eastAsia="en-GB"/>
              </w:rPr>
              <w:t>[66]</w:t>
            </w:r>
            <w:r w:rsidRPr="00F561F0">
              <w:rPr>
                <w:rFonts w:ascii="Times New Roman" w:eastAsia="Times New Roman" w:hAnsi="Times New Roman" w:cs="Times New Roman"/>
                <w:i/>
                <w:iCs/>
                <w:color w:val="000000"/>
                <w:lang w:eastAsia="en-GB"/>
              </w:rPr>
              <w:fldChar w:fldCharType="end"/>
            </w:r>
          </w:p>
        </w:tc>
      </w:tr>
      <w:tr w:rsidR="00360965" w:rsidRPr="00F561F0" w14:paraId="7B6C5AFF" w14:textId="77777777" w:rsidTr="002B5AB5">
        <w:trPr>
          <w:trHeight w:val="526"/>
        </w:trPr>
        <w:tc>
          <w:tcPr>
            <w:tcW w:w="2380" w:type="dxa"/>
            <w:vAlign w:val="center"/>
            <w:hideMark/>
          </w:tcPr>
          <w:p w14:paraId="3D4DFF71"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Resected tissues from patients with HCC</w:t>
            </w:r>
          </w:p>
        </w:tc>
        <w:tc>
          <w:tcPr>
            <w:tcW w:w="1765" w:type="dxa"/>
            <w:vAlign w:val="center"/>
            <w:hideMark/>
          </w:tcPr>
          <w:p w14:paraId="744D734E"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T</w:t>
            </w:r>
          </w:p>
        </w:tc>
        <w:tc>
          <w:tcPr>
            <w:tcW w:w="2994" w:type="dxa"/>
            <w:vAlign w:val="center"/>
            <w:hideMark/>
          </w:tcPr>
          <w:p w14:paraId="5A4D6EB2"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 xml:space="preserve">Polyploid hepatocytes do not exhibit a specific zonation. Highly polyploid tumors are associated with poor prognosis but binuclear hepatocytes are barely present in HCC </w:t>
            </w:r>
            <w:proofErr w:type="spellStart"/>
            <w:r w:rsidRPr="00F561F0">
              <w:rPr>
                <w:rFonts w:ascii="Times New Roman" w:eastAsia="Times New Roman" w:hAnsi="Times New Roman" w:cs="Times New Roman"/>
                <w:color w:val="000000"/>
                <w:lang w:eastAsia="en-GB"/>
              </w:rPr>
              <w:t>tumours</w:t>
            </w:r>
            <w:proofErr w:type="spellEnd"/>
          </w:p>
        </w:tc>
        <w:tc>
          <w:tcPr>
            <w:tcW w:w="2036" w:type="dxa"/>
            <w:vAlign w:val="center"/>
          </w:tcPr>
          <w:p w14:paraId="679C8A23" w14:textId="13433FDD"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eastAsia="en-GB"/>
              </w:rPr>
              <w:fldChar w:fldCharType="begin" w:fldLock="1"/>
            </w:r>
            <w:r w:rsidR="008B54F8">
              <w:rPr>
                <w:rFonts w:ascii="Times New Roman" w:eastAsia="Times New Roman" w:hAnsi="Times New Roman" w:cs="Times New Roman"/>
                <w:i/>
                <w:iCs/>
                <w:color w:val="000000"/>
                <w:lang w:eastAsia="en-GB"/>
              </w:rPr>
              <w:instrText>ADDIN CSL_CITATION {"citationItems":[{"id":"ITEM-1","itemData":{"DOI":"10.1136/gutjnl-2018-318021","ISSN":"14683288","abstract":"Objectives Polyploidy is a fascinating characteristic of liver parenchyma. Hepatocyte polyploidy depends on the DNA content of each nucleus (nuclear ploidy) and the number of nuclei per cell (cellular ploidy). Which role can be assigned to polyploidy during human hepatocellular carcinoma (HCC) development is still an open question. Here, we investigated whether a specific ploidy spectrum is associated with clinical and molecular features of HCC. Design Ploidy spectra were determined on surgically resected tissues from patients with HCC as well as healthy control tissues. To define ploidy profiles, a quantitative and qualitative in situ imaging approach was used on paraffin tissue liver sections. Results We first demonstrated that polyploid hepatocytes are the major components of human liver parenchyma, polyploidy being mainly cellular (binuclear hepatocytes). Across liver lobules, polyploid hepatocytes do not exhibit a specific zonation pattern. During liver tumorigenesis, cellular ploidy is drastically reduced; binuclear polyploid hepatocytes are barely present in HCC tumours. Remarkably, nuclear ploidy is specifically amplified in HCC tumours. In fact, nuclear ploidy is amplified in HCCs harbouring a low degree of differentiation and TP53 mutations. Finally, our results demonstrated that highly polyploid tumours are associated with a poor prognosis. Conclusions Our results underline the importance of quantification of cellular and nuclear ploidy spectra during HCC tumorigenesis.","author":[{"dropping-particle":"","family":"Bou-Nader","given":"Myriam","non-dropping-particle":"","parse-names":false,"suffix":""},{"dropping-particle":"","family":"Caruso","given":"Stefano","non-dropping-particle":"","parse-names":false,"suffix":""},{"dropping-particle":"","family":"Donne","given":"Romain","non-dropping-particle":"","parse-names":false,"suffix":""},{"dropping-particle":"","family":"Celton-Morizur","given":"Séverine","non-dropping-particle":"","parse-names":false,"suffix":""},{"dropping-particle":"","family":"Calderaro","given":"Julien","non-dropping-particle":"","parse-names":false,"suffix":""},{"dropping-particle":"","family":"Gentric","given":"Géraldine","non-dropping-particle":"","parse-names":false,"suffix":""},{"dropping-particle":"","family":"Cadoux","given":"Mathilde","non-dropping-particle":"","parse-names":false,"suffix":""},{"dropping-particle":"","family":"L'Hermitte","given":"Antoine","non-dropping-particle":"","parse-names":false,"suffix":""},{"dropping-particle":"","family":"Klein","given":"Christophe","non-dropping-particle":"","parse-names":false,"suffix":""},{"dropping-particle":"","family":"Guilbert","given":"Thomas","non-dropping-particle":"","parse-names":false,"suffix":""},{"dropping-particle":"","family":"Albuquerque","given":"Miguel","non-dropping-particle":"","parse-names":false,"suffix":""},{"dropping-particle":"","family":"Couchy","given":"Gabrielle","non-dropping-particle":"","parse-names":false,"suffix":""},{"dropping-particle":"","family":"Paradis","given":"Valérie","non-dropping-particle":"","parse-names":false,"suffix":""},{"dropping-particle":"","family":"Couty","given":"Jean Pierre","non-dropping-particle":"","parse-names":false,"suffix":""},{"dropping-particle":"","family":"Zucman-Rossi","given":"Jessica","non-dropping-particle":"","parse-names":false,"suffix":""},{"dropping-particle":"","family":"Desdouets","given":"Chantal","non-dropping-particle":"","parse-names":false,"suffix":""}],"container-title":"Gut","id":"ITEM-1","issue":"2","issued":{"date-parts":[["2020"]]},"title":"Polyploidy spectrum: A new marker in HCC classification","type":"article-journal","volume":"69"},"uris":["http://www.mendeley.com/documents/?uuid=f552975b-5865-475c-b167-3bddb7480919","http://www.mendeley.com/documents/?uuid=022c7541-4f6f-3f09-bed8-8982cb1b5440"]}],"mendeley":{"formattedCitation":"[69]","plainTextFormattedCitation":"[69]","previouslyFormattedCitation":"[68]"},"properties":{"noteIndex":0},"schema":"https://github.com/citation-style-language/schema/raw/master/csl-citation.json"}</w:instrText>
            </w:r>
            <w:r w:rsidRPr="00F561F0">
              <w:rPr>
                <w:rFonts w:ascii="Times New Roman" w:eastAsia="Times New Roman" w:hAnsi="Times New Roman" w:cs="Times New Roman"/>
                <w:i/>
                <w:iCs/>
                <w:color w:val="000000"/>
                <w:lang w:eastAsia="en-GB"/>
              </w:rPr>
              <w:fldChar w:fldCharType="separate"/>
            </w:r>
            <w:r w:rsidR="008B54F8" w:rsidRPr="008B54F8">
              <w:rPr>
                <w:rFonts w:ascii="Times New Roman" w:eastAsia="Times New Roman" w:hAnsi="Times New Roman" w:cs="Times New Roman"/>
                <w:iCs/>
                <w:noProof/>
                <w:color w:val="000000"/>
                <w:lang w:eastAsia="en-GB"/>
              </w:rPr>
              <w:t>[69]</w:t>
            </w:r>
            <w:r w:rsidRPr="00F561F0">
              <w:rPr>
                <w:rFonts w:ascii="Times New Roman" w:eastAsia="Times New Roman" w:hAnsi="Times New Roman" w:cs="Times New Roman"/>
                <w:i/>
                <w:iCs/>
                <w:color w:val="000000"/>
                <w:lang w:eastAsia="en-GB"/>
              </w:rPr>
              <w:fldChar w:fldCharType="end"/>
            </w:r>
          </w:p>
        </w:tc>
      </w:tr>
      <w:tr w:rsidR="00360965" w:rsidRPr="00F561F0" w14:paraId="6E55ED28" w14:textId="77777777" w:rsidTr="002B5AB5">
        <w:trPr>
          <w:trHeight w:val="526"/>
        </w:trPr>
        <w:tc>
          <w:tcPr>
            <w:tcW w:w="2380" w:type="dxa"/>
            <w:vAlign w:val="center"/>
            <w:hideMark/>
          </w:tcPr>
          <w:p w14:paraId="06EBD343"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Rosa-Confetti; Ubc-CreERT2</w:t>
            </w:r>
          </w:p>
        </w:tc>
        <w:tc>
          <w:tcPr>
            <w:tcW w:w="1765" w:type="dxa"/>
            <w:vAlign w:val="center"/>
            <w:hideMark/>
          </w:tcPr>
          <w:p w14:paraId="2014771A"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T</w:t>
            </w:r>
          </w:p>
        </w:tc>
        <w:tc>
          <w:tcPr>
            <w:tcW w:w="2994" w:type="dxa"/>
            <w:vAlign w:val="center"/>
            <w:hideMark/>
          </w:tcPr>
          <w:p w14:paraId="4C29D80B"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Polyploid hepatocytes are not fully protected from oncogenesis and that ploidy reduction can promote polyploid-derived cancer initiation</w:t>
            </w:r>
          </w:p>
        </w:tc>
        <w:tc>
          <w:tcPr>
            <w:tcW w:w="2036" w:type="dxa"/>
            <w:vAlign w:val="center"/>
          </w:tcPr>
          <w:p w14:paraId="7C51EF4A" w14:textId="3D8CBF29"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eastAsia="en-GB"/>
              </w:rPr>
              <w:fldChar w:fldCharType="begin" w:fldLock="1"/>
            </w:r>
            <w:r w:rsidR="008B54F8">
              <w:rPr>
                <w:rFonts w:ascii="Times New Roman" w:eastAsia="Times New Roman" w:hAnsi="Times New Roman" w:cs="Times New Roman"/>
                <w:i/>
                <w:iCs/>
                <w:color w:val="000000"/>
                <w:lang w:eastAsia="en-GB"/>
              </w:rPr>
              <w:instrText>ADDIN CSL_CITATION {"citationItems":[{"id":"ITEM-1","itemData":{"DOI":"10.1038/s41467-021-20916-y","ISSN":"20411723","abstract":"Polyploidy is a hallmark of cancer, and closely related to chromosomal instability involved in cancer progression. Importantly, polyploid cells also exist in some normal tissues. Polyploid hepatocytes proliferate and dynamically reduce their ploidy during liver regeneration. This raises the question whether proliferating polyploids are prone to cancer via chromosome missegregation during mitosis and/or ploidy reduction. Conversely polyploids could be resistant to tumor development due to their redundant genomes. Therefore, the tumor-initiation risk of physiologic polyploidy and ploidy reduction is still unclear. Using in vivo lineage tracing we here show that polyploid hepatocytes readily form liver tumors via frequent ploidy reduction. Polyploid hepatocytes give rise to regenerative nodules with chromosome aberrations, which are enhanced by ploidy reduction. Although polyploidy should theoretically prevent tumor suppressor loss, the high frequency of ploidy reduction negates this protection. Importantly, polyploid hepatocytes that undergo multiple rounds of cell division become predominantly mononucleated and are resistant to ploidy reduction. Our results suggest that ploidy reduction is an early step in the initiation of carcinogenesis from polyploid hepatocytes.","author":[{"dropping-particle":"","family":"Matsumoto","given":"Tomonori","non-dropping-particle":"","parse-names":false,"suffix":""},{"dropping-particle":"","family":"Wakefield","given":"Leslie","non-dropping-particle":"","parse-names":false,"suffix":""},{"dropping-particle":"","family":"Peters","given":"Alexander","non-dropping-particle":"","parse-names":false,"suffix":""},{"dropping-particle":"","family":"Peto","given":"Myron","non-dropping-particle":"","parse-names":false,"suffix":""},{"dropping-particle":"","family":"Spellman","given":"Paul","non-dropping-particle":"","parse-names":false,"suffix":""},{"dropping-particle":"","family":"Grompe","given":"Markus","non-dropping-particle":"","parse-names":false,"suffix":""}],"container-title":"Nature Communications","id":"ITEM-1","issue":"1","issued":{"date-parts":[["2021"]]},"title":"Proliferative polyploid cells give rise to tumors via ploidy reduction","type":"article-journal","volume":"12"},"uris":["http://www.mendeley.com/documents/?uuid=8bf9af1d-3bd8-42b6-b364-df0b001e20cb","http://www.mendeley.com/documents/?uuid=1e271896-5289-3273-9057-50ed863e9f85"]}],"mendeley":{"formattedCitation":"[73]","plainTextFormattedCitation":"[73]","previouslyFormattedCitation":"[72]"},"properties":{"noteIndex":0},"schema":"https://github.com/citation-style-language/schema/raw/master/csl-citation.json"}</w:instrText>
            </w:r>
            <w:r w:rsidRPr="00F561F0">
              <w:rPr>
                <w:rFonts w:ascii="Times New Roman" w:eastAsia="Times New Roman" w:hAnsi="Times New Roman" w:cs="Times New Roman"/>
                <w:i/>
                <w:iCs/>
                <w:color w:val="000000"/>
                <w:lang w:eastAsia="en-GB"/>
              </w:rPr>
              <w:fldChar w:fldCharType="separate"/>
            </w:r>
            <w:r w:rsidR="008B54F8" w:rsidRPr="008B54F8">
              <w:rPr>
                <w:rFonts w:ascii="Times New Roman" w:eastAsia="Times New Roman" w:hAnsi="Times New Roman" w:cs="Times New Roman"/>
                <w:iCs/>
                <w:noProof/>
                <w:color w:val="000000"/>
                <w:lang w:eastAsia="en-GB"/>
              </w:rPr>
              <w:t>[73]</w:t>
            </w:r>
            <w:r w:rsidRPr="00F561F0">
              <w:rPr>
                <w:rFonts w:ascii="Times New Roman" w:eastAsia="Times New Roman" w:hAnsi="Times New Roman" w:cs="Times New Roman"/>
                <w:i/>
                <w:iCs/>
                <w:color w:val="000000"/>
                <w:lang w:eastAsia="en-GB"/>
              </w:rPr>
              <w:fldChar w:fldCharType="end"/>
            </w:r>
          </w:p>
        </w:tc>
      </w:tr>
      <w:tr w:rsidR="00360965" w:rsidRPr="00F561F0" w14:paraId="55B544A1" w14:textId="77777777" w:rsidTr="002B5AB5">
        <w:trPr>
          <w:trHeight w:val="262"/>
        </w:trPr>
        <w:tc>
          <w:tcPr>
            <w:tcW w:w="2380" w:type="dxa"/>
            <w:vAlign w:val="center"/>
            <w:hideMark/>
          </w:tcPr>
          <w:p w14:paraId="7177FA5C"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p53-null mouse mammary epithelial cells and null mice</w:t>
            </w:r>
          </w:p>
        </w:tc>
        <w:tc>
          <w:tcPr>
            <w:tcW w:w="1765" w:type="dxa"/>
            <w:vAlign w:val="center"/>
            <w:hideMark/>
          </w:tcPr>
          <w:p w14:paraId="22CC8BBE"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T</w:t>
            </w:r>
          </w:p>
        </w:tc>
        <w:tc>
          <w:tcPr>
            <w:tcW w:w="2994" w:type="dxa"/>
            <w:vAlign w:val="center"/>
            <w:hideMark/>
          </w:tcPr>
          <w:p w14:paraId="1C19B64B" w14:textId="77777777"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color w:val="000000"/>
                <w:lang w:eastAsia="en-GB"/>
              </w:rPr>
              <w:t>Tetraploid p53 -/- MMECs spontaneously generate malignant myoepitheliomas</w:t>
            </w:r>
          </w:p>
        </w:tc>
        <w:tc>
          <w:tcPr>
            <w:tcW w:w="2036" w:type="dxa"/>
            <w:vAlign w:val="center"/>
          </w:tcPr>
          <w:p w14:paraId="21730C8D" w14:textId="5153C8C2" w:rsidR="00360965" w:rsidRPr="00F561F0" w:rsidRDefault="00360965" w:rsidP="002B5AB5">
            <w:pPr>
              <w:jc w:val="center"/>
              <w:rPr>
                <w:rFonts w:ascii="Times New Roman" w:eastAsia="Times New Roman" w:hAnsi="Times New Roman" w:cs="Times New Roman"/>
                <w:color w:val="000000"/>
                <w:lang w:eastAsia="en-GB"/>
              </w:rPr>
            </w:pPr>
            <w:r w:rsidRPr="00F561F0">
              <w:rPr>
                <w:rFonts w:ascii="Times New Roman" w:eastAsia="Times New Roman" w:hAnsi="Times New Roman" w:cs="Times New Roman"/>
                <w:i/>
                <w:iCs/>
                <w:color w:val="000000"/>
                <w:lang w:eastAsia="en-GB"/>
              </w:rPr>
              <w:fldChar w:fldCharType="begin" w:fldLock="1"/>
            </w:r>
            <w:r w:rsidR="008B54F8">
              <w:rPr>
                <w:rFonts w:ascii="Times New Roman" w:eastAsia="Times New Roman" w:hAnsi="Times New Roman" w:cs="Times New Roman"/>
                <w:i/>
                <w:iCs/>
                <w:color w:val="000000"/>
                <w:lang w:eastAsia="en-GB"/>
              </w:rPr>
              <w:instrText>ADDIN CSL_CITATION {"citationItems":[{"id":"ITEM-1","itemData":{"DOI":"10.1038/nature04217","ISSN":"14764687","abstract":"A long-standing hypothesis on tumorigenesis is that cell division failure, generating genetically unstable tetraploid cells, facilitates the development of aneuploid malignancies. Here we test this idea by transiently blocking cytokinesis in p53-null (p53-/-) mouse mammary epithelial cells (MMECs), enabling the isolation of diploid and tetraploid cultures. The tetraploid cells had an increase in the frequency of whole-chromosome mis-segregation and chromosomal rearrangements. Only the tetraploid cells were transformed in vitro after exposure to a carcinogen. Furthermore, in the absence of carcinogen, only the tetraploid cells gave rise to malignant mammary epithelial cancers when transplanted subcutaneously into nude mice. These tumours all contained numerous non-reciprocal translocations and an 8-30-fold amplification of a chromosomal region containing a cluster of matrix metalloproteinase (MMP) genes. MMP overexpression is linked to mammary tumours in humans and animal models. Thus, tetraploidy enhances the frequency of chromosomal alterations and promotes tumour development in p53-/- MMECs. © 2005 Nature Publishing Group.","author":[{"dropping-particle":"","family":"Fujiwara","given":"Takeshi","non-dropping-particle":"","parse-names":false,"suffix":""},{"dropping-particle":"","family":"Bandi","given":"Madhavi","non-dropping-particle":"","parse-names":false,"suffix":""},{"dropping-particle":"","family":"Nitta","given":"Masayuki","non-dropping-particle":"","parse-names":false,"suffix":""},{"dropping-particle":"V.","family":"Ivanova","given":"Elena","non-dropping-particle":"","parse-names":false,"suffix":""},{"dropping-particle":"","family":"Bronson","given":"Roderick T.","non-dropping-particle":"","parse-names":false,"suffix":""},{"dropping-particle":"","family":"Pellman","given":"David","non-dropping-particle":"","parse-names":false,"suffix":""}],"container-title":"Nature","id":"ITEM-1","issue":"7061","issued":{"date-parts":[["2005"]]},"title":"Cytokinesis failure generating tetraploids promotes tumorigenesis in p53-null cells","type":"article-journal","volume":"437"},"uris":["http://www.mendeley.com/documents/?uuid=6094a7b0-aa55-4168-bfc7-0c8648094802","http://www.mendeley.com/documents/?uuid=eecc93d9-3b24-3a69-aea1-cf1666bdabc6"]}],"mendeley":{"formattedCitation":"[74]","plainTextFormattedCitation":"[74]","previouslyFormattedCitation":"[73]"},"properties":{"noteIndex":0},"schema":"https://github.com/citation-style-language/schema/raw/master/csl-citation.json"}</w:instrText>
            </w:r>
            <w:r w:rsidRPr="00F561F0">
              <w:rPr>
                <w:rFonts w:ascii="Times New Roman" w:eastAsia="Times New Roman" w:hAnsi="Times New Roman" w:cs="Times New Roman"/>
                <w:i/>
                <w:iCs/>
                <w:color w:val="000000"/>
                <w:lang w:eastAsia="en-GB"/>
              </w:rPr>
              <w:fldChar w:fldCharType="separate"/>
            </w:r>
            <w:r w:rsidR="008B54F8" w:rsidRPr="008B54F8">
              <w:rPr>
                <w:rFonts w:ascii="Times New Roman" w:eastAsia="Times New Roman" w:hAnsi="Times New Roman" w:cs="Times New Roman"/>
                <w:iCs/>
                <w:noProof/>
                <w:color w:val="000000"/>
                <w:lang w:eastAsia="en-GB"/>
              </w:rPr>
              <w:t>[74]</w:t>
            </w:r>
            <w:r w:rsidRPr="00F561F0">
              <w:rPr>
                <w:rFonts w:ascii="Times New Roman" w:eastAsia="Times New Roman" w:hAnsi="Times New Roman" w:cs="Times New Roman"/>
                <w:i/>
                <w:iCs/>
                <w:color w:val="000000"/>
                <w:lang w:eastAsia="en-GB"/>
              </w:rPr>
              <w:fldChar w:fldCharType="end"/>
            </w:r>
          </w:p>
        </w:tc>
      </w:tr>
    </w:tbl>
    <w:p w14:paraId="60B72CC5" w14:textId="77777777" w:rsidR="009B2A11" w:rsidRPr="00F561F0" w:rsidRDefault="009B2A11" w:rsidP="009B2A11">
      <w:pPr>
        <w:pStyle w:val="Piedepgina"/>
        <w:spacing w:line="480" w:lineRule="auto"/>
        <w:jc w:val="both"/>
        <w:rPr>
          <w:rFonts w:ascii="Times New Roman" w:hAnsi="Times New Roman" w:cs="Times New Roman"/>
          <w:b/>
          <w:sz w:val="24"/>
          <w:szCs w:val="24"/>
        </w:rPr>
      </w:pPr>
    </w:p>
    <w:p w14:paraId="6E3D63DF" w14:textId="55129E5C" w:rsidR="009B2A11" w:rsidRPr="00F561F0" w:rsidRDefault="009B2A11" w:rsidP="009B2A11">
      <w:pPr>
        <w:pStyle w:val="Piedepgina"/>
        <w:spacing w:line="480" w:lineRule="auto"/>
        <w:jc w:val="both"/>
        <w:rPr>
          <w:rFonts w:ascii="Times New Roman" w:hAnsi="Times New Roman" w:cs="Times New Roman"/>
          <w:sz w:val="24"/>
          <w:szCs w:val="24"/>
        </w:rPr>
      </w:pPr>
      <w:r w:rsidRPr="00F561F0">
        <w:rPr>
          <w:rFonts w:ascii="Times New Roman" w:hAnsi="Times New Roman" w:cs="Times New Roman"/>
          <w:b/>
          <w:sz w:val="24"/>
          <w:szCs w:val="24"/>
        </w:rPr>
        <w:t xml:space="preserve">Table 1. Polyploid hepatocytes in liver regeneration and HCC in mice. </w:t>
      </w:r>
      <w:r w:rsidRPr="00F561F0">
        <w:rPr>
          <w:rFonts w:ascii="Times New Roman" w:hAnsi="Times New Roman" w:cs="Times New Roman"/>
          <w:sz w:val="24"/>
          <w:szCs w:val="24"/>
        </w:rPr>
        <w:t>Summary of different studies published in mice on the role of the various liver ploidy status implicated in liver regeneration and tumorigenesis.</w:t>
      </w:r>
    </w:p>
    <w:p w14:paraId="442D47D7" w14:textId="77777777" w:rsidR="009B2A11" w:rsidRPr="00EB4F9C" w:rsidRDefault="009B2A11" w:rsidP="009B2A11">
      <w:pPr>
        <w:spacing w:line="480" w:lineRule="auto"/>
        <w:jc w:val="both"/>
        <w:rPr>
          <w:rFonts w:ascii="Times New Roman" w:hAnsi="Times New Roman" w:cs="Times New Roman"/>
          <w:sz w:val="24"/>
          <w:szCs w:val="24"/>
        </w:rPr>
      </w:pPr>
      <w:r w:rsidRPr="00EB4F9C">
        <w:rPr>
          <w:rFonts w:ascii="Times New Roman" w:hAnsi="Times New Roman" w:cs="Times New Roman"/>
          <w:b/>
          <w:sz w:val="24"/>
          <w:szCs w:val="24"/>
        </w:rPr>
        <w:lastRenderedPageBreak/>
        <w:t>Figure 1. Relationship between metabolic zonation in hepatocytes and regenerative or tumorigenic potential.</w:t>
      </w:r>
      <w:r w:rsidRPr="00EB4F9C">
        <w:rPr>
          <w:rFonts w:ascii="Times New Roman" w:hAnsi="Times New Roman" w:cs="Times New Roman"/>
          <w:sz w:val="24"/>
          <w:szCs w:val="24"/>
        </w:rPr>
        <w:t xml:space="preserve"> Hepatocytes from zone 1, located around the portal triad are known as hybrid hepatocytes and they could have the lowest regenerative and tumorigenic capacity. Zone 2 has been proposed to harbor the hepatocytes with the greatest regenerative capability and they likely have an intermediate HCC potential. Hepatocytes from zone 3, around the central vein, also seem to show regenerative activity and could be the most likely HCC precursors. </w:t>
      </w:r>
    </w:p>
    <w:p w14:paraId="1829D741" w14:textId="77777777" w:rsidR="009B2A11" w:rsidRPr="00F561F0" w:rsidRDefault="009B2A11" w:rsidP="009B2A11">
      <w:pPr>
        <w:spacing w:line="480" w:lineRule="auto"/>
        <w:jc w:val="both"/>
        <w:rPr>
          <w:rFonts w:ascii="Times New Roman" w:hAnsi="Times New Roman" w:cs="Times New Roman"/>
          <w:sz w:val="24"/>
          <w:szCs w:val="24"/>
        </w:rPr>
      </w:pPr>
    </w:p>
    <w:p w14:paraId="18338B6B" w14:textId="77777777" w:rsidR="009B2A11" w:rsidRPr="00A63ECE" w:rsidRDefault="009B2A11" w:rsidP="009B2A11">
      <w:pPr>
        <w:spacing w:line="480" w:lineRule="auto"/>
        <w:jc w:val="both"/>
        <w:rPr>
          <w:rFonts w:ascii="Times New Roman" w:hAnsi="Times New Roman" w:cs="Times New Roman"/>
          <w:sz w:val="24"/>
          <w:szCs w:val="24"/>
        </w:rPr>
      </w:pPr>
      <w:r w:rsidRPr="00F561F0">
        <w:rPr>
          <w:rFonts w:ascii="Times New Roman" w:hAnsi="Times New Roman" w:cs="Times New Roman"/>
          <w:b/>
          <w:sz w:val="24"/>
          <w:szCs w:val="24"/>
        </w:rPr>
        <w:t xml:space="preserve">Figure 2. Role of polyploidy in liver regeneration and HCC development. </w:t>
      </w:r>
      <w:r w:rsidRPr="00F561F0">
        <w:rPr>
          <w:rFonts w:ascii="Times New Roman" w:hAnsi="Times New Roman" w:cs="Times New Roman"/>
          <w:sz w:val="24"/>
          <w:szCs w:val="24"/>
        </w:rPr>
        <w:t>The liver contains hepatocytes of differing ploidy. During liver regeneration, diploid hepatocytes mainly undergo complete cytokinesis, giving rise to newly formed diploid hepatocytes. Conversely, polyploid hepatocytes give rise to both diploid and polyploid hepatocytes by ploidy reversal and incomplete cytokinesis, respectively. The higher proliferation rate of diploid hepatocytes means that they tend to accumulate more mutations. Polyploid hepatocytes have a lower proliferation rate and higher suppressor gene copy numbers and are thus less prone to loss of heterogeneity (LOH). It therefore seems that diploid hepatocytes have a higher potential to form liver tumors than polyploid hepatocytes.</w:t>
      </w:r>
    </w:p>
    <w:p w14:paraId="0C784132" w14:textId="509EF56C" w:rsidR="009B2A11" w:rsidRPr="00E449FE" w:rsidRDefault="009B2A11" w:rsidP="009B2A11">
      <w:pPr>
        <w:spacing w:line="480" w:lineRule="auto"/>
      </w:pPr>
    </w:p>
    <w:sectPr w:rsidR="009B2A11" w:rsidRPr="00E449FE" w:rsidSect="00D07DF5">
      <w:footerReference w:type="default" r:id="rId9"/>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DFA5CF" w14:textId="77777777" w:rsidR="00D07DF5" w:rsidRDefault="00D07DF5" w:rsidP="00E449FE">
      <w:pPr>
        <w:spacing w:after="0" w:line="240" w:lineRule="auto"/>
      </w:pPr>
      <w:r>
        <w:separator/>
      </w:r>
    </w:p>
  </w:endnote>
  <w:endnote w:type="continuationSeparator" w:id="0">
    <w:p w14:paraId="1E42219F" w14:textId="77777777" w:rsidR="00D07DF5" w:rsidRDefault="00D07DF5" w:rsidP="00E449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1016397"/>
      <w:docPartObj>
        <w:docPartGallery w:val="Page Numbers (Bottom of Page)"/>
        <w:docPartUnique/>
      </w:docPartObj>
    </w:sdtPr>
    <w:sdtEndPr>
      <w:rPr>
        <w:noProof/>
      </w:rPr>
    </w:sdtEndPr>
    <w:sdtContent>
      <w:p w14:paraId="64D24E94" w14:textId="66EECFFC" w:rsidR="00001277" w:rsidRDefault="00001277">
        <w:pPr>
          <w:pStyle w:val="Piedepgina"/>
          <w:jc w:val="center"/>
        </w:pPr>
        <w:r>
          <w:fldChar w:fldCharType="begin"/>
        </w:r>
        <w:r>
          <w:instrText xml:space="preserve"> PAGE   \* MERGEFORMAT </w:instrText>
        </w:r>
        <w:r>
          <w:fldChar w:fldCharType="separate"/>
        </w:r>
        <w:r w:rsidR="000968D9">
          <w:rPr>
            <w:noProof/>
          </w:rPr>
          <w:t>41</w:t>
        </w:r>
        <w:r>
          <w:rPr>
            <w:noProof/>
          </w:rPr>
          <w:fldChar w:fldCharType="end"/>
        </w:r>
      </w:p>
    </w:sdtContent>
  </w:sdt>
  <w:p w14:paraId="731D5D74" w14:textId="77777777" w:rsidR="00001277" w:rsidRDefault="000012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6ACC2" w14:textId="77777777" w:rsidR="00D07DF5" w:rsidRDefault="00D07DF5" w:rsidP="00E449FE">
      <w:pPr>
        <w:spacing w:after="0" w:line="240" w:lineRule="auto"/>
      </w:pPr>
      <w:r>
        <w:separator/>
      </w:r>
    </w:p>
  </w:footnote>
  <w:footnote w:type="continuationSeparator" w:id="0">
    <w:p w14:paraId="070E25B6" w14:textId="77777777" w:rsidR="00D07DF5" w:rsidRDefault="00D07DF5" w:rsidP="00E449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4C1900"/>
    <w:multiLevelType w:val="multilevel"/>
    <w:tmpl w:val="5E0EA2CC"/>
    <w:lvl w:ilvl="0">
      <w:start w:val="1"/>
      <w:numFmt w:val="decimal"/>
      <w:lvlText w:val="%1."/>
      <w:lvlJc w:val="left"/>
      <w:pPr>
        <w:ind w:left="720" w:hanging="360"/>
      </w:pPr>
      <w:rPr>
        <w:rFonts w:hint="default"/>
        <w:i w:val="0"/>
      </w:rPr>
    </w:lvl>
    <w:lvl w:ilvl="1">
      <w:start w:val="1"/>
      <w:numFmt w:val="decimal"/>
      <w:isLgl/>
      <w:lvlText w:val="%1.%2."/>
      <w:lvlJc w:val="left"/>
      <w:pPr>
        <w:ind w:left="720" w:hanging="360"/>
      </w:pPr>
      <w:rPr>
        <w:rFonts w:hint="default"/>
        <w:b/>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4F869B6"/>
    <w:multiLevelType w:val="multilevel"/>
    <w:tmpl w:val="5E0EA2CC"/>
    <w:lvl w:ilvl="0">
      <w:start w:val="1"/>
      <w:numFmt w:val="decimal"/>
      <w:lvlText w:val="%1."/>
      <w:lvlJc w:val="left"/>
      <w:pPr>
        <w:ind w:left="720" w:hanging="360"/>
      </w:pPr>
      <w:rPr>
        <w:rFonts w:hint="default"/>
        <w:i w:val="0"/>
      </w:rPr>
    </w:lvl>
    <w:lvl w:ilvl="1">
      <w:start w:val="1"/>
      <w:numFmt w:val="decimal"/>
      <w:isLgl/>
      <w:lvlText w:val="%1.%2."/>
      <w:lvlJc w:val="left"/>
      <w:pPr>
        <w:ind w:left="720" w:hanging="360"/>
      </w:pPr>
      <w:rPr>
        <w:rFonts w:hint="default"/>
        <w:b/>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56ED09BC"/>
    <w:multiLevelType w:val="multilevel"/>
    <w:tmpl w:val="229ACABE"/>
    <w:lvl w:ilvl="0">
      <w:start w:val="3"/>
      <w:numFmt w:val="decimal"/>
      <w:lvlText w:val="%1"/>
      <w:lvlJc w:val="left"/>
      <w:pPr>
        <w:ind w:left="108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200" w:hanging="1440"/>
      </w:pPr>
      <w:rPr>
        <w:rFonts w:hint="default"/>
      </w:rPr>
    </w:lvl>
    <w:lvl w:ilvl="8">
      <w:start w:val="1"/>
      <w:numFmt w:val="decimal"/>
      <w:lvlText w:val="%1.%2.%3.%4.%5.%6.%7.%8.%9"/>
      <w:lvlJc w:val="left"/>
      <w:pPr>
        <w:ind w:left="8280" w:hanging="1800"/>
      </w:pPr>
      <w:rPr>
        <w:rFonts w:hint="default"/>
      </w:rPr>
    </w:lvl>
  </w:abstractNum>
  <w:abstractNum w:abstractNumId="3" w15:restartNumberingAfterBreak="0">
    <w:nsid w:val="5B615700"/>
    <w:multiLevelType w:val="hybridMultilevel"/>
    <w:tmpl w:val="8F923D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67DB0AFE"/>
    <w:multiLevelType w:val="hybridMultilevel"/>
    <w:tmpl w:val="C37CE192"/>
    <w:lvl w:ilvl="0" w:tplc="F3A0D5C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AC41181"/>
    <w:multiLevelType w:val="multilevel"/>
    <w:tmpl w:val="5E0EA2CC"/>
    <w:lvl w:ilvl="0">
      <w:start w:val="1"/>
      <w:numFmt w:val="decimal"/>
      <w:lvlText w:val="%1."/>
      <w:lvlJc w:val="left"/>
      <w:pPr>
        <w:ind w:left="720" w:hanging="360"/>
      </w:pPr>
      <w:rPr>
        <w:rFonts w:hint="default"/>
        <w:i w:val="0"/>
      </w:rPr>
    </w:lvl>
    <w:lvl w:ilvl="1">
      <w:start w:val="1"/>
      <w:numFmt w:val="decimal"/>
      <w:isLgl/>
      <w:lvlText w:val="%1.%2."/>
      <w:lvlJc w:val="left"/>
      <w:pPr>
        <w:ind w:left="720" w:hanging="360"/>
      </w:pPr>
      <w:rPr>
        <w:rFonts w:hint="default"/>
        <w:b/>
        <w:i/>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299924999">
    <w:abstractNumId w:val="5"/>
  </w:num>
  <w:num w:numId="2" w16cid:durableId="491793592">
    <w:abstractNumId w:val="0"/>
  </w:num>
  <w:num w:numId="3" w16cid:durableId="245236086">
    <w:abstractNumId w:val="1"/>
  </w:num>
  <w:num w:numId="4" w16cid:durableId="1949241977">
    <w:abstractNumId w:val="3"/>
  </w:num>
  <w:num w:numId="5" w16cid:durableId="353310667">
    <w:abstractNumId w:val="2"/>
  </w:num>
  <w:num w:numId="6" w16cid:durableId="84293433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s-ES" w:vendorID="64" w:dllVersion="4096" w:nlCheck="1" w:checkStyle="0"/>
  <w:activeWritingStyle w:appName="MSWord" w:lang="en-GB" w:vendorID="64" w:dllVersion="6" w:nlCheck="1" w:checkStyle="1"/>
  <w:activeWritingStyle w:appName="MSWord" w:lang="fr-FR" w:vendorID="64" w:dllVersion="6" w:nlCheck="1" w:checkStyle="0"/>
  <w:activeWritingStyle w:appName="MSWord" w:lang="en-US" w:vendorID="64" w:dllVersion="0" w:nlCheck="1" w:checkStyle="0"/>
  <w:activeWritingStyle w:appName="MSWord" w:lang="es-ES" w:vendorID="64" w:dllVersion="0" w:nlCheck="1" w:checkStyle="0"/>
  <w:activeWritingStyle w:appName="MSWord" w:lang="it-IT" w:vendorID="64" w:dllVersion="0" w:nlCheck="1" w:checkStyle="0"/>
  <w:activeWritingStyle w:appName="MSWord" w:lang="fr-FR" w:vendorID="64" w:dllVersion="0" w:nlCheck="1" w:checkStyle="0"/>
  <w:activeWritingStyle w:appName="MSWord" w:lang="en-GB" w:vendorID="64" w:dllVersion="0" w:nlCheck="1" w:checkStyle="0"/>
  <w:activeWritingStyle w:appName="MSWord" w:lang="fr-FR" w:vendorID="64" w:dllVersion="4096" w:nlCheck="1" w:checkStyle="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49FE"/>
    <w:rsid w:val="00001277"/>
    <w:rsid w:val="00003F0D"/>
    <w:rsid w:val="00005B27"/>
    <w:rsid w:val="000133B4"/>
    <w:rsid w:val="00013CC5"/>
    <w:rsid w:val="000513A8"/>
    <w:rsid w:val="00063326"/>
    <w:rsid w:val="000968D9"/>
    <w:rsid w:val="000C4AB7"/>
    <w:rsid w:val="000E3D65"/>
    <w:rsid w:val="001145A7"/>
    <w:rsid w:val="00125ACC"/>
    <w:rsid w:val="00143CF1"/>
    <w:rsid w:val="0014678F"/>
    <w:rsid w:val="00165D1C"/>
    <w:rsid w:val="001845B5"/>
    <w:rsid w:val="001A4426"/>
    <w:rsid w:val="001B6D92"/>
    <w:rsid w:val="001C2A22"/>
    <w:rsid w:val="001C5488"/>
    <w:rsid w:val="001E0E3A"/>
    <w:rsid w:val="001E1D36"/>
    <w:rsid w:val="001E6311"/>
    <w:rsid w:val="001F0141"/>
    <w:rsid w:val="002444ED"/>
    <w:rsid w:val="00265724"/>
    <w:rsid w:val="00267B3E"/>
    <w:rsid w:val="00277062"/>
    <w:rsid w:val="00297833"/>
    <w:rsid w:val="002A115F"/>
    <w:rsid w:val="002A69CA"/>
    <w:rsid w:val="002B5AB5"/>
    <w:rsid w:val="002C77EC"/>
    <w:rsid w:val="002C780D"/>
    <w:rsid w:val="002D1FE6"/>
    <w:rsid w:val="003317CF"/>
    <w:rsid w:val="00360965"/>
    <w:rsid w:val="00365C92"/>
    <w:rsid w:val="00371D0E"/>
    <w:rsid w:val="00382746"/>
    <w:rsid w:val="00382EBA"/>
    <w:rsid w:val="00386145"/>
    <w:rsid w:val="0039297D"/>
    <w:rsid w:val="003B6589"/>
    <w:rsid w:val="003D4463"/>
    <w:rsid w:val="003E4D3B"/>
    <w:rsid w:val="00413D6B"/>
    <w:rsid w:val="00433C5E"/>
    <w:rsid w:val="004502E1"/>
    <w:rsid w:val="004A2C10"/>
    <w:rsid w:val="004A50E8"/>
    <w:rsid w:val="004A6913"/>
    <w:rsid w:val="004B34AA"/>
    <w:rsid w:val="004B78CF"/>
    <w:rsid w:val="004E6148"/>
    <w:rsid w:val="0051584F"/>
    <w:rsid w:val="00516F45"/>
    <w:rsid w:val="005517B9"/>
    <w:rsid w:val="005568BE"/>
    <w:rsid w:val="005723FE"/>
    <w:rsid w:val="005A7321"/>
    <w:rsid w:val="005B5254"/>
    <w:rsid w:val="005C57D6"/>
    <w:rsid w:val="005D7C5B"/>
    <w:rsid w:val="005E1504"/>
    <w:rsid w:val="005E2F3D"/>
    <w:rsid w:val="005E422A"/>
    <w:rsid w:val="005F0E6C"/>
    <w:rsid w:val="0062154D"/>
    <w:rsid w:val="006219A9"/>
    <w:rsid w:val="00622B0B"/>
    <w:rsid w:val="006274D0"/>
    <w:rsid w:val="00633E9A"/>
    <w:rsid w:val="00642F4D"/>
    <w:rsid w:val="00654BED"/>
    <w:rsid w:val="006654D8"/>
    <w:rsid w:val="006A5FC9"/>
    <w:rsid w:val="006A689A"/>
    <w:rsid w:val="006A6EE1"/>
    <w:rsid w:val="006D42E5"/>
    <w:rsid w:val="006D6AAE"/>
    <w:rsid w:val="00705499"/>
    <w:rsid w:val="0071736D"/>
    <w:rsid w:val="00732B52"/>
    <w:rsid w:val="00754DB1"/>
    <w:rsid w:val="007D5010"/>
    <w:rsid w:val="007D7300"/>
    <w:rsid w:val="008125F9"/>
    <w:rsid w:val="00814C60"/>
    <w:rsid w:val="00814FEA"/>
    <w:rsid w:val="008169C0"/>
    <w:rsid w:val="00820E86"/>
    <w:rsid w:val="008238E4"/>
    <w:rsid w:val="00827EDF"/>
    <w:rsid w:val="00857F7A"/>
    <w:rsid w:val="00876DF1"/>
    <w:rsid w:val="008A42ED"/>
    <w:rsid w:val="008B54F8"/>
    <w:rsid w:val="008E60CA"/>
    <w:rsid w:val="008F6573"/>
    <w:rsid w:val="00907E5C"/>
    <w:rsid w:val="009104DF"/>
    <w:rsid w:val="00934941"/>
    <w:rsid w:val="00937869"/>
    <w:rsid w:val="009437EB"/>
    <w:rsid w:val="00955691"/>
    <w:rsid w:val="009578E4"/>
    <w:rsid w:val="00962435"/>
    <w:rsid w:val="00965134"/>
    <w:rsid w:val="009671FB"/>
    <w:rsid w:val="00967F97"/>
    <w:rsid w:val="0098213E"/>
    <w:rsid w:val="0099035A"/>
    <w:rsid w:val="00990650"/>
    <w:rsid w:val="009A5B8D"/>
    <w:rsid w:val="009B2A11"/>
    <w:rsid w:val="009C1628"/>
    <w:rsid w:val="009E73B3"/>
    <w:rsid w:val="009F65CC"/>
    <w:rsid w:val="00A62016"/>
    <w:rsid w:val="00A65CB4"/>
    <w:rsid w:val="00A93CE0"/>
    <w:rsid w:val="00A96882"/>
    <w:rsid w:val="00AC2665"/>
    <w:rsid w:val="00AC3909"/>
    <w:rsid w:val="00AE3841"/>
    <w:rsid w:val="00B05A58"/>
    <w:rsid w:val="00B1030D"/>
    <w:rsid w:val="00B444EE"/>
    <w:rsid w:val="00B51DA2"/>
    <w:rsid w:val="00B60FEE"/>
    <w:rsid w:val="00B77BE8"/>
    <w:rsid w:val="00BA6037"/>
    <w:rsid w:val="00BB2BDE"/>
    <w:rsid w:val="00BE7DEF"/>
    <w:rsid w:val="00BF7373"/>
    <w:rsid w:val="00C012AD"/>
    <w:rsid w:val="00C11DDD"/>
    <w:rsid w:val="00C373AA"/>
    <w:rsid w:val="00C60F90"/>
    <w:rsid w:val="00C67D52"/>
    <w:rsid w:val="00C81B81"/>
    <w:rsid w:val="00C913A1"/>
    <w:rsid w:val="00D07B3D"/>
    <w:rsid w:val="00D07DF5"/>
    <w:rsid w:val="00D100B3"/>
    <w:rsid w:val="00D20497"/>
    <w:rsid w:val="00D234B4"/>
    <w:rsid w:val="00D34813"/>
    <w:rsid w:val="00D358E5"/>
    <w:rsid w:val="00D35BB7"/>
    <w:rsid w:val="00D752E7"/>
    <w:rsid w:val="00D81C40"/>
    <w:rsid w:val="00D824D9"/>
    <w:rsid w:val="00D832EB"/>
    <w:rsid w:val="00D921C9"/>
    <w:rsid w:val="00DD4B28"/>
    <w:rsid w:val="00DF3074"/>
    <w:rsid w:val="00E00823"/>
    <w:rsid w:val="00E01A2A"/>
    <w:rsid w:val="00E121CF"/>
    <w:rsid w:val="00E4271C"/>
    <w:rsid w:val="00E449FE"/>
    <w:rsid w:val="00E66974"/>
    <w:rsid w:val="00E8457D"/>
    <w:rsid w:val="00E86A35"/>
    <w:rsid w:val="00E94797"/>
    <w:rsid w:val="00E97BD3"/>
    <w:rsid w:val="00EA48CB"/>
    <w:rsid w:val="00EB135F"/>
    <w:rsid w:val="00EB4F9C"/>
    <w:rsid w:val="00EB7242"/>
    <w:rsid w:val="00EC4A33"/>
    <w:rsid w:val="00ED53E9"/>
    <w:rsid w:val="00F15A07"/>
    <w:rsid w:val="00F354D5"/>
    <w:rsid w:val="00F36B93"/>
    <w:rsid w:val="00F46C58"/>
    <w:rsid w:val="00F5112C"/>
    <w:rsid w:val="00F561F0"/>
    <w:rsid w:val="00F642F4"/>
    <w:rsid w:val="00F82E69"/>
    <w:rsid w:val="00F86FB6"/>
    <w:rsid w:val="00FB1511"/>
    <w:rsid w:val="00FB2B66"/>
    <w:rsid w:val="00FC047E"/>
    <w:rsid w:val="00FC3A66"/>
    <w:rsid w:val="00FC41A4"/>
    <w:rsid w:val="00FD029F"/>
    <w:rsid w:val="00FD36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F2EF96"/>
  <w15:chartTrackingRefBased/>
  <w15:docId w15:val="{FC642588-0817-42A8-BFD9-9F039743FC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49FE"/>
    <w:rPr>
      <w:lang w:val="en-US"/>
    </w:rPr>
  </w:style>
  <w:style w:type="paragraph" w:styleId="Ttulo1">
    <w:name w:val="heading 1"/>
    <w:basedOn w:val="Normal"/>
    <w:link w:val="Ttulo1Car"/>
    <w:uiPriority w:val="9"/>
    <w:qFormat/>
    <w:rsid w:val="009B2A11"/>
    <w:pPr>
      <w:spacing w:before="100" w:beforeAutospacing="1" w:after="100" w:afterAutospacing="1" w:line="240" w:lineRule="auto"/>
      <w:outlineLvl w:val="0"/>
    </w:pPr>
    <w:rPr>
      <w:rFonts w:ascii="Times New Roman" w:eastAsia="Times New Roman" w:hAnsi="Times New Roman" w:cs="Times New Roman"/>
      <w:b/>
      <w:bCs/>
      <w:kern w:val="36"/>
      <w:sz w:val="48"/>
      <w:szCs w:val="48"/>
      <w:lang w:val="en-GB" w:eastAsia="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449FE"/>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E449FE"/>
  </w:style>
  <w:style w:type="paragraph" w:styleId="Piedepgina">
    <w:name w:val="footer"/>
    <w:basedOn w:val="Normal"/>
    <w:link w:val="PiedepginaCar"/>
    <w:uiPriority w:val="99"/>
    <w:unhideWhenUsed/>
    <w:rsid w:val="00E449FE"/>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E449FE"/>
  </w:style>
  <w:style w:type="character" w:styleId="Hipervnculo">
    <w:name w:val="Hyperlink"/>
    <w:basedOn w:val="Fuentedeprrafopredeter"/>
    <w:unhideWhenUsed/>
    <w:rsid w:val="00E449FE"/>
    <w:rPr>
      <w:color w:val="0000FF"/>
      <w:u w:val="single" w:color="000000"/>
    </w:rPr>
  </w:style>
  <w:style w:type="character" w:styleId="Nmerodelnea">
    <w:name w:val="line number"/>
    <w:basedOn w:val="Fuentedeprrafopredeter"/>
    <w:uiPriority w:val="99"/>
    <w:semiHidden/>
    <w:unhideWhenUsed/>
    <w:rsid w:val="00E449FE"/>
  </w:style>
  <w:style w:type="paragraph" w:styleId="Prrafodelista">
    <w:name w:val="List Paragraph"/>
    <w:basedOn w:val="Normal"/>
    <w:uiPriority w:val="34"/>
    <w:qFormat/>
    <w:rsid w:val="00E449FE"/>
    <w:pPr>
      <w:spacing w:after="0" w:line="260" w:lineRule="atLeast"/>
      <w:ind w:left="720"/>
      <w:contextualSpacing/>
      <w:jc w:val="both"/>
    </w:pPr>
    <w:rPr>
      <w:rFonts w:ascii="Palatino Linotype" w:eastAsia="SimSun" w:hAnsi="Palatino Linotype" w:cs="Times New Roman"/>
      <w:noProof/>
      <w:color w:val="000000"/>
      <w:sz w:val="20"/>
      <w:szCs w:val="20"/>
      <w:lang w:eastAsia="zh-CN"/>
    </w:rPr>
  </w:style>
  <w:style w:type="character" w:styleId="Refdecomentario">
    <w:name w:val="annotation reference"/>
    <w:basedOn w:val="Fuentedeprrafopredeter"/>
    <w:unhideWhenUsed/>
    <w:rsid w:val="009B2A11"/>
    <w:rPr>
      <w:sz w:val="16"/>
      <w:szCs w:val="16"/>
    </w:rPr>
  </w:style>
  <w:style w:type="paragraph" w:styleId="Textocomentario">
    <w:name w:val="annotation text"/>
    <w:basedOn w:val="Normal"/>
    <w:link w:val="TextocomentarioCar"/>
    <w:uiPriority w:val="99"/>
    <w:unhideWhenUsed/>
    <w:rsid w:val="009B2A11"/>
    <w:pPr>
      <w:suppressAutoHyphens/>
      <w:autoSpaceDN w:val="0"/>
      <w:spacing w:line="240" w:lineRule="auto"/>
      <w:textAlignment w:val="baseline"/>
    </w:pPr>
    <w:rPr>
      <w:rFonts w:ascii="Calibri" w:eastAsia="Calibri" w:hAnsi="Calibri" w:cs="Times New Roman"/>
      <w:sz w:val="20"/>
      <w:szCs w:val="20"/>
    </w:rPr>
  </w:style>
  <w:style w:type="character" w:customStyle="1" w:styleId="TextocomentarioCar">
    <w:name w:val="Texto comentario Car"/>
    <w:basedOn w:val="Fuentedeprrafopredeter"/>
    <w:link w:val="Textocomentario"/>
    <w:uiPriority w:val="99"/>
    <w:rsid w:val="009B2A11"/>
    <w:rPr>
      <w:rFonts w:ascii="Calibri" w:eastAsia="Calibri" w:hAnsi="Calibri" w:cs="Times New Roman"/>
      <w:sz w:val="20"/>
      <w:szCs w:val="20"/>
      <w:lang w:val="en-US"/>
    </w:rPr>
  </w:style>
  <w:style w:type="paragraph" w:styleId="Textodeglobo">
    <w:name w:val="Balloon Text"/>
    <w:basedOn w:val="Normal"/>
    <w:link w:val="TextodegloboCar"/>
    <w:uiPriority w:val="99"/>
    <w:semiHidden/>
    <w:unhideWhenUsed/>
    <w:rsid w:val="009B2A1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B2A11"/>
    <w:rPr>
      <w:rFonts w:ascii="Segoe UI" w:hAnsi="Segoe UI" w:cs="Segoe UI"/>
      <w:sz w:val="18"/>
      <w:szCs w:val="18"/>
      <w:lang w:val="en-US"/>
    </w:rPr>
  </w:style>
  <w:style w:type="paragraph" w:customStyle="1" w:styleId="Default">
    <w:name w:val="Default"/>
    <w:link w:val="DefaultChar"/>
    <w:rsid w:val="009B2A11"/>
    <w:pPr>
      <w:autoSpaceDE w:val="0"/>
      <w:autoSpaceDN w:val="0"/>
      <w:adjustRightInd w:val="0"/>
      <w:spacing w:after="0" w:line="240" w:lineRule="auto"/>
    </w:pPr>
    <w:rPr>
      <w:rFonts w:ascii="Arial" w:hAnsi="Arial" w:cs="Arial"/>
      <w:color w:val="000000"/>
      <w:sz w:val="24"/>
      <w:szCs w:val="24"/>
      <w:lang w:val="es-ES"/>
    </w:rPr>
  </w:style>
  <w:style w:type="character" w:customStyle="1" w:styleId="DefaultChar">
    <w:name w:val="Default Char"/>
    <w:link w:val="Default"/>
    <w:locked/>
    <w:rsid w:val="009B2A11"/>
    <w:rPr>
      <w:rFonts w:ascii="Arial" w:hAnsi="Arial" w:cs="Arial"/>
      <w:color w:val="000000"/>
      <w:sz w:val="24"/>
      <w:szCs w:val="24"/>
      <w:lang w:val="es-ES"/>
    </w:rPr>
  </w:style>
  <w:style w:type="character" w:customStyle="1" w:styleId="Ttulo1Car">
    <w:name w:val="Título 1 Car"/>
    <w:basedOn w:val="Fuentedeprrafopredeter"/>
    <w:link w:val="Ttulo1"/>
    <w:uiPriority w:val="9"/>
    <w:rsid w:val="009B2A11"/>
    <w:rPr>
      <w:rFonts w:ascii="Times New Roman" w:eastAsia="Times New Roman" w:hAnsi="Times New Roman" w:cs="Times New Roman"/>
      <w:b/>
      <w:bCs/>
      <w:kern w:val="36"/>
      <w:sz w:val="48"/>
      <w:szCs w:val="48"/>
      <w:lang w:eastAsia="en-GB"/>
    </w:rPr>
  </w:style>
  <w:style w:type="character" w:styleId="nfasis">
    <w:name w:val="Emphasis"/>
    <w:basedOn w:val="Fuentedeprrafopredeter"/>
    <w:uiPriority w:val="20"/>
    <w:qFormat/>
    <w:rsid w:val="009B2A11"/>
    <w:rPr>
      <w:i/>
      <w:iCs/>
    </w:rPr>
  </w:style>
  <w:style w:type="table" w:styleId="Tablaconcuadrculaclara">
    <w:name w:val="Grid Table Light"/>
    <w:basedOn w:val="Tablanormal"/>
    <w:uiPriority w:val="40"/>
    <w:rsid w:val="009B2A1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link w:val="NormalWebCar"/>
    <w:uiPriority w:val="99"/>
    <w:unhideWhenUsed/>
    <w:rsid w:val="008E60CA"/>
    <w:pPr>
      <w:spacing w:before="100" w:beforeAutospacing="1" w:after="100" w:afterAutospacing="1" w:line="240" w:lineRule="auto"/>
    </w:pPr>
    <w:rPr>
      <w:rFonts w:ascii="Times New Roman" w:hAnsi="Times New Roman" w:cs="Times New Roman"/>
      <w:sz w:val="24"/>
      <w:szCs w:val="24"/>
      <w:lang w:val="es-ES" w:eastAsia="es-ES"/>
    </w:rPr>
  </w:style>
  <w:style w:type="character" w:customStyle="1" w:styleId="NormalWebCar">
    <w:name w:val="Normal (Web) Car"/>
    <w:basedOn w:val="Fuentedeprrafopredeter"/>
    <w:link w:val="NormalWeb"/>
    <w:uiPriority w:val="99"/>
    <w:rsid w:val="008E60CA"/>
    <w:rPr>
      <w:rFonts w:ascii="Times New Roman" w:hAnsi="Times New Roman" w:cs="Times New Roman"/>
      <w:sz w:val="24"/>
      <w:szCs w:val="24"/>
      <w:lang w:val="es-ES" w:eastAsia="es-ES"/>
    </w:rPr>
  </w:style>
  <w:style w:type="paragraph" w:styleId="Asuntodelcomentario">
    <w:name w:val="annotation subject"/>
    <w:basedOn w:val="Textocomentario"/>
    <w:next w:val="Textocomentario"/>
    <w:link w:val="AsuntodelcomentarioCar"/>
    <w:uiPriority w:val="99"/>
    <w:semiHidden/>
    <w:unhideWhenUsed/>
    <w:rsid w:val="008E60CA"/>
    <w:pPr>
      <w:suppressAutoHyphens w:val="0"/>
      <w:autoSpaceDN/>
      <w:textAlignment w:val="auto"/>
    </w:pPr>
    <w:rPr>
      <w:rFonts w:asciiTheme="minorHAnsi" w:eastAsiaTheme="minorHAnsi" w:hAnsiTheme="minorHAnsi" w:cstheme="minorBidi"/>
      <w:b/>
      <w:bCs/>
    </w:rPr>
  </w:style>
  <w:style w:type="character" w:customStyle="1" w:styleId="AsuntodelcomentarioCar">
    <w:name w:val="Asunto del comentario Car"/>
    <w:basedOn w:val="TextocomentarioCar"/>
    <w:link w:val="Asuntodelcomentario"/>
    <w:uiPriority w:val="99"/>
    <w:semiHidden/>
    <w:rsid w:val="008E60CA"/>
    <w:rPr>
      <w:rFonts w:ascii="Calibri" w:eastAsia="Calibri" w:hAnsi="Calibri" w:cs="Times New Roman"/>
      <w:b/>
      <w:bCs/>
      <w:sz w:val="20"/>
      <w:szCs w:val="20"/>
      <w:lang w:val="en-US"/>
    </w:rPr>
  </w:style>
  <w:style w:type="paragraph" w:styleId="Revisin">
    <w:name w:val="Revision"/>
    <w:hidden/>
    <w:uiPriority w:val="99"/>
    <w:semiHidden/>
    <w:rsid w:val="001C2A22"/>
    <w:pPr>
      <w:spacing w:after="0" w:line="240" w:lineRule="auto"/>
    </w:pPr>
    <w:rPr>
      <w:lang w:val="en-US"/>
    </w:rPr>
  </w:style>
  <w:style w:type="character" w:customStyle="1" w:styleId="docsum-authors">
    <w:name w:val="docsum-authors"/>
    <w:basedOn w:val="Fuentedeprrafopredeter"/>
    <w:rsid w:val="00F15A07"/>
  </w:style>
  <w:style w:type="character" w:customStyle="1" w:styleId="docsum-journal-citation">
    <w:name w:val="docsum-journal-citation"/>
    <w:basedOn w:val="Fuentedeprrafopredeter"/>
    <w:rsid w:val="00F15A07"/>
  </w:style>
  <w:style w:type="character" w:customStyle="1" w:styleId="citation-part">
    <w:name w:val="citation-part"/>
    <w:basedOn w:val="Fuentedeprrafopredeter"/>
    <w:rsid w:val="00F15A07"/>
  </w:style>
  <w:style w:type="character" w:customStyle="1" w:styleId="docsum-pmid">
    <w:name w:val="docsum-pmid"/>
    <w:basedOn w:val="Fuentedeprrafopredeter"/>
    <w:rsid w:val="00F15A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5596882">
      <w:bodyDiv w:val="1"/>
      <w:marLeft w:val="0"/>
      <w:marRight w:val="0"/>
      <w:marTop w:val="0"/>
      <w:marBottom w:val="0"/>
      <w:divBdr>
        <w:top w:val="none" w:sz="0" w:space="0" w:color="auto"/>
        <w:left w:val="none" w:sz="0" w:space="0" w:color="auto"/>
        <w:bottom w:val="none" w:sz="0" w:space="0" w:color="auto"/>
        <w:right w:val="none" w:sz="0" w:space="0" w:color="auto"/>
      </w:divBdr>
      <w:divsChild>
        <w:div w:id="981037839">
          <w:marLeft w:val="0"/>
          <w:marRight w:val="0"/>
          <w:marTop w:val="0"/>
          <w:marBottom w:val="0"/>
          <w:divBdr>
            <w:top w:val="none" w:sz="0" w:space="0" w:color="auto"/>
            <w:left w:val="none" w:sz="0" w:space="0" w:color="auto"/>
            <w:bottom w:val="none" w:sz="0" w:space="0" w:color="auto"/>
            <w:right w:val="none" w:sz="0" w:space="0" w:color="auto"/>
          </w:divBdr>
        </w:div>
      </w:divsChild>
    </w:div>
    <w:div w:id="1053697654">
      <w:bodyDiv w:val="1"/>
      <w:marLeft w:val="0"/>
      <w:marRight w:val="0"/>
      <w:marTop w:val="0"/>
      <w:marBottom w:val="0"/>
      <w:divBdr>
        <w:top w:val="none" w:sz="0" w:space="0" w:color="auto"/>
        <w:left w:val="none" w:sz="0" w:space="0" w:color="auto"/>
        <w:bottom w:val="none" w:sz="0" w:space="0" w:color="auto"/>
        <w:right w:val="none" w:sz="0" w:space="0" w:color="auto"/>
      </w:divBdr>
    </w:div>
    <w:div w:id="1409304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djouder@cnio.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1BC4EF-BD4E-4EF3-95AC-1B72B3D5C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292397</Words>
  <Characters>1608185</Characters>
  <Application>Microsoft Office Word</Application>
  <DocSecurity>0</DocSecurity>
  <Lines>13401</Lines>
  <Paragraphs>3793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HP Inc.</Company>
  <LinksUpToDate>false</LinksUpToDate>
  <CharactersWithSpaces>1896789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Rigual.María_del_Mar</dc:creator>
  <cp:keywords/>
  <dc:description/>
  <cp:lastModifiedBy>Lopez.Victoria</cp:lastModifiedBy>
  <cp:revision>2</cp:revision>
  <cp:lastPrinted>2022-10-05T13:05:00Z</cp:lastPrinted>
  <dcterms:created xsi:type="dcterms:W3CDTF">2024-02-09T09:02:00Z</dcterms:created>
  <dcterms:modified xsi:type="dcterms:W3CDTF">2024-02-09T09:02:00Z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http://www.zotero.org/styles/acs-infectious-diseases</vt:lpwstr>
  </property>
  <property fmtid="{D5CDD505-2E9C-101B-9397-08002B2CF9AE}" pid="3" name="Mendeley Recent Style Name 0_1">
    <vt:lpwstr>ACS Infectious Diseases</vt:lpwstr>
  </property>
  <property fmtid="{D5CDD505-2E9C-101B-9397-08002B2CF9AE}" pid="4" name="Mendeley Recent Style Id 1_1">
    <vt:lpwstr>http://www.zotero.org/styles/acs-macro-letters</vt:lpwstr>
  </property>
  <property fmtid="{D5CDD505-2E9C-101B-9397-08002B2CF9AE}" pid="5" name="Mendeley Recent Style Name 1_1">
    <vt:lpwstr>ACS Macro Letters</vt:lpwstr>
  </property>
  <property fmtid="{D5CDD505-2E9C-101B-9397-08002B2CF9AE}" pid="6" name="Mendeley Recent Style Id 2_1">
    <vt:lpwstr>http://www.zotero.org/styles/acs-medicinal-chemistry-letters</vt:lpwstr>
  </property>
  <property fmtid="{D5CDD505-2E9C-101B-9397-08002B2CF9AE}" pid="7" name="Mendeley Recent Style Name 2_1">
    <vt:lpwstr>ACS Medicinal Chemistry Letters</vt:lpwstr>
  </property>
  <property fmtid="{D5CDD505-2E9C-101B-9397-08002B2CF9AE}" pid="8" name="Mendeley Recent Style Id 3_1">
    <vt:lpwstr>http://www.zotero.org/styles/acs-nano</vt:lpwstr>
  </property>
  <property fmtid="{D5CDD505-2E9C-101B-9397-08002B2CF9AE}" pid="9" name="Mendeley Recent Style Name 3_1">
    <vt:lpwstr>ACS Nano</vt:lpwstr>
  </property>
  <property fmtid="{D5CDD505-2E9C-101B-9397-08002B2CF9AE}" pid="10" name="Mendeley Recent Style Id 4_1">
    <vt:lpwstr>http://www.zotero.org/styles/acs-photonics</vt:lpwstr>
  </property>
  <property fmtid="{D5CDD505-2E9C-101B-9397-08002B2CF9AE}" pid="11" name="Mendeley Recent Style Name 4_1">
    <vt:lpwstr>ACS Photonics</vt:lpwstr>
  </property>
  <property fmtid="{D5CDD505-2E9C-101B-9397-08002B2CF9AE}" pid="12" name="Mendeley Recent Style Id 5_1">
    <vt:lpwstr>http://www.zotero.org/styles/acs-sustainable-chemistry-and-engineering</vt:lpwstr>
  </property>
  <property fmtid="{D5CDD505-2E9C-101B-9397-08002B2CF9AE}" pid="13" name="Mendeley Recent Style Name 5_1">
    <vt:lpwstr>ACS Sustainable Chemistry &amp; Engineering</vt:lpwstr>
  </property>
  <property fmtid="{D5CDD505-2E9C-101B-9397-08002B2CF9AE}" pid="14" name="Mendeley Recent Style Id 6_1">
    <vt:lpwstr>http://www.zotero.org/styles/acs-synthetic-biology</vt:lpwstr>
  </property>
  <property fmtid="{D5CDD505-2E9C-101B-9397-08002B2CF9AE}" pid="15" name="Mendeley Recent Style Name 6_1">
    <vt:lpwstr>ACS Synthetic Biology</vt:lpwstr>
  </property>
  <property fmtid="{D5CDD505-2E9C-101B-9397-08002B2CF9AE}" pid="16" name="Mendeley Recent Style Id 7_1">
    <vt:lpwstr>http://www.zotero.org/styles/international-journal-of-electronic-commerce</vt:lpwstr>
  </property>
  <property fmtid="{D5CDD505-2E9C-101B-9397-08002B2CF9AE}" pid="17" name="Mendeley Recent Style Name 7_1">
    <vt:lpwstr>International Journal of Electronic Commerce</vt:lpwstr>
  </property>
  <property fmtid="{D5CDD505-2E9C-101B-9397-08002B2CF9AE}" pid="18" name="Mendeley Recent Style Id 8_1">
    <vt:lpwstr>http://www.zotero.org/styles/the-journal-of-veterinary-medical-science</vt:lpwstr>
  </property>
  <property fmtid="{D5CDD505-2E9C-101B-9397-08002B2CF9AE}" pid="19" name="Mendeley Recent Style Name 8_1">
    <vt:lpwstr>The Journal of Veterinary Medical Science</vt:lpwstr>
  </property>
  <property fmtid="{D5CDD505-2E9C-101B-9397-08002B2CF9AE}" pid="20" name="Mendeley Recent Style Id 9_1">
    <vt:lpwstr>http://www.zotero.org/styles/trends-in-cell-biology</vt:lpwstr>
  </property>
  <property fmtid="{D5CDD505-2E9C-101B-9397-08002B2CF9AE}" pid="21" name="Mendeley Recent Style Name 9_1">
    <vt:lpwstr>Trends in Cell Biology</vt:lpwstr>
  </property>
  <property fmtid="{D5CDD505-2E9C-101B-9397-08002B2CF9AE}" pid="22" name="Mendeley Document_1">
    <vt:lpwstr>True</vt:lpwstr>
  </property>
  <property fmtid="{D5CDD505-2E9C-101B-9397-08002B2CF9AE}" pid="23" name="Mendeley Unique User Id_1">
    <vt:lpwstr>22f8e137-a75c-3417-aa97-f037fbbf97a5</vt:lpwstr>
  </property>
  <property fmtid="{D5CDD505-2E9C-101B-9397-08002B2CF9AE}" pid="24" name="Mendeley Citation Style_1">
    <vt:lpwstr>http://www.zotero.org/styles/trends-in-cell-biology</vt:lpwstr>
  </property>
</Properties>
</file>