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EC48B1" w14:textId="77777777" w:rsidR="0036546C" w:rsidRPr="0036546C" w:rsidRDefault="0036546C" w:rsidP="000640F5">
      <w:pPr>
        <w:spacing w:after="0"/>
        <w:rPr>
          <w:rFonts w:ascii="Times New Roman" w:hAnsi="Times New Roman" w:cs="Times New Roman"/>
          <w:b/>
          <w:sz w:val="24"/>
        </w:rPr>
      </w:pPr>
      <w:bookmarkStart w:id="0" w:name="_GoBack"/>
      <w:bookmarkEnd w:id="0"/>
      <w:r w:rsidRPr="0036546C">
        <w:rPr>
          <w:rFonts w:ascii="Times New Roman" w:hAnsi="Times New Roman" w:cs="Times New Roman"/>
          <w:b/>
          <w:sz w:val="24"/>
        </w:rPr>
        <w:t xml:space="preserve">Description of </w:t>
      </w:r>
      <w:r w:rsidR="00D0692A">
        <w:rPr>
          <w:rFonts w:ascii="Times New Roman" w:hAnsi="Times New Roman" w:cs="Times New Roman"/>
          <w:b/>
          <w:sz w:val="24"/>
        </w:rPr>
        <w:t xml:space="preserve">Additional </w:t>
      </w:r>
      <w:r w:rsidRPr="0036546C">
        <w:rPr>
          <w:rFonts w:ascii="Times New Roman" w:hAnsi="Times New Roman" w:cs="Times New Roman"/>
          <w:b/>
          <w:sz w:val="24"/>
        </w:rPr>
        <w:t>Supplementary Files</w:t>
      </w:r>
    </w:p>
    <w:p w14:paraId="01AD6C1F" w14:textId="77777777" w:rsidR="0036546C" w:rsidRDefault="0036546C" w:rsidP="000640F5">
      <w:pPr>
        <w:spacing w:after="0"/>
        <w:rPr>
          <w:rFonts w:ascii="Times New Roman" w:hAnsi="Times New Roman" w:cs="Times New Roman"/>
          <w:sz w:val="24"/>
        </w:rPr>
      </w:pPr>
    </w:p>
    <w:p w14:paraId="75198F1D" w14:textId="77777777" w:rsidR="007C0754" w:rsidRDefault="007C0754" w:rsidP="007C0754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File Name: Supplementary Data 1</w:t>
      </w:r>
    </w:p>
    <w:p w14:paraId="00A22A9A" w14:textId="65BF7246" w:rsidR="008D3201" w:rsidRDefault="008D3201" w:rsidP="007C0754">
      <w:pPr>
        <w:spacing w:after="0"/>
        <w:rPr>
          <w:rFonts w:ascii="Times New Roman" w:hAnsi="Times New Roman" w:cs="Times New Roman"/>
          <w:sz w:val="24"/>
        </w:rPr>
      </w:pPr>
      <w:r w:rsidRPr="000640F5">
        <w:rPr>
          <w:rFonts w:ascii="Times New Roman" w:hAnsi="Times New Roman" w:cs="Times New Roman"/>
          <w:sz w:val="24"/>
        </w:rPr>
        <w:t>Description:</w:t>
      </w:r>
      <w:r>
        <w:rPr>
          <w:rFonts w:ascii="Times New Roman" w:hAnsi="Times New Roman" w:cs="Times New Roman"/>
          <w:sz w:val="24"/>
        </w:rPr>
        <w:t xml:space="preserve"> List of genes differentially expressed between </w:t>
      </w:r>
      <w:r w:rsidRPr="008D3201">
        <w:rPr>
          <w:rFonts w:ascii="Times New Roman" w:hAnsi="Times New Roman" w:cs="Times New Roman"/>
          <w:i/>
          <w:sz w:val="24"/>
        </w:rPr>
        <w:t>tbx5a</w:t>
      </w:r>
      <w:r w:rsidR="003A3C98" w:rsidRPr="003A3C98">
        <w:rPr>
          <w:rFonts w:ascii="Times New Roman" w:hAnsi="Times New Roman" w:cs="Times New Roman"/>
          <w:sz w:val="24"/>
          <w:vertAlign w:val="superscript"/>
        </w:rPr>
        <w:t>+</w:t>
      </w:r>
      <w:r>
        <w:rPr>
          <w:rFonts w:ascii="Times New Roman" w:hAnsi="Times New Roman" w:cs="Times New Roman"/>
          <w:sz w:val="24"/>
        </w:rPr>
        <w:t xml:space="preserve"> and </w:t>
      </w:r>
      <w:r w:rsidR="003A3C98" w:rsidRPr="006E12F4">
        <w:rPr>
          <w:rFonts w:ascii="Times New Roman" w:hAnsi="Times New Roman" w:cs="Times New Roman"/>
          <w:i/>
          <w:sz w:val="24"/>
        </w:rPr>
        <w:t>tbx5</w:t>
      </w:r>
      <w:r w:rsidR="006E12F4" w:rsidRPr="006E12F4">
        <w:rPr>
          <w:rFonts w:ascii="Times New Roman" w:hAnsi="Times New Roman" w:cs="Times New Roman"/>
          <w:i/>
          <w:sz w:val="24"/>
        </w:rPr>
        <w:t>a</w:t>
      </w:r>
      <w:r w:rsidR="003A3C98" w:rsidRPr="003A3C98">
        <w:rPr>
          <w:rFonts w:ascii="Times New Roman" w:hAnsi="Times New Roman" w:cs="Times New Roman"/>
          <w:sz w:val="24"/>
          <w:vertAlign w:val="superscript"/>
        </w:rPr>
        <w:t>-</w:t>
      </w:r>
      <w:r>
        <w:rPr>
          <w:rFonts w:ascii="Times New Roman" w:hAnsi="Times New Roman" w:cs="Times New Roman"/>
          <w:sz w:val="24"/>
        </w:rPr>
        <w:t xml:space="preserve"> cardiomyocytes.</w:t>
      </w:r>
      <w:r w:rsidR="003A3C98">
        <w:rPr>
          <w:rFonts w:ascii="Times New Roman" w:hAnsi="Times New Roman" w:cs="Times New Roman"/>
          <w:sz w:val="24"/>
        </w:rPr>
        <w:t xml:space="preserve"> </w:t>
      </w:r>
      <w:r w:rsidR="003A3C98" w:rsidRPr="003A3C98">
        <w:rPr>
          <w:rFonts w:ascii="Times New Roman" w:hAnsi="Times New Roman" w:cs="Times New Roman"/>
          <w:sz w:val="24"/>
        </w:rPr>
        <w:t>GFP</w:t>
      </w:r>
      <w:r w:rsidR="003A3C98" w:rsidRPr="003A3C98">
        <w:rPr>
          <w:rFonts w:ascii="Times New Roman" w:hAnsi="Times New Roman" w:cs="Times New Roman"/>
          <w:sz w:val="24"/>
          <w:vertAlign w:val="superscript"/>
        </w:rPr>
        <w:t>+</w:t>
      </w:r>
      <w:r w:rsidR="003A3C98" w:rsidRPr="003A3C98">
        <w:rPr>
          <w:rFonts w:ascii="Times New Roman" w:hAnsi="Times New Roman" w:cs="Times New Roman"/>
          <w:sz w:val="24"/>
        </w:rPr>
        <w:t>/nuc-dsRed</w:t>
      </w:r>
      <w:r w:rsidR="003A3C98" w:rsidRPr="003A3C98">
        <w:rPr>
          <w:rFonts w:ascii="Times New Roman" w:hAnsi="Times New Roman" w:cs="Times New Roman"/>
          <w:sz w:val="24"/>
          <w:vertAlign w:val="superscript"/>
        </w:rPr>
        <w:t>+</w:t>
      </w:r>
      <w:r w:rsidR="003A3C98" w:rsidRPr="003A3C98">
        <w:rPr>
          <w:rFonts w:ascii="Times New Roman" w:hAnsi="Times New Roman" w:cs="Times New Roman"/>
          <w:sz w:val="24"/>
        </w:rPr>
        <w:t xml:space="preserve"> and GFP</w:t>
      </w:r>
      <w:r w:rsidR="003A3C98" w:rsidRPr="003A3C98">
        <w:rPr>
          <w:rFonts w:ascii="Times New Roman" w:hAnsi="Times New Roman" w:cs="Times New Roman"/>
          <w:sz w:val="24"/>
          <w:vertAlign w:val="superscript"/>
        </w:rPr>
        <w:t>-</w:t>
      </w:r>
      <w:r w:rsidR="003A3C98" w:rsidRPr="003A3C98">
        <w:rPr>
          <w:rFonts w:ascii="Times New Roman" w:hAnsi="Times New Roman" w:cs="Times New Roman"/>
          <w:sz w:val="24"/>
        </w:rPr>
        <w:t>/nuc-dsRed</w:t>
      </w:r>
      <w:r w:rsidR="003A3C98" w:rsidRPr="003A3C98">
        <w:rPr>
          <w:rFonts w:ascii="Times New Roman" w:hAnsi="Times New Roman" w:cs="Times New Roman"/>
          <w:sz w:val="24"/>
          <w:vertAlign w:val="superscript"/>
        </w:rPr>
        <w:t>+</w:t>
      </w:r>
      <w:r w:rsidR="003A3C98" w:rsidRPr="003A3C98">
        <w:rPr>
          <w:rFonts w:ascii="Times New Roman" w:hAnsi="Times New Roman" w:cs="Times New Roman"/>
          <w:sz w:val="24"/>
        </w:rPr>
        <w:t xml:space="preserve"> cardiomyocytes were FAC sorted from adult </w:t>
      </w:r>
      <w:r w:rsidR="003A3C98" w:rsidRPr="006E12F4">
        <w:rPr>
          <w:rFonts w:ascii="Times New Roman" w:hAnsi="Times New Roman" w:cs="Times New Roman"/>
          <w:i/>
          <w:sz w:val="24"/>
        </w:rPr>
        <w:t>tbx5a:GFP;myl7:nuc-dsRed</w:t>
      </w:r>
      <w:r w:rsidR="006E12F4">
        <w:rPr>
          <w:rFonts w:ascii="Times New Roman" w:hAnsi="Times New Roman" w:cs="Times New Roman"/>
          <w:sz w:val="24"/>
        </w:rPr>
        <w:t xml:space="preserve"> cardiac v</w:t>
      </w:r>
      <w:r w:rsidR="003A3C98" w:rsidRPr="003A3C98">
        <w:rPr>
          <w:rFonts w:ascii="Times New Roman" w:hAnsi="Times New Roman" w:cs="Times New Roman"/>
          <w:sz w:val="24"/>
        </w:rPr>
        <w:t>entricles</w:t>
      </w:r>
      <w:r w:rsidR="003A3C98">
        <w:rPr>
          <w:rFonts w:ascii="Times New Roman" w:hAnsi="Times New Roman" w:cs="Times New Roman"/>
          <w:sz w:val="24"/>
        </w:rPr>
        <w:t>.</w:t>
      </w:r>
    </w:p>
    <w:p w14:paraId="294B9F6E" w14:textId="77777777" w:rsidR="008D3201" w:rsidRDefault="008D3201" w:rsidP="007C0754">
      <w:pPr>
        <w:spacing w:after="0"/>
        <w:rPr>
          <w:rFonts w:ascii="Times New Roman" w:hAnsi="Times New Roman" w:cs="Times New Roman"/>
          <w:sz w:val="24"/>
        </w:rPr>
      </w:pPr>
    </w:p>
    <w:p w14:paraId="6181252B" w14:textId="77777777" w:rsidR="008D3201" w:rsidRPr="000640F5" w:rsidRDefault="008D3201" w:rsidP="008D3201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File Name: Supplementary Data 2</w:t>
      </w:r>
    </w:p>
    <w:p w14:paraId="70945208" w14:textId="77777777" w:rsidR="007C0754" w:rsidRPr="002C2E65" w:rsidRDefault="007C0754" w:rsidP="002C2E65">
      <w:pPr>
        <w:spacing w:after="0"/>
        <w:jc w:val="both"/>
        <w:rPr>
          <w:rFonts w:ascii="Times New Roman" w:hAnsi="Times New Roman" w:cs="Times New Roman"/>
          <w:lang w:val="en-US"/>
        </w:rPr>
      </w:pPr>
      <w:r w:rsidRPr="000640F5">
        <w:rPr>
          <w:rFonts w:ascii="Times New Roman" w:hAnsi="Times New Roman" w:cs="Times New Roman"/>
          <w:sz w:val="24"/>
        </w:rPr>
        <w:t>Description:</w:t>
      </w:r>
      <w:r>
        <w:rPr>
          <w:rFonts w:ascii="Times New Roman" w:hAnsi="Times New Roman" w:cs="Times New Roman"/>
          <w:sz w:val="24"/>
        </w:rPr>
        <w:t xml:space="preserve"> </w:t>
      </w:r>
      <w:r w:rsidR="002C2E65" w:rsidRPr="0084484F">
        <w:rPr>
          <w:rFonts w:ascii="Times New Roman" w:hAnsi="Times New Roman" w:cs="Times New Roman"/>
          <w:lang w:val="en-US"/>
        </w:rPr>
        <w:t xml:space="preserve">Sequence of the plasmid used for </w:t>
      </w:r>
      <w:r w:rsidR="002C2E65" w:rsidRPr="0084484F">
        <w:rPr>
          <w:rFonts w:ascii="Times New Roman" w:hAnsi="Times New Roman" w:cs="Times New Roman"/>
          <w:i/>
          <w:lang w:val="en-US"/>
        </w:rPr>
        <w:t>tbx5a:tdTomato</w:t>
      </w:r>
      <w:r w:rsidR="002C2E65" w:rsidRPr="0084484F">
        <w:rPr>
          <w:rFonts w:ascii="Times New Roman" w:hAnsi="Times New Roman" w:cs="Times New Roman"/>
          <w:lang w:val="en-US"/>
        </w:rPr>
        <w:t xml:space="preserve"> BAC recombineering.</w:t>
      </w:r>
    </w:p>
    <w:p w14:paraId="051BEF7A" w14:textId="77777777" w:rsidR="002C2E65" w:rsidRPr="003A3C98" w:rsidRDefault="002C2E65" w:rsidP="007C0754">
      <w:pPr>
        <w:spacing w:after="0"/>
        <w:rPr>
          <w:rFonts w:ascii="Times New Roman" w:hAnsi="Times New Roman" w:cs="Times New Roman"/>
          <w:sz w:val="24"/>
          <w:lang w:val="en-US"/>
        </w:rPr>
      </w:pPr>
    </w:p>
    <w:p w14:paraId="1BBEC475" w14:textId="5346E684" w:rsidR="007C0754" w:rsidRPr="000640F5" w:rsidRDefault="007C0754" w:rsidP="007C0754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File Name: Supplementary Data </w:t>
      </w:r>
      <w:r w:rsidR="008D3201">
        <w:rPr>
          <w:rFonts w:ascii="Times New Roman" w:hAnsi="Times New Roman" w:cs="Times New Roman"/>
          <w:sz w:val="24"/>
        </w:rPr>
        <w:t>3</w:t>
      </w:r>
    </w:p>
    <w:p w14:paraId="591B29C9" w14:textId="77777777" w:rsidR="007C0754" w:rsidRPr="000640F5" w:rsidRDefault="007C0754" w:rsidP="007C0754">
      <w:pPr>
        <w:spacing w:after="0"/>
        <w:rPr>
          <w:rFonts w:ascii="Times New Roman" w:hAnsi="Times New Roman" w:cs="Times New Roman"/>
          <w:sz w:val="24"/>
        </w:rPr>
      </w:pPr>
      <w:r w:rsidRPr="000640F5">
        <w:rPr>
          <w:rFonts w:ascii="Times New Roman" w:hAnsi="Times New Roman" w:cs="Times New Roman"/>
          <w:sz w:val="24"/>
        </w:rPr>
        <w:t>Description:</w:t>
      </w:r>
      <w:r>
        <w:rPr>
          <w:rFonts w:ascii="Times New Roman" w:hAnsi="Times New Roman" w:cs="Times New Roman"/>
          <w:sz w:val="24"/>
        </w:rPr>
        <w:t xml:space="preserve"> </w:t>
      </w:r>
      <w:r w:rsidR="002C2E65" w:rsidRPr="0084484F">
        <w:rPr>
          <w:rFonts w:ascii="Times New Roman" w:hAnsi="Times New Roman" w:cs="Times New Roman"/>
          <w:lang w:val="en-US"/>
        </w:rPr>
        <w:t xml:space="preserve">Sequence of the plasmid containing </w:t>
      </w:r>
      <w:r w:rsidR="002C2E65" w:rsidRPr="0084484F">
        <w:rPr>
          <w:rFonts w:ascii="Times New Roman" w:hAnsi="Times New Roman" w:cs="Times New Roman"/>
          <w:i/>
          <w:lang w:val="en-US"/>
        </w:rPr>
        <w:t>mCherry-p2a-CreER</w:t>
      </w:r>
      <w:r w:rsidR="002C2E65" w:rsidRPr="0084484F">
        <w:rPr>
          <w:rFonts w:ascii="Times New Roman" w:hAnsi="Times New Roman" w:cs="Times New Roman"/>
          <w:i/>
          <w:vertAlign w:val="superscript"/>
          <w:lang w:val="en-US"/>
        </w:rPr>
        <w:t>T2</w:t>
      </w:r>
      <w:r w:rsidR="002C2E65" w:rsidRPr="0084484F">
        <w:rPr>
          <w:rFonts w:ascii="Times New Roman" w:hAnsi="Times New Roman" w:cs="Times New Roman"/>
          <w:i/>
          <w:lang w:val="en-US"/>
        </w:rPr>
        <w:t>-flp-kan-flp</w:t>
      </w:r>
      <w:r w:rsidR="002C2E65" w:rsidRPr="0084484F">
        <w:rPr>
          <w:rFonts w:ascii="Times New Roman" w:hAnsi="Times New Roman" w:cs="Times New Roman"/>
          <w:lang w:val="en-US"/>
        </w:rPr>
        <w:t xml:space="preserve"> used as a template for recombineering.</w:t>
      </w:r>
    </w:p>
    <w:p w14:paraId="021EF2FE" w14:textId="77777777" w:rsidR="007C0754" w:rsidRDefault="007C0754" w:rsidP="000640F5">
      <w:pPr>
        <w:spacing w:after="0"/>
        <w:rPr>
          <w:rFonts w:ascii="Times New Roman" w:hAnsi="Times New Roman" w:cs="Times New Roman"/>
          <w:sz w:val="24"/>
        </w:rPr>
      </w:pPr>
    </w:p>
    <w:p w14:paraId="785CAE1F" w14:textId="3D229094" w:rsidR="007C0754" w:rsidRPr="000640F5" w:rsidRDefault="007C0754" w:rsidP="007C0754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File Name: Supplementary Data </w:t>
      </w:r>
      <w:r w:rsidR="007E0D11">
        <w:rPr>
          <w:rFonts w:ascii="Times New Roman" w:hAnsi="Times New Roman" w:cs="Times New Roman"/>
          <w:sz w:val="24"/>
        </w:rPr>
        <w:t>4</w:t>
      </w:r>
    </w:p>
    <w:p w14:paraId="1690CFC8" w14:textId="77777777" w:rsidR="007C0754" w:rsidRPr="002C2E65" w:rsidRDefault="007C0754" w:rsidP="002C2E65">
      <w:pPr>
        <w:spacing w:after="0"/>
        <w:jc w:val="both"/>
        <w:rPr>
          <w:rFonts w:ascii="Times New Roman" w:hAnsi="Times New Roman" w:cs="Times New Roman"/>
          <w:lang w:val="en-US"/>
        </w:rPr>
      </w:pPr>
      <w:r w:rsidRPr="000640F5">
        <w:rPr>
          <w:rFonts w:ascii="Times New Roman" w:hAnsi="Times New Roman" w:cs="Times New Roman"/>
          <w:sz w:val="24"/>
        </w:rPr>
        <w:t>Description:</w:t>
      </w:r>
      <w:r>
        <w:rPr>
          <w:rFonts w:ascii="Times New Roman" w:hAnsi="Times New Roman" w:cs="Times New Roman"/>
          <w:sz w:val="24"/>
        </w:rPr>
        <w:t xml:space="preserve"> </w:t>
      </w:r>
      <w:r w:rsidR="002C2E65" w:rsidRPr="0084484F">
        <w:rPr>
          <w:rFonts w:ascii="Times New Roman" w:hAnsi="Times New Roman" w:cs="Times New Roman"/>
          <w:lang w:val="en-US"/>
        </w:rPr>
        <w:t xml:space="preserve">Sequence of the plasmid containing </w:t>
      </w:r>
      <w:r w:rsidR="002C2E65" w:rsidRPr="0084484F">
        <w:rPr>
          <w:rFonts w:ascii="Times New Roman" w:hAnsi="Times New Roman" w:cs="Times New Roman"/>
          <w:i/>
          <w:lang w:val="en-US"/>
        </w:rPr>
        <w:t>iTol2Amp-Cryst:RFP</w:t>
      </w:r>
      <w:r w:rsidR="002C2E65" w:rsidRPr="0084484F">
        <w:rPr>
          <w:rFonts w:ascii="Times New Roman" w:hAnsi="Times New Roman" w:cs="Times New Roman"/>
          <w:lang w:val="en-US"/>
        </w:rPr>
        <w:t xml:space="preserve"> used as a template for recombineering.</w:t>
      </w:r>
    </w:p>
    <w:p w14:paraId="4C7FE114" w14:textId="77777777" w:rsidR="007C0754" w:rsidRDefault="007C0754" w:rsidP="000640F5">
      <w:pPr>
        <w:spacing w:after="0"/>
        <w:rPr>
          <w:rFonts w:ascii="Times New Roman" w:hAnsi="Times New Roman" w:cs="Times New Roman"/>
          <w:sz w:val="24"/>
        </w:rPr>
      </w:pPr>
    </w:p>
    <w:p w14:paraId="60EAA9A9" w14:textId="1EBC6296" w:rsidR="007C0754" w:rsidRPr="000640F5" w:rsidRDefault="007C0754" w:rsidP="007C0754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File Name: Supplementary Data </w:t>
      </w:r>
      <w:r w:rsidR="007E0D11">
        <w:rPr>
          <w:rFonts w:ascii="Times New Roman" w:hAnsi="Times New Roman" w:cs="Times New Roman"/>
          <w:sz w:val="24"/>
        </w:rPr>
        <w:t>5</w:t>
      </w:r>
    </w:p>
    <w:p w14:paraId="257B99BA" w14:textId="77777777" w:rsidR="007C0754" w:rsidRDefault="007C0754" w:rsidP="000640F5">
      <w:pPr>
        <w:spacing w:after="0"/>
        <w:rPr>
          <w:rFonts w:ascii="Times New Roman" w:hAnsi="Times New Roman" w:cs="Times New Roman"/>
          <w:sz w:val="24"/>
        </w:rPr>
      </w:pPr>
      <w:r w:rsidRPr="000640F5">
        <w:rPr>
          <w:rFonts w:ascii="Times New Roman" w:hAnsi="Times New Roman" w:cs="Times New Roman"/>
          <w:sz w:val="24"/>
        </w:rPr>
        <w:t>Description:</w:t>
      </w:r>
      <w:r>
        <w:rPr>
          <w:rFonts w:ascii="Times New Roman" w:hAnsi="Times New Roman" w:cs="Times New Roman"/>
          <w:sz w:val="24"/>
        </w:rPr>
        <w:t xml:space="preserve"> </w:t>
      </w:r>
      <w:r w:rsidR="002C2E65" w:rsidRPr="0084484F">
        <w:rPr>
          <w:rFonts w:ascii="Times New Roman" w:hAnsi="Times New Roman" w:cs="Times New Roman"/>
          <w:lang w:val="en-US"/>
        </w:rPr>
        <w:t xml:space="preserve">Sequence of the plasmid containing </w:t>
      </w:r>
      <w:r w:rsidR="002C2E65" w:rsidRPr="0084484F">
        <w:rPr>
          <w:rFonts w:ascii="Times New Roman" w:hAnsi="Times New Roman" w:cs="Times New Roman"/>
          <w:i/>
          <w:lang w:val="en-US"/>
        </w:rPr>
        <w:t xml:space="preserve">loxP_tagBFP_loxP_mCherry-NTR- flp-kan-flp </w:t>
      </w:r>
      <w:r w:rsidR="002C2E65" w:rsidRPr="0084484F">
        <w:rPr>
          <w:rFonts w:ascii="Times New Roman" w:hAnsi="Times New Roman" w:cs="Times New Roman"/>
          <w:lang w:val="en-US"/>
        </w:rPr>
        <w:t>used as a template for recombineering.</w:t>
      </w:r>
    </w:p>
    <w:p w14:paraId="11C54C8A" w14:textId="77777777" w:rsidR="007C0754" w:rsidRDefault="007C0754" w:rsidP="000640F5">
      <w:pPr>
        <w:spacing w:after="0"/>
        <w:rPr>
          <w:rFonts w:ascii="Times New Roman" w:hAnsi="Times New Roman" w:cs="Times New Roman"/>
          <w:sz w:val="24"/>
        </w:rPr>
      </w:pPr>
    </w:p>
    <w:p w14:paraId="5916070C" w14:textId="77777777" w:rsidR="000640F5" w:rsidRPr="004B2FE2" w:rsidRDefault="00020B2E" w:rsidP="000640F5">
      <w:pPr>
        <w:spacing w:after="0"/>
        <w:rPr>
          <w:rFonts w:ascii="Times New Roman" w:hAnsi="Times New Roman" w:cs="Times New Roman"/>
          <w:sz w:val="24"/>
        </w:rPr>
      </w:pPr>
      <w:r w:rsidRPr="004B2FE2">
        <w:rPr>
          <w:rFonts w:ascii="Times New Roman" w:hAnsi="Times New Roman" w:cs="Times New Roman"/>
          <w:sz w:val="24"/>
        </w:rPr>
        <w:t>File Name</w:t>
      </w:r>
      <w:r w:rsidR="000640F5" w:rsidRPr="004B2FE2">
        <w:rPr>
          <w:rFonts w:ascii="Times New Roman" w:hAnsi="Times New Roman" w:cs="Times New Roman"/>
          <w:sz w:val="24"/>
        </w:rPr>
        <w:t xml:space="preserve">: Supplementary </w:t>
      </w:r>
      <w:r w:rsidR="007C0754" w:rsidRPr="004B2FE2">
        <w:rPr>
          <w:rFonts w:ascii="Times New Roman" w:hAnsi="Times New Roman" w:cs="Times New Roman"/>
          <w:sz w:val="24"/>
        </w:rPr>
        <w:t>Movie 1</w:t>
      </w:r>
    </w:p>
    <w:p w14:paraId="3D194B0D" w14:textId="77777777" w:rsidR="004B2FE2" w:rsidRPr="004B2FE2" w:rsidRDefault="000640F5" w:rsidP="002C2E65">
      <w:pPr>
        <w:jc w:val="both"/>
        <w:rPr>
          <w:rFonts w:ascii="Times New Roman" w:hAnsi="Times New Roman" w:cs="Times New Roman"/>
          <w:lang w:val="en-US"/>
        </w:rPr>
      </w:pPr>
      <w:r w:rsidRPr="004B2FE2">
        <w:rPr>
          <w:rFonts w:ascii="Times New Roman" w:hAnsi="Times New Roman" w:cs="Times New Roman"/>
          <w:sz w:val="24"/>
        </w:rPr>
        <w:t>Description:</w:t>
      </w:r>
      <w:r w:rsidR="0036546C" w:rsidRPr="004B2FE2">
        <w:rPr>
          <w:rFonts w:ascii="Times New Roman" w:hAnsi="Times New Roman" w:cs="Times New Roman"/>
          <w:sz w:val="24"/>
        </w:rPr>
        <w:t xml:space="preserve"> </w:t>
      </w:r>
      <w:r w:rsidR="007C0754" w:rsidRPr="004B2FE2">
        <w:rPr>
          <w:rFonts w:ascii="Times New Roman" w:hAnsi="Times New Roman" w:cs="Times New Roman"/>
          <w:lang w:val="en-US"/>
        </w:rPr>
        <w:t xml:space="preserve">Confocal optical sections of </w:t>
      </w:r>
      <w:r w:rsidR="004B2FE2" w:rsidRPr="004B2FE2">
        <w:rPr>
          <w:rFonts w:ascii="Times New Roman" w:hAnsi="Times New Roman" w:cs="Times New Roman"/>
          <w:lang w:val="en-US"/>
        </w:rPr>
        <w:t xml:space="preserve">a </w:t>
      </w:r>
      <w:r w:rsidR="007C0754" w:rsidRPr="004B2FE2">
        <w:rPr>
          <w:rFonts w:ascii="Times New Roman" w:hAnsi="Times New Roman" w:cs="Times New Roman"/>
          <w:i/>
          <w:lang w:val="en-US"/>
        </w:rPr>
        <w:t>tbx5a:GFP</w:t>
      </w:r>
      <w:r w:rsidR="007C0754" w:rsidRPr="004B2FE2">
        <w:rPr>
          <w:rFonts w:ascii="Times New Roman" w:hAnsi="Times New Roman" w:cs="Times New Roman"/>
          <w:lang w:val="en-US"/>
        </w:rPr>
        <w:t>;</w:t>
      </w:r>
      <w:r w:rsidR="007C0754" w:rsidRPr="004B2FE2">
        <w:rPr>
          <w:rFonts w:ascii="Times New Roman" w:hAnsi="Times New Roman" w:cs="Times New Roman"/>
          <w:i/>
          <w:lang w:val="en-US"/>
        </w:rPr>
        <w:t>myl7</w:t>
      </w:r>
      <w:r w:rsidR="007C0754" w:rsidRPr="004B2FE2">
        <w:rPr>
          <w:rFonts w:ascii="Times New Roman" w:hAnsi="Times New Roman" w:cs="Times New Roman"/>
          <w:lang w:val="en-US"/>
        </w:rPr>
        <w:t>:</w:t>
      </w:r>
      <w:r w:rsidR="007C0754" w:rsidRPr="004B2FE2">
        <w:rPr>
          <w:rFonts w:ascii="Times New Roman" w:hAnsi="Times New Roman" w:cs="Times New Roman"/>
          <w:i/>
          <w:lang w:val="en-US"/>
        </w:rPr>
        <w:t>mbmCherry</w:t>
      </w:r>
      <w:r w:rsidR="004B2FE2" w:rsidRPr="004B2FE2">
        <w:rPr>
          <w:rFonts w:ascii="Times New Roman" w:hAnsi="Times New Roman" w:cs="Times New Roman"/>
          <w:lang w:val="en-US"/>
        </w:rPr>
        <w:t xml:space="preserve"> heart</w:t>
      </w:r>
      <w:r w:rsidR="007C0754" w:rsidRPr="004B2FE2">
        <w:rPr>
          <w:rFonts w:ascii="Times New Roman" w:hAnsi="Times New Roman" w:cs="Times New Roman"/>
          <w:lang w:val="en-US"/>
        </w:rPr>
        <w:t xml:space="preserve"> at 72 hpf. GFP (green) labels </w:t>
      </w:r>
      <w:r w:rsidR="007C0754" w:rsidRPr="004B2FE2">
        <w:rPr>
          <w:rFonts w:ascii="Times New Roman" w:hAnsi="Times New Roman" w:cs="Times New Roman"/>
          <w:i/>
          <w:lang w:val="en-US"/>
        </w:rPr>
        <w:t>tbx5a</w:t>
      </w:r>
      <w:r w:rsidR="007C0754" w:rsidRPr="004B2FE2">
        <w:rPr>
          <w:rFonts w:ascii="Times New Roman" w:hAnsi="Times New Roman" w:cs="Times New Roman"/>
          <w:vertAlign w:val="superscript"/>
          <w:lang w:val="en-US"/>
        </w:rPr>
        <w:t>+</w:t>
      </w:r>
      <w:r w:rsidR="007C0754" w:rsidRPr="004B2FE2">
        <w:rPr>
          <w:rFonts w:ascii="Times New Roman" w:hAnsi="Times New Roman" w:cs="Times New Roman"/>
          <w:lang w:val="en-US"/>
        </w:rPr>
        <w:t xml:space="preserve"> cells and mCherry (red) marks cells expressing the panmyocardial marker </w:t>
      </w:r>
      <w:r w:rsidR="007C0754" w:rsidRPr="004B2FE2">
        <w:rPr>
          <w:rFonts w:ascii="Times New Roman" w:hAnsi="Times New Roman" w:cs="Times New Roman"/>
          <w:i/>
          <w:lang w:val="en-US"/>
        </w:rPr>
        <w:t>myosin light chain 7</w:t>
      </w:r>
      <w:r w:rsidR="007C0754" w:rsidRPr="004B2FE2">
        <w:rPr>
          <w:rFonts w:ascii="Times New Roman" w:hAnsi="Times New Roman" w:cs="Times New Roman"/>
          <w:lang w:val="en-US"/>
        </w:rPr>
        <w:t xml:space="preserve"> (</w:t>
      </w:r>
      <w:r w:rsidR="007C0754" w:rsidRPr="004B2FE2">
        <w:rPr>
          <w:rFonts w:ascii="Times New Roman" w:hAnsi="Times New Roman" w:cs="Times New Roman"/>
          <w:i/>
          <w:lang w:val="en-US"/>
        </w:rPr>
        <w:t>myl7</w:t>
      </w:r>
      <w:r w:rsidR="007C0754" w:rsidRPr="004B2FE2">
        <w:rPr>
          <w:rFonts w:ascii="Times New Roman" w:hAnsi="Times New Roman" w:cs="Times New Roman"/>
          <w:lang w:val="en-US"/>
        </w:rPr>
        <w:t xml:space="preserve">). Shown are ventral views, cranial is to the top. </w:t>
      </w:r>
      <w:r w:rsidR="007C0754" w:rsidRPr="004B2FE2">
        <w:rPr>
          <w:rFonts w:ascii="Times New Roman" w:hAnsi="Times New Roman" w:cs="Times New Roman"/>
          <w:i/>
          <w:lang w:val="en-US"/>
        </w:rPr>
        <w:t>tbx5a</w:t>
      </w:r>
      <w:r w:rsidR="007C0754" w:rsidRPr="004B2FE2">
        <w:rPr>
          <w:rFonts w:ascii="Times New Roman" w:hAnsi="Times New Roman" w:cs="Times New Roman"/>
          <w:lang w:val="en-US"/>
        </w:rPr>
        <w:t>:GFP</w:t>
      </w:r>
      <w:r w:rsidR="007C0754" w:rsidRPr="004B2FE2">
        <w:rPr>
          <w:rFonts w:ascii="Times New Roman" w:hAnsi="Times New Roman" w:cs="Times New Roman"/>
          <w:vertAlign w:val="superscript"/>
          <w:lang w:val="en-US"/>
        </w:rPr>
        <w:t>-</w:t>
      </w:r>
      <w:r w:rsidR="007C0754" w:rsidRPr="004B2FE2">
        <w:rPr>
          <w:rFonts w:ascii="Times New Roman" w:hAnsi="Times New Roman" w:cs="Times New Roman"/>
          <w:lang w:val="en-US"/>
        </w:rPr>
        <w:t xml:space="preserve"> cardiomyocytes can be observed in the distal ventricle. at, atrium; v, ventricle. Scale bar 10 µm.</w:t>
      </w:r>
    </w:p>
    <w:p w14:paraId="0E60F696" w14:textId="77777777" w:rsidR="007C0754" w:rsidRPr="004B2FE2" w:rsidRDefault="007C0754" w:rsidP="000640F5">
      <w:pPr>
        <w:spacing w:after="0"/>
        <w:rPr>
          <w:rFonts w:ascii="Times New Roman" w:hAnsi="Times New Roman" w:cs="Times New Roman"/>
          <w:sz w:val="24"/>
          <w:highlight w:val="yellow"/>
        </w:rPr>
      </w:pPr>
    </w:p>
    <w:p w14:paraId="38E08932" w14:textId="77777777" w:rsidR="007C0754" w:rsidRPr="004B2FE2" w:rsidRDefault="007C0754" w:rsidP="007C0754">
      <w:pPr>
        <w:spacing w:after="0"/>
        <w:rPr>
          <w:rFonts w:ascii="Times New Roman" w:hAnsi="Times New Roman" w:cs="Times New Roman"/>
          <w:sz w:val="24"/>
        </w:rPr>
      </w:pPr>
      <w:r w:rsidRPr="004B2FE2">
        <w:rPr>
          <w:rFonts w:ascii="Times New Roman" w:hAnsi="Times New Roman" w:cs="Times New Roman"/>
          <w:sz w:val="24"/>
        </w:rPr>
        <w:t>File Name: Supplementary Movie 2</w:t>
      </w:r>
    </w:p>
    <w:p w14:paraId="18FC1F8E" w14:textId="77777777" w:rsidR="007C0754" w:rsidRPr="002C2E65" w:rsidRDefault="007C0754" w:rsidP="002C2E65">
      <w:pPr>
        <w:jc w:val="both"/>
        <w:rPr>
          <w:rFonts w:ascii="Times New Roman" w:hAnsi="Times New Roman" w:cs="Times New Roman"/>
          <w:lang w:val="en-US"/>
        </w:rPr>
      </w:pPr>
      <w:r w:rsidRPr="004B2FE2">
        <w:rPr>
          <w:rFonts w:ascii="Times New Roman" w:hAnsi="Times New Roman" w:cs="Times New Roman"/>
          <w:sz w:val="24"/>
        </w:rPr>
        <w:t xml:space="preserve">Description: </w:t>
      </w:r>
      <w:r w:rsidRPr="004B2FE2">
        <w:rPr>
          <w:rFonts w:ascii="Times New Roman" w:hAnsi="Times New Roman" w:cs="Times New Roman"/>
          <w:lang w:val="en-US"/>
        </w:rPr>
        <w:t xml:space="preserve">Confocal optical sections of </w:t>
      </w:r>
      <w:r w:rsidR="004B2FE2">
        <w:rPr>
          <w:rFonts w:ascii="Times New Roman" w:hAnsi="Times New Roman" w:cs="Times New Roman"/>
          <w:lang w:val="en-US"/>
        </w:rPr>
        <w:t xml:space="preserve">a </w:t>
      </w:r>
      <w:r w:rsidRPr="004B2FE2">
        <w:rPr>
          <w:rFonts w:ascii="Times New Roman" w:hAnsi="Times New Roman" w:cs="Times New Roman"/>
          <w:lang w:val="en-US"/>
        </w:rPr>
        <w:t xml:space="preserve">56 hpf </w:t>
      </w:r>
      <w:r w:rsidRPr="004B2FE2">
        <w:rPr>
          <w:rFonts w:ascii="Times New Roman" w:hAnsi="Times New Roman" w:cs="Times New Roman"/>
          <w:i/>
          <w:lang w:val="en-US"/>
        </w:rPr>
        <w:t>tbx5a</w:t>
      </w:r>
      <w:r w:rsidRPr="004B2FE2">
        <w:rPr>
          <w:rFonts w:ascii="Times New Roman" w:hAnsi="Times New Roman" w:cs="Times New Roman"/>
          <w:lang w:val="en-US"/>
        </w:rPr>
        <w:t>:</w:t>
      </w:r>
      <w:r w:rsidRPr="004B2FE2">
        <w:rPr>
          <w:rFonts w:ascii="Times New Roman" w:hAnsi="Times New Roman" w:cs="Times New Roman"/>
          <w:i/>
          <w:lang w:val="en-US"/>
        </w:rPr>
        <w:t>GFP</w:t>
      </w:r>
      <w:r w:rsidRPr="004B2FE2">
        <w:rPr>
          <w:rFonts w:ascii="Times New Roman" w:hAnsi="Times New Roman" w:cs="Times New Roman"/>
          <w:lang w:val="en-US"/>
        </w:rPr>
        <w:t>;</w:t>
      </w:r>
      <w:r w:rsidRPr="004B2FE2">
        <w:rPr>
          <w:rFonts w:ascii="Times New Roman" w:hAnsi="Times New Roman" w:cs="Times New Roman"/>
          <w:i/>
          <w:lang w:val="en-US"/>
        </w:rPr>
        <w:t>drl</w:t>
      </w:r>
      <w:r w:rsidRPr="004B2FE2">
        <w:rPr>
          <w:rFonts w:ascii="Times New Roman" w:hAnsi="Times New Roman" w:cs="Times New Roman"/>
          <w:lang w:val="en-US"/>
        </w:rPr>
        <w:t>:</w:t>
      </w:r>
      <w:r w:rsidRPr="004B2FE2">
        <w:rPr>
          <w:rFonts w:ascii="Times New Roman" w:hAnsi="Times New Roman" w:cs="Times New Roman"/>
          <w:i/>
          <w:lang w:val="en-US"/>
        </w:rPr>
        <w:t>mCherry</w:t>
      </w:r>
      <w:r w:rsidRPr="004B2FE2">
        <w:rPr>
          <w:rFonts w:ascii="Times New Roman" w:hAnsi="Times New Roman" w:cs="Times New Roman"/>
          <w:lang w:val="en-US"/>
        </w:rPr>
        <w:t xml:space="preserve"> double transgenic zebrafish </w:t>
      </w:r>
      <w:r w:rsidR="004B2FE2" w:rsidRPr="004B2FE2">
        <w:rPr>
          <w:rFonts w:ascii="Times New Roman" w:hAnsi="Times New Roman" w:cs="Times New Roman"/>
          <w:lang w:val="en-US"/>
        </w:rPr>
        <w:t>heart</w:t>
      </w:r>
      <w:r w:rsidRPr="004B2FE2">
        <w:rPr>
          <w:rFonts w:ascii="Times New Roman" w:hAnsi="Times New Roman" w:cs="Times New Roman"/>
          <w:lang w:val="en-US"/>
        </w:rPr>
        <w:t xml:space="preserve">. GFP (green) labels </w:t>
      </w:r>
      <w:r w:rsidRPr="004B2FE2">
        <w:rPr>
          <w:rFonts w:ascii="Times New Roman" w:hAnsi="Times New Roman" w:cs="Times New Roman"/>
          <w:i/>
          <w:lang w:val="en-US"/>
        </w:rPr>
        <w:t>tbx5a</w:t>
      </w:r>
      <w:r w:rsidRPr="004B2FE2">
        <w:rPr>
          <w:rFonts w:ascii="Times New Roman" w:hAnsi="Times New Roman" w:cs="Times New Roman"/>
          <w:vertAlign w:val="superscript"/>
          <w:lang w:val="en-US"/>
        </w:rPr>
        <w:t>+</w:t>
      </w:r>
      <w:r w:rsidRPr="004B2FE2">
        <w:rPr>
          <w:rFonts w:ascii="Times New Roman" w:hAnsi="Times New Roman" w:cs="Times New Roman"/>
          <w:lang w:val="en-US"/>
        </w:rPr>
        <w:t xml:space="preserve"> cells, mCherry (red) </w:t>
      </w:r>
      <w:r w:rsidRPr="004B2FE2">
        <w:rPr>
          <w:rFonts w:ascii="Times New Roman" w:hAnsi="Times New Roman" w:cs="Times New Roman"/>
          <w:i/>
          <w:lang w:val="en-US"/>
        </w:rPr>
        <w:t>drl</w:t>
      </w:r>
      <w:r w:rsidRPr="004B2FE2">
        <w:rPr>
          <w:rFonts w:ascii="Times New Roman" w:hAnsi="Times New Roman" w:cs="Times New Roman"/>
          <w:vertAlign w:val="superscript"/>
          <w:lang w:val="en-US"/>
        </w:rPr>
        <w:t>+</w:t>
      </w:r>
      <w:r w:rsidRPr="004B2FE2">
        <w:rPr>
          <w:rFonts w:ascii="Times New Roman" w:hAnsi="Times New Roman" w:cs="Times New Roman"/>
          <w:lang w:val="en-US"/>
        </w:rPr>
        <w:t xml:space="preserve"> cells and anti-myosin heavy chain (MHC) immunofluorescence all cardiomyocytes. at, atrium; v, ventricle. Scale bar 10 µm.</w:t>
      </w:r>
    </w:p>
    <w:p w14:paraId="1B533CA4" w14:textId="77777777" w:rsidR="007C0754" w:rsidRDefault="007C0754" w:rsidP="000640F5">
      <w:pPr>
        <w:spacing w:after="0"/>
        <w:rPr>
          <w:rFonts w:ascii="Times New Roman" w:hAnsi="Times New Roman" w:cs="Times New Roman"/>
          <w:sz w:val="24"/>
        </w:rPr>
      </w:pPr>
    </w:p>
    <w:p w14:paraId="634A1FF1" w14:textId="77777777" w:rsidR="007C0754" w:rsidRPr="000640F5" w:rsidRDefault="007C0754" w:rsidP="007C0754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File Name</w:t>
      </w:r>
      <w:r w:rsidRPr="000640F5">
        <w:rPr>
          <w:rFonts w:ascii="Times New Roman" w:hAnsi="Times New Roman" w:cs="Times New Roman"/>
          <w:sz w:val="24"/>
        </w:rPr>
        <w:t xml:space="preserve">: Supplementary </w:t>
      </w:r>
      <w:r>
        <w:rPr>
          <w:rFonts w:ascii="Times New Roman" w:hAnsi="Times New Roman" w:cs="Times New Roman"/>
          <w:sz w:val="24"/>
        </w:rPr>
        <w:t>Movie 3</w:t>
      </w:r>
    </w:p>
    <w:p w14:paraId="2DB83B84" w14:textId="77777777" w:rsidR="007C0754" w:rsidRPr="002C2E65" w:rsidRDefault="007C0754" w:rsidP="002C2E65">
      <w:pPr>
        <w:jc w:val="both"/>
        <w:rPr>
          <w:rFonts w:ascii="Times New Roman" w:hAnsi="Times New Roman" w:cs="Times New Roman"/>
          <w:lang w:val="en-US"/>
        </w:rPr>
      </w:pPr>
      <w:r w:rsidRPr="000640F5">
        <w:rPr>
          <w:rFonts w:ascii="Times New Roman" w:hAnsi="Times New Roman" w:cs="Times New Roman"/>
          <w:sz w:val="24"/>
        </w:rPr>
        <w:t>Description:</w:t>
      </w:r>
      <w:r>
        <w:rPr>
          <w:rFonts w:ascii="Times New Roman" w:hAnsi="Times New Roman" w:cs="Times New Roman"/>
          <w:sz w:val="24"/>
        </w:rPr>
        <w:t xml:space="preserve"> </w:t>
      </w:r>
      <w:r w:rsidRPr="0084484F">
        <w:rPr>
          <w:rFonts w:ascii="Times New Roman" w:hAnsi="Times New Roman" w:cs="Times New Roman"/>
          <w:lang w:val="en-US"/>
        </w:rPr>
        <w:t xml:space="preserve">Confocal optical sections of 72 hpf </w:t>
      </w:r>
      <w:r w:rsidRPr="0084484F">
        <w:rPr>
          <w:rFonts w:ascii="Times New Roman" w:hAnsi="Times New Roman" w:cs="Times New Roman"/>
          <w:i/>
          <w:lang w:val="en-US"/>
        </w:rPr>
        <w:t>tbx5a</w:t>
      </w:r>
      <w:r w:rsidRPr="0084484F">
        <w:rPr>
          <w:rFonts w:ascii="Times New Roman" w:hAnsi="Times New Roman" w:cs="Times New Roman"/>
          <w:lang w:val="en-US"/>
        </w:rPr>
        <w:t>:</w:t>
      </w:r>
      <w:r w:rsidRPr="0084484F">
        <w:rPr>
          <w:rFonts w:ascii="Times New Roman" w:hAnsi="Times New Roman" w:cs="Times New Roman"/>
          <w:i/>
          <w:lang w:val="en-US"/>
        </w:rPr>
        <w:t>GFP</w:t>
      </w:r>
      <w:r w:rsidRPr="0084484F">
        <w:rPr>
          <w:rFonts w:ascii="Times New Roman" w:hAnsi="Times New Roman" w:cs="Times New Roman"/>
          <w:lang w:val="en-US"/>
        </w:rPr>
        <w:t>;</w:t>
      </w:r>
      <w:r w:rsidRPr="0084484F">
        <w:rPr>
          <w:rFonts w:ascii="Times New Roman" w:hAnsi="Times New Roman" w:cs="Times New Roman"/>
          <w:i/>
          <w:lang w:val="en-US"/>
        </w:rPr>
        <w:t>drl</w:t>
      </w:r>
      <w:r w:rsidRPr="0084484F">
        <w:rPr>
          <w:rFonts w:ascii="Times New Roman" w:hAnsi="Times New Roman" w:cs="Times New Roman"/>
          <w:lang w:val="en-US"/>
        </w:rPr>
        <w:t>:</w:t>
      </w:r>
      <w:r w:rsidRPr="0084484F">
        <w:rPr>
          <w:rFonts w:ascii="Times New Roman" w:hAnsi="Times New Roman" w:cs="Times New Roman"/>
          <w:i/>
          <w:lang w:val="en-US"/>
        </w:rPr>
        <w:t>mCherry</w:t>
      </w:r>
      <w:r w:rsidRPr="0084484F">
        <w:rPr>
          <w:rFonts w:ascii="Times New Roman" w:hAnsi="Times New Roman" w:cs="Times New Roman"/>
          <w:lang w:val="en-US"/>
        </w:rPr>
        <w:t xml:space="preserve"> double transgenic zebrafish </w:t>
      </w:r>
      <w:r w:rsidR="004B2FE2">
        <w:rPr>
          <w:rFonts w:ascii="Times New Roman" w:hAnsi="Times New Roman" w:cs="Times New Roman"/>
          <w:lang w:val="en-US"/>
        </w:rPr>
        <w:t>heart</w:t>
      </w:r>
      <w:r w:rsidRPr="0084484F">
        <w:rPr>
          <w:rFonts w:ascii="Times New Roman" w:hAnsi="Times New Roman" w:cs="Times New Roman"/>
          <w:lang w:val="en-US"/>
        </w:rPr>
        <w:t xml:space="preserve">. GFP (green) labels </w:t>
      </w:r>
      <w:r w:rsidRPr="0084484F">
        <w:rPr>
          <w:rFonts w:ascii="Times New Roman" w:hAnsi="Times New Roman" w:cs="Times New Roman"/>
          <w:i/>
          <w:lang w:val="en-US"/>
        </w:rPr>
        <w:t>tbx5a</w:t>
      </w:r>
      <w:r w:rsidRPr="0084484F">
        <w:rPr>
          <w:rFonts w:ascii="Times New Roman" w:hAnsi="Times New Roman" w:cs="Times New Roman"/>
          <w:vertAlign w:val="superscript"/>
          <w:lang w:val="en-US"/>
        </w:rPr>
        <w:t>+</w:t>
      </w:r>
      <w:r w:rsidRPr="0084484F">
        <w:rPr>
          <w:rFonts w:ascii="Times New Roman" w:hAnsi="Times New Roman" w:cs="Times New Roman"/>
          <w:lang w:val="en-US"/>
        </w:rPr>
        <w:t xml:space="preserve"> cells, mCherry (red) </w:t>
      </w:r>
      <w:r w:rsidRPr="0084484F">
        <w:rPr>
          <w:rFonts w:ascii="Times New Roman" w:hAnsi="Times New Roman" w:cs="Times New Roman"/>
          <w:i/>
          <w:lang w:val="en-US"/>
        </w:rPr>
        <w:t>drl</w:t>
      </w:r>
      <w:r w:rsidRPr="0084484F">
        <w:rPr>
          <w:rFonts w:ascii="Times New Roman" w:hAnsi="Times New Roman" w:cs="Times New Roman"/>
          <w:vertAlign w:val="superscript"/>
          <w:lang w:val="en-US"/>
        </w:rPr>
        <w:t>+</w:t>
      </w:r>
      <w:r w:rsidRPr="0084484F">
        <w:rPr>
          <w:rFonts w:ascii="Times New Roman" w:hAnsi="Times New Roman" w:cs="Times New Roman"/>
          <w:lang w:val="en-US"/>
        </w:rPr>
        <w:t xml:space="preserve"> cells and anti-myosin heavy chain (MHC) immunofluorescence all cardiomyocytes. at, atrium; v, ventricle. Scale bar 10 µm.</w:t>
      </w:r>
    </w:p>
    <w:p w14:paraId="0FCFFE10" w14:textId="77777777" w:rsidR="007C0754" w:rsidRDefault="007C0754" w:rsidP="000640F5">
      <w:pPr>
        <w:spacing w:after="0"/>
        <w:rPr>
          <w:rFonts w:ascii="Times New Roman" w:hAnsi="Times New Roman" w:cs="Times New Roman"/>
          <w:sz w:val="24"/>
        </w:rPr>
      </w:pPr>
    </w:p>
    <w:p w14:paraId="39526DC0" w14:textId="77777777" w:rsidR="007C0754" w:rsidRPr="000640F5" w:rsidRDefault="007C0754" w:rsidP="007C0754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File Name</w:t>
      </w:r>
      <w:r w:rsidRPr="000640F5">
        <w:rPr>
          <w:rFonts w:ascii="Times New Roman" w:hAnsi="Times New Roman" w:cs="Times New Roman"/>
          <w:sz w:val="24"/>
        </w:rPr>
        <w:t xml:space="preserve">: Supplementary </w:t>
      </w:r>
      <w:r>
        <w:rPr>
          <w:rFonts w:ascii="Times New Roman" w:hAnsi="Times New Roman" w:cs="Times New Roman"/>
          <w:sz w:val="24"/>
        </w:rPr>
        <w:t>Movie 4</w:t>
      </w:r>
    </w:p>
    <w:p w14:paraId="2A493299" w14:textId="77777777" w:rsidR="007C0754" w:rsidRPr="002C2E65" w:rsidRDefault="007C0754" w:rsidP="002C2E65">
      <w:pPr>
        <w:jc w:val="both"/>
        <w:rPr>
          <w:rFonts w:ascii="Times New Roman" w:hAnsi="Times New Roman" w:cs="Times New Roman"/>
          <w:lang w:val="en-US"/>
        </w:rPr>
      </w:pPr>
      <w:r w:rsidRPr="000640F5">
        <w:rPr>
          <w:rFonts w:ascii="Times New Roman" w:hAnsi="Times New Roman" w:cs="Times New Roman"/>
          <w:sz w:val="24"/>
        </w:rPr>
        <w:t>Description:</w:t>
      </w:r>
      <w:r>
        <w:rPr>
          <w:rFonts w:ascii="Times New Roman" w:hAnsi="Times New Roman" w:cs="Times New Roman"/>
          <w:sz w:val="24"/>
        </w:rPr>
        <w:t xml:space="preserve"> </w:t>
      </w:r>
      <w:r w:rsidRPr="0084484F">
        <w:rPr>
          <w:rFonts w:ascii="Times New Roman" w:hAnsi="Times New Roman" w:cs="Times New Roman"/>
          <w:lang w:val="en-US"/>
        </w:rPr>
        <w:t xml:space="preserve">Confocal optical sections of </w:t>
      </w:r>
      <w:r w:rsidR="004B2FE2">
        <w:rPr>
          <w:rFonts w:ascii="Times New Roman" w:hAnsi="Times New Roman" w:cs="Times New Roman"/>
          <w:lang w:val="en-US"/>
        </w:rPr>
        <w:t xml:space="preserve">a heart at </w:t>
      </w:r>
      <w:r w:rsidRPr="0084484F">
        <w:rPr>
          <w:rFonts w:ascii="Times New Roman" w:hAnsi="Times New Roman" w:cs="Times New Roman"/>
          <w:lang w:val="en-US"/>
        </w:rPr>
        <w:t xml:space="preserve">72 hpf </w:t>
      </w:r>
      <w:r w:rsidR="004B2FE2">
        <w:rPr>
          <w:rFonts w:ascii="Times New Roman" w:hAnsi="Times New Roman" w:cs="Times New Roman"/>
          <w:lang w:val="en-US"/>
        </w:rPr>
        <w:t xml:space="preserve">from a </w:t>
      </w:r>
      <w:r w:rsidRPr="0084484F">
        <w:rPr>
          <w:rFonts w:ascii="Times New Roman" w:hAnsi="Times New Roman" w:cs="Times New Roman"/>
          <w:i/>
          <w:lang w:val="en-US"/>
        </w:rPr>
        <w:t>tbx5a</w:t>
      </w:r>
      <w:r w:rsidRPr="0084484F">
        <w:rPr>
          <w:rFonts w:ascii="Times New Roman" w:hAnsi="Times New Roman" w:cs="Times New Roman"/>
          <w:lang w:val="en-US"/>
        </w:rPr>
        <w:t>:</w:t>
      </w:r>
      <w:r w:rsidRPr="0084484F">
        <w:rPr>
          <w:rFonts w:ascii="Times New Roman" w:hAnsi="Times New Roman" w:cs="Times New Roman"/>
          <w:i/>
          <w:lang w:val="en-US"/>
        </w:rPr>
        <w:t>GFP</w:t>
      </w:r>
      <w:r w:rsidRPr="0084484F">
        <w:rPr>
          <w:rFonts w:ascii="Times New Roman" w:hAnsi="Times New Roman" w:cs="Times New Roman"/>
          <w:lang w:val="en-US"/>
        </w:rPr>
        <w:t xml:space="preserve"> </w:t>
      </w:r>
      <w:r w:rsidR="004B2FE2">
        <w:rPr>
          <w:rFonts w:ascii="Times New Roman" w:hAnsi="Times New Roman" w:cs="Times New Roman"/>
          <w:lang w:val="en-US"/>
        </w:rPr>
        <w:t xml:space="preserve">lavae </w:t>
      </w:r>
      <w:r w:rsidRPr="0084484F">
        <w:rPr>
          <w:rFonts w:ascii="Times New Roman" w:hAnsi="Times New Roman" w:cs="Times New Roman"/>
          <w:lang w:val="en-US"/>
        </w:rPr>
        <w:t xml:space="preserve">injected with an </w:t>
      </w:r>
      <w:r w:rsidRPr="0084484F">
        <w:rPr>
          <w:rFonts w:ascii="Times New Roman" w:hAnsi="Times New Roman" w:cs="Times New Roman"/>
          <w:i/>
          <w:lang w:val="en-US"/>
        </w:rPr>
        <w:t>ltbp3:mCherry</w:t>
      </w:r>
      <w:r w:rsidRPr="0084484F">
        <w:rPr>
          <w:rFonts w:ascii="Times New Roman" w:hAnsi="Times New Roman" w:cs="Times New Roman"/>
          <w:lang w:val="en-US"/>
        </w:rPr>
        <w:t xml:space="preserve"> construct</w:t>
      </w:r>
      <w:r w:rsidR="004B2FE2">
        <w:rPr>
          <w:rFonts w:ascii="Times New Roman" w:hAnsi="Times New Roman" w:cs="Times New Roman"/>
          <w:lang w:val="en-US"/>
        </w:rPr>
        <w:t xml:space="preserve"> at the 1-cell stage</w:t>
      </w:r>
      <w:r w:rsidRPr="0084484F">
        <w:rPr>
          <w:rFonts w:ascii="Times New Roman" w:hAnsi="Times New Roman" w:cs="Times New Roman"/>
          <w:lang w:val="en-US"/>
        </w:rPr>
        <w:t xml:space="preserve">. GFP labels </w:t>
      </w:r>
      <w:r w:rsidRPr="0084484F">
        <w:rPr>
          <w:rFonts w:ascii="Times New Roman" w:hAnsi="Times New Roman" w:cs="Times New Roman"/>
          <w:i/>
          <w:lang w:val="en-US"/>
        </w:rPr>
        <w:t>tbx5a</w:t>
      </w:r>
      <w:r w:rsidRPr="0084484F">
        <w:rPr>
          <w:rFonts w:ascii="Times New Roman" w:hAnsi="Times New Roman" w:cs="Times New Roman"/>
          <w:vertAlign w:val="superscript"/>
          <w:lang w:val="en-US"/>
        </w:rPr>
        <w:t>+</w:t>
      </w:r>
      <w:r w:rsidRPr="0084484F">
        <w:rPr>
          <w:rFonts w:ascii="Times New Roman" w:hAnsi="Times New Roman" w:cs="Times New Roman"/>
          <w:lang w:val="en-US"/>
        </w:rPr>
        <w:t xml:space="preserve"> cells, mCherry </w:t>
      </w:r>
      <w:r w:rsidRPr="0084484F">
        <w:rPr>
          <w:rFonts w:ascii="Times New Roman" w:hAnsi="Times New Roman" w:cs="Times New Roman"/>
          <w:i/>
          <w:lang w:val="en-US"/>
        </w:rPr>
        <w:t>ltbp3</w:t>
      </w:r>
      <w:r w:rsidRPr="0084484F">
        <w:rPr>
          <w:rFonts w:ascii="Times New Roman" w:hAnsi="Times New Roman" w:cs="Times New Roman"/>
          <w:vertAlign w:val="superscript"/>
          <w:lang w:val="en-US"/>
        </w:rPr>
        <w:t>+</w:t>
      </w:r>
      <w:r w:rsidRPr="0084484F">
        <w:rPr>
          <w:rFonts w:ascii="Times New Roman" w:hAnsi="Times New Roman" w:cs="Times New Roman"/>
          <w:lang w:val="en-US"/>
        </w:rPr>
        <w:t xml:space="preserve"> cells, and </w:t>
      </w:r>
      <w:r w:rsidR="00030E1F" w:rsidRPr="0084484F">
        <w:rPr>
          <w:rFonts w:ascii="Times New Roman" w:hAnsi="Times New Roman" w:cs="Times New Roman"/>
          <w:lang w:val="en-US"/>
        </w:rPr>
        <w:t xml:space="preserve">anti-myosin heavy chain (MHC) </w:t>
      </w:r>
      <w:r w:rsidRPr="0084484F">
        <w:rPr>
          <w:rFonts w:ascii="Times New Roman" w:hAnsi="Times New Roman" w:cs="Times New Roman"/>
          <w:lang w:val="en-US"/>
        </w:rPr>
        <w:t xml:space="preserve">all cardiomyocytes. </w:t>
      </w:r>
    </w:p>
    <w:p w14:paraId="5526D4DF" w14:textId="77777777" w:rsidR="007C0754" w:rsidRDefault="007C0754" w:rsidP="000640F5">
      <w:pPr>
        <w:spacing w:after="0"/>
        <w:rPr>
          <w:rFonts w:ascii="Times New Roman" w:hAnsi="Times New Roman" w:cs="Times New Roman"/>
          <w:sz w:val="24"/>
        </w:rPr>
      </w:pPr>
    </w:p>
    <w:p w14:paraId="4DC15F2E" w14:textId="77777777" w:rsidR="007C0754" w:rsidRPr="000640F5" w:rsidRDefault="007C0754" w:rsidP="007C0754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File Name</w:t>
      </w:r>
      <w:r w:rsidRPr="000640F5">
        <w:rPr>
          <w:rFonts w:ascii="Times New Roman" w:hAnsi="Times New Roman" w:cs="Times New Roman"/>
          <w:sz w:val="24"/>
        </w:rPr>
        <w:t xml:space="preserve">: Supplementary </w:t>
      </w:r>
      <w:r>
        <w:rPr>
          <w:rFonts w:ascii="Times New Roman" w:hAnsi="Times New Roman" w:cs="Times New Roman"/>
          <w:sz w:val="24"/>
        </w:rPr>
        <w:t>Movie 5</w:t>
      </w:r>
    </w:p>
    <w:p w14:paraId="0E6D3E55" w14:textId="77777777" w:rsidR="007C0754" w:rsidRPr="002C2E65" w:rsidRDefault="007C0754" w:rsidP="002C2E65">
      <w:pPr>
        <w:jc w:val="both"/>
        <w:rPr>
          <w:rFonts w:ascii="Times New Roman" w:hAnsi="Times New Roman" w:cs="Times New Roman"/>
          <w:lang w:val="en-US"/>
        </w:rPr>
      </w:pPr>
      <w:r w:rsidRPr="000640F5">
        <w:rPr>
          <w:rFonts w:ascii="Times New Roman" w:hAnsi="Times New Roman" w:cs="Times New Roman"/>
          <w:sz w:val="24"/>
        </w:rPr>
        <w:t>Description:</w:t>
      </w:r>
      <w:r>
        <w:rPr>
          <w:rFonts w:ascii="Times New Roman" w:hAnsi="Times New Roman" w:cs="Times New Roman"/>
          <w:sz w:val="24"/>
        </w:rPr>
        <w:t xml:space="preserve"> </w:t>
      </w:r>
      <w:r w:rsidRPr="0084484F">
        <w:rPr>
          <w:rFonts w:ascii="Times New Roman" w:hAnsi="Times New Roman" w:cs="Times New Roman"/>
          <w:lang w:val="en-US"/>
        </w:rPr>
        <w:t xml:space="preserve">Confocal optical sections of </w:t>
      </w:r>
      <w:r w:rsidR="004B2FE2">
        <w:rPr>
          <w:rFonts w:ascii="Times New Roman" w:hAnsi="Times New Roman" w:cs="Times New Roman"/>
          <w:lang w:val="en-US"/>
        </w:rPr>
        <w:t xml:space="preserve">a </w:t>
      </w:r>
      <w:r w:rsidR="004B2FE2" w:rsidRPr="0084484F">
        <w:rPr>
          <w:rFonts w:ascii="Times New Roman" w:hAnsi="Times New Roman" w:cs="Times New Roman"/>
          <w:i/>
          <w:lang w:val="en-US"/>
        </w:rPr>
        <w:t>tbx5a</w:t>
      </w:r>
      <w:r w:rsidR="004B2FE2" w:rsidRPr="0084484F">
        <w:rPr>
          <w:rFonts w:ascii="Times New Roman" w:hAnsi="Times New Roman" w:cs="Times New Roman"/>
          <w:lang w:val="en-US"/>
        </w:rPr>
        <w:t>:</w:t>
      </w:r>
      <w:r w:rsidR="004B2FE2" w:rsidRPr="0084484F">
        <w:rPr>
          <w:rFonts w:ascii="Times New Roman" w:hAnsi="Times New Roman" w:cs="Times New Roman"/>
          <w:i/>
          <w:lang w:val="en-US"/>
        </w:rPr>
        <w:t>CreER</w:t>
      </w:r>
      <w:r w:rsidR="004B2FE2" w:rsidRPr="0084484F">
        <w:rPr>
          <w:rFonts w:ascii="Times New Roman" w:hAnsi="Times New Roman" w:cs="Times New Roman"/>
          <w:i/>
          <w:vertAlign w:val="superscript"/>
          <w:lang w:val="en-US"/>
        </w:rPr>
        <w:t>T2</w:t>
      </w:r>
      <w:r w:rsidR="004B2FE2" w:rsidRPr="0084484F">
        <w:rPr>
          <w:rFonts w:ascii="Times New Roman" w:hAnsi="Times New Roman" w:cs="Times New Roman"/>
          <w:lang w:val="en-US"/>
        </w:rPr>
        <w:t>;</w:t>
      </w:r>
      <w:r w:rsidR="004B2FE2" w:rsidRPr="0084484F">
        <w:rPr>
          <w:rFonts w:ascii="Times New Roman" w:hAnsi="Times New Roman" w:cs="Times New Roman"/>
          <w:i/>
          <w:lang w:val="en-US"/>
        </w:rPr>
        <w:t>ubb:loxP-GFP-STOP-loxP-mCherry</w:t>
      </w:r>
      <w:r w:rsidR="00FA581E">
        <w:rPr>
          <w:rFonts w:ascii="Times New Roman" w:hAnsi="Times New Roman" w:cs="Times New Roman"/>
          <w:lang w:val="en-US"/>
        </w:rPr>
        <w:t xml:space="preserve"> zebrafish heart at </w:t>
      </w:r>
      <w:r w:rsidR="00FA581E" w:rsidRPr="0084484F">
        <w:rPr>
          <w:rFonts w:ascii="Times New Roman" w:hAnsi="Times New Roman" w:cs="Times New Roman"/>
          <w:lang w:val="en-US"/>
        </w:rPr>
        <w:t>4 dpf</w:t>
      </w:r>
      <w:r w:rsidR="00FA581E">
        <w:rPr>
          <w:rFonts w:ascii="Times New Roman" w:hAnsi="Times New Roman" w:cs="Times New Roman"/>
          <w:lang w:val="en-US"/>
        </w:rPr>
        <w:t>,</w:t>
      </w:r>
      <w:r w:rsidR="00FA581E" w:rsidRPr="0084484F">
        <w:rPr>
          <w:rFonts w:ascii="Times New Roman" w:hAnsi="Times New Roman" w:cs="Times New Roman"/>
          <w:lang w:val="en-US"/>
        </w:rPr>
        <w:t xml:space="preserve"> </w:t>
      </w:r>
      <w:r w:rsidRPr="0084484F">
        <w:rPr>
          <w:rFonts w:ascii="Times New Roman" w:hAnsi="Times New Roman" w:cs="Times New Roman"/>
          <w:lang w:val="en-US"/>
        </w:rPr>
        <w:t>treated with 5 µM 4-OHT from 24 to 48 hpf. Recombined cells are shown in red and MHC in green. Note the completely recombined</w:t>
      </w:r>
      <w:r w:rsidR="00030E1F" w:rsidRPr="00030E1F">
        <w:rPr>
          <w:rFonts w:ascii="Times New Roman" w:hAnsi="Times New Roman" w:cs="Times New Roman"/>
          <w:lang w:val="en-US"/>
        </w:rPr>
        <w:t xml:space="preserve"> </w:t>
      </w:r>
      <w:r w:rsidR="00030E1F" w:rsidRPr="0084484F">
        <w:rPr>
          <w:rFonts w:ascii="Times New Roman" w:hAnsi="Times New Roman" w:cs="Times New Roman"/>
          <w:lang w:val="en-US"/>
        </w:rPr>
        <w:t>atria</w:t>
      </w:r>
      <w:r w:rsidRPr="0084484F">
        <w:rPr>
          <w:rFonts w:ascii="Times New Roman" w:hAnsi="Times New Roman" w:cs="Times New Roman"/>
          <w:lang w:val="en-US"/>
        </w:rPr>
        <w:t>. at, atrium; v, ventricle. Scale bar 10 µm.</w:t>
      </w:r>
    </w:p>
    <w:p w14:paraId="0FFCF575" w14:textId="77777777" w:rsidR="007C0754" w:rsidRDefault="007C0754" w:rsidP="000640F5">
      <w:pPr>
        <w:spacing w:after="0"/>
        <w:rPr>
          <w:rFonts w:ascii="Times New Roman" w:hAnsi="Times New Roman" w:cs="Times New Roman"/>
          <w:sz w:val="24"/>
        </w:rPr>
      </w:pPr>
    </w:p>
    <w:p w14:paraId="76615448" w14:textId="77777777" w:rsidR="007C0754" w:rsidRPr="000640F5" w:rsidRDefault="007C0754" w:rsidP="007C0754">
      <w:p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File Name</w:t>
      </w:r>
      <w:r w:rsidRPr="000640F5">
        <w:rPr>
          <w:rFonts w:ascii="Times New Roman" w:hAnsi="Times New Roman" w:cs="Times New Roman"/>
          <w:sz w:val="24"/>
        </w:rPr>
        <w:t xml:space="preserve">: Supplementary </w:t>
      </w:r>
      <w:r>
        <w:rPr>
          <w:rFonts w:ascii="Times New Roman" w:hAnsi="Times New Roman" w:cs="Times New Roman"/>
          <w:sz w:val="24"/>
        </w:rPr>
        <w:t>Movie 6</w:t>
      </w:r>
    </w:p>
    <w:p w14:paraId="0EEB32A3" w14:textId="77777777" w:rsidR="002C2E65" w:rsidRPr="0084484F" w:rsidRDefault="007C0754" w:rsidP="002C2E65">
      <w:pPr>
        <w:jc w:val="both"/>
        <w:rPr>
          <w:rFonts w:ascii="Times New Roman" w:hAnsi="Times New Roman" w:cs="Times New Roman"/>
          <w:lang w:val="en-US"/>
        </w:rPr>
      </w:pPr>
      <w:r w:rsidRPr="000640F5">
        <w:rPr>
          <w:rFonts w:ascii="Times New Roman" w:hAnsi="Times New Roman" w:cs="Times New Roman"/>
          <w:sz w:val="24"/>
        </w:rPr>
        <w:t>Description:</w:t>
      </w:r>
      <w:r w:rsidR="002C2E65" w:rsidRPr="002C2E65">
        <w:rPr>
          <w:rFonts w:ascii="Times New Roman" w:hAnsi="Times New Roman" w:cs="Times New Roman"/>
          <w:i/>
          <w:lang w:val="en-US"/>
        </w:rPr>
        <w:t xml:space="preserve"> </w:t>
      </w:r>
      <w:r w:rsidR="002C2E65" w:rsidRPr="0084484F">
        <w:rPr>
          <w:rFonts w:ascii="Times New Roman" w:hAnsi="Times New Roman" w:cs="Times New Roman"/>
          <w:i/>
          <w:lang w:val="en-US"/>
        </w:rPr>
        <w:t>tbx5a:CreER</w:t>
      </w:r>
      <w:r w:rsidR="002C2E65" w:rsidRPr="0084484F">
        <w:rPr>
          <w:rFonts w:ascii="Times New Roman" w:hAnsi="Times New Roman" w:cs="Times New Roman"/>
          <w:i/>
          <w:vertAlign w:val="superscript"/>
          <w:lang w:val="en-US"/>
        </w:rPr>
        <w:t>T2</w:t>
      </w:r>
      <w:r w:rsidR="002C2E65" w:rsidRPr="0084484F">
        <w:rPr>
          <w:rFonts w:ascii="Times New Roman" w:hAnsi="Times New Roman" w:cs="Times New Roman"/>
          <w:lang w:val="en-US"/>
        </w:rPr>
        <w:t xml:space="preserve">; </w:t>
      </w:r>
      <w:r w:rsidR="002C2E65" w:rsidRPr="0084484F">
        <w:rPr>
          <w:rFonts w:ascii="Times New Roman" w:hAnsi="Times New Roman" w:cs="Times New Roman"/>
          <w:i/>
          <w:lang w:val="en-US"/>
        </w:rPr>
        <w:t>vmhcl:loxP-tagBFP-loxP-mCherry-NTR</w:t>
      </w:r>
      <w:r w:rsidR="002C2E65" w:rsidRPr="0084484F">
        <w:rPr>
          <w:rFonts w:ascii="Times New Roman" w:hAnsi="Times New Roman" w:cs="Times New Roman"/>
          <w:lang w:val="en-US"/>
        </w:rPr>
        <w:t xml:space="preserve"> were treated with 4-OHT from 24 to 48 hpf, and then divided into a control group (-Mtz) and a group treated with Metronidazol (+Mtz) from 4 to 7 dpf. Shown are lateral views, the head is to the left. Larvae were imaged at 7 dpf. Note the differences in ventricular contractility between hearts from both groups.</w:t>
      </w:r>
    </w:p>
    <w:p w14:paraId="70026104" w14:textId="77777777" w:rsidR="007C0754" w:rsidRPr="000640F5" w:rsidRDefault="007C0754" w:rsidP="000640F5">
      <w:pPr>
        <w:spacing w:after="0"/>
        <w:rPr>
          <w:rFonts w:ascii="Times New Roman" w:hAnsi="Times New Roman" w:cs="Times New Roman"/>
          <w:sz w:val="24"/>
        </w:rPr>
      </w:pPr>
    </w:p>
    <w:sectPr w:rsidR="007C0754" w:rsidRPr="000640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CE55A7" w14:textId="77777777" w:rsidR="0050685F" w:rsidRDefault="0050685F" w:rsidP="0036546C">
      <w:pPr>
        <w:spacing w:after="0" w:line="240" w:lineRule="auto"/>
      </w:pPr>
      <w:r>
        <w:separator/>
      </w:r>
    </w:p>
  </w:endnote>
  <w:endnote w:type="continuationSeparator" w:id="0">
    <w:p w14:paraId="7D3D036E" w14:textId="77777777" w:rsidR="0050685F" w:rsidRDefault="0050685F" w:rsidP="003654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180EDF" w14:textId="77777777" w:rsidR="0050685F" w:rsidRDefault="0050685F" w:rsidP="0036546C">
      <w:pPr>
        <w:spacing w:after="0" w:line="240" w:lineRule="auto"/>
      </w:pPr>
      <w:r>
        <w:separator/>
      </w:r>
    </w:p>
  </w:footnote>
  <w:footnote w:type="continuationSeparator" w:id="0">
    <w:p w14:paraId="0386AC49" w14:textId="77777777" w:rsidR="0050685F" w:rsidRDefault="0050685F" w:rsidP="0036546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IytzQ1NjU0sTQyNTJR0lEKTi0uzszPAykwrAUAfOxogiwAAAA="/>
  </w:docVars>
  <w:rsids>
    <w:rsidRoot w:val="000640F5"/>
    <w:rsid w:val="00020B2E"/>
    <w:rsid w:val="00021F06"/>
    <w:rsid w:val="00030E1F"/>
    <w:rsid w:val="00062602"/>
    <w:rsid w:val="000640F5"/>
    <w:rsid w:val="002C2E65"/>
    <w:rsid w:val="002D1F7A"/>
    <w:rsid w:val="0036546C"/>
    <w:rsid w:val="003A3C98"/>
    <w:rsid w:val="004B2FE2"/>
    <w:rsid w:val="0050685F"/>
    <w:rsid w:val="006E12F4"/>
    <w:rsid w:val="007917C5"/>
    <w:rsid w:val="007C0754"/>
    <w:rsid w:val="007E0D11"/>
    <w:rsid w:val="008D3201"/>
    <w:rsid w:val="00AB44AA"/>
    <w:rsid w:val="00D0692A"/>
    <w:rsid w:val="00E6319A"/>
    <w:rsid w:val="00F16AEE"/>
    <w:rsid w:val="00FA5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0B559A9"/>
  <w15:docId w15:val="{54FA5615-2F65-45AE-836A-79757E758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6546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6546C"/>
  </w:style>
  <w:style w:type="paragraph" w:styleId="Piedepgina">
    <w:name w:val="footer"/>
    <w:basedOn w:val="Normal"/>
    <w:link w:val="PiedepginaCar"/>
    <w:uiPriority w:val="99"/>
    <w:unhideWhenUsed/>
    <w:rsid w:val="0036546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6546C"/>
  </w:style>
  <w:style w:type="character" w:styleId="Refdecomentario">
    <w:name w:val="annotation reference"/>
    <w:basedOn w:val="Fuentedeprrafopredeter"/>
    <w:uiPriority w:val="99"/>
    <w:semiHidden/>
    <w:unhideWhenUsed/>
    <w:rsid w:val="008D3201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D3201"/>
    <w:pPr>
      <w:spacing w:line="240" w:lineRule="auto"/>
    </w:pPr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D3201"/>
    <w:rPr>
      <w:sz w:val="24"/>
      <w:szCs w:val="24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D3201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D3201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D3201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D3201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448</Words>
  <Characters>2466</Characters>
  <Application>Microsoft Office Word</Application>
  <DocSecurity>4</DocSecurity>
  <Lines>20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Springer-SBM</Company>
  <LinksUpToDate>false</LinksUpToDate>
  <CharactersWithSpaces>2909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Cherfan, Olivier, Nature</dc:creator>
  <cp:lastModifiedBy>Irene Maseda Agüero</cp:lastModifiedBy>
  <cp:revision>2</cp:revision>
  <dcterms:created xsi:type="dcterms:W3CDTF">2019-01-18T10:05:00Z</dcterms:created>
  <dcterms:modified xsi:type="dcterms:W3CDTF">2019-01-18T10:05:00Z</dcterms:modified>
</cp:coreProperties>
</file>