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E221D" w14:textId="724C7F8F" w:rsidR="00584FBC" w:rsidRDefault="001A2622" w:rsidP="00584FBC">
      <w:pPr>
        <w:rPr>
          <w:rFonts w:ascii="Aptos" w:hAnsi="Aptos"/>
          <w:b/>
          <w:bCs/>
          <w:color w:val="000000"/>
          <w:sz w:val="27"/>
          <w:szCs w:val="27"/>
          <w:shd w:val="clear" w:color="auto" w:fill="FFFFFF"/>
        </w:rPr>
      </w:pPr>
      <w:r w:rsidRPr="000B283C">
        <w:rPr>
          <w:rFonts w:ascii="Aptos" w:hAnsi="Aptos"/>
          <w:b/>
          <w:bCs/>
          <w:color w:val="000000"/>
          <w:sz w:val="27"/>
          <w:szCs w:val="27"/>
          <w:shd w:val="clear" w:color="auto" w:fill="FFFFFF"/>
        </w:rPr>
        <w:t xml:space="preserve">Supplemental </w:t>
      </w:r>
      <w:r w:rsidR="000B2E95">
        <w:rPr>
          <w:rFonts w:ascii="Aptos" w:hAnsi="Aptos"/>
          <w:b/>
          <w:bCs/>
          <w:color w:val="000000"/>
          <w:sz w:val="27"/>
          <w:szCs w:val="27"/>
          <w:shd w:val="clear" w:color="auto" w:fill="FFFFFF"/>
        </w:rPr>
        <w:t>Figures</w:t>
      </w:r>
      <w:r w:rsidRPr="000B283C">
        <w:rPr>
          <w:rFonts w:ascii="Aptos" w:hAnsi="Aptos"/>
          <w:b/>
          <w:bCs/>
          <w:color w:val="000000"/>
          <w:sz w:val="27"/>
          <w:szCs w:val="27"/>
          <w:shd w:val="clear" w:color="auto" w:fill="FFFFFF"/>
        </w:rPr>
        <w:t>:</w:t>
      </w:r>
    </w:p>
    <w:p w14:paraId="67C62753" w14:textId="37DF7FDB" w:rsidR="000B2E95" w:rsidRPr="000B283C" w:rsidRDefault="000B2E95" w:rsidP="00584FBC">
      <w:pPr>
        <w:rPr>
          <w:rFonts w:ascii="Aptos" w:hAnsi="Aptos"/>
          <w:b/>
          <w:bCs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noProof/>
        </w:rPr>
        <w:drawing>
          <wp:inline distT="0" distB="0" distL="0" distR="0" wp14:anchorId="1438D332" wp14:editId="627EBFFB">
            <wp:extent cx="5731510" cy="5953177"/>
            <wp:effectExtent l="0" t="0" r="0" b="3175"/>
            <wp:docPr id="844627239" name="Picture 2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627239" name="Picture 2" descr="A screenshot of a graph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953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DBB81" w14:textId="77D46933" w:rsidR="00584FBC" w:rsidRDefault="00584FBC" w:rsidP="00584FBC">
      <w:pPr>
        <w:spacing w:line="480" w:lineRule="auto"/>
        <w:jc w:val="both"/>
        <w:rPr>
          <w:rFonts w:ascii="Arial" w:hAnsi="Arial" w:cs="Arial"/>
        </w:rPr>
      </w:pPr>
      <w:r w:rsidRPr="006806AE">
        <w:rPr>
          <w:rFonts w:ascii="Arial" w:hAnsi="Arial" w:cs="Arial"/>
          <w:b/>
          <w:bCs/>
          <w:i/>
          <w:iCs/>
        </w:rPr>
        <w:t xml:space="preserve">Figure </w:t>
      </w:r>
      <w:r>
        <w:rPr>
          <w:rFonts w:ascii="Arial" w:hAnsi="Arial" w:cs="Arial"/>
          <w:b/>
          <w:bCs/>
          <w:i/>
          <w:iCs/>
        </w:rPr>
        <w:t>S1</w:t>
      </w:r>
      <w:r w:rsidRPr="006806AE">
        <w:rPr>
          <w:rFonts w:ascii="Arial" w:hAnsi="Arial" w:cs="Arial"/>
          <w:b/>
          <w:bCs/>
          <w:i/>
          <w:iCs/>
        </w:rPr>
        <w:t xml:space="preserve">. Location of </w:t>
      </w:r>
      <w:r w:rsidRPr="00E07CA4">
        <w:rPr>
          <w:rFonts w:ascii="Arial" w:hAnsi="Arial" w:cs="Arial"/>
          <w:b/>
          <w:bCs/>
          <w:i/>
          <w:iCs/>
        </w:rPr>
        <w:t>the</w:t>
      </w:r>
      <w:r w:rsidRPr="00943D69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fusion</w:t>
      </w:r>
      <w:r w:rsidRPr="00943D69">
        <w:rPr>
          <w:rFonts w:ascii="Arial" w:hAnsi="Arial" w:cs="Arial"/>
          <w:b/>
          <w:bCs/>
          <w:i/>
          <w:iCs/>
        </w:rPr>
        <w:t xml:space="preserve"> sites in the </w:t>
      </w:r>
      <w:r w:rsidRPr="00E07CA4">
        <w:rPr>
          <w:rFonts w:ascii="Arial" w:hAnsi="Arial" w:cs="Arial"/>
          <w:b/>
          <w:bCs/>
          <w:i/>
          <w:iCs/>
        </w:rPr>
        <w:t>insertion</w:t>
      </w:r>
      <w:r w:rsidRPr="00E07CA4" w:rsidDel="007C3F9C">
        <w:rPr>
          <w:rFonts w:ascii="Arial" w:hAnsi="Arial" w:cs="Arial"/>
          <w:b/>
          <w:bCs/>
          <w:i/>
          <w:iCs/>
        </w:rPr>
        <w:t xml:space="preserve"> </w:t>
      </w:r>
      <w:r w:rsidRPr="006806AE">
        <w:rPr>
          <w:rFonts w:ascii="Arial" w:hAnsi="Arial" w:cs="Arial"/>
          <w:b/>
          <w:bCs/>
          <w:i/>
          <w:iCs/>
        </w:rPr>
        <w:t>events along the EBOV genome.</w:t>
      </w:r>
      <w:r w:rsidRPr="006806AE">
        <w:rPr>
          <w:rFonts w:ascii="Arial" w:hAnsi="Arial" w:cs="Arial"/>
          <w:i/>
          <w:iCs/>
        </w:rPr>
        <w:t xml:space="preserve"> </w:t>
      </w:r>
      <w:r w:rsidRPr="00A9794F">
        <w:rPr>
          <w:rFonts w:ascii="Arial" w:hAnsi="Arial" w:cs="Arial"/>
          <w:i/>
          <w:iCs/>
        </w:rPr>
        <w:t xml:space="preserve">Scatter </w:t>
      </w:r>
      <w:r>
        <w:rPr>
          <w:rFonts w:ascii="Arial" w:hAnsi="Arial" w:cs="Arial"/>
          <w:i/>
          <w:iCs/>
        </w:rPr>
        <w:t xml:space="preserve">plot </w:t>
      </w:r>
      <w:r w:rsidRPr="006806AE">
        <w:rPr>
          <w:rFonts w:ascii="Arial" w:hAnsi="Arial" w:cs="Arial"/>
          <w:i/>
          <w:iCs/>
        </w:rPr>
        <w:t xml:space="preserve">showing the </w:t>
      </w:r>
      <w:r>
        <w:rPr>
          <w:rFonts w:ascii="Arial" w:hAnsi="Arial" w:cs="Arial"/>
          <w:i/>
          <w:iCs/>
        </w:rPr>
        <w:t>total number</w:t>
      </w:r>
      <w:r w:rsidRPr="006806AE">
        <w:rPr>
          <w:rFonts w:ascii="Arial" w:hAnsi="Arial" w:cs="Arial"/>
          <w:i/>
          <w:iCs/>
        </w:rPr>
        <w:t xml:space="preserve"> of the</w:t>
      </w:r>
      <w:r>
        <w:rPr>
          <w:rFonts w:ascii="Arial" w:hAnsi="Arial" w:cs="Arial"/>
          <w:i/>
          <w:iCs/>
        </w:rPr>
        <w:t xml:space="preserve"> fusion sites (start and end sites) in the</w:t>
      </w:r>
      <w:r w:rsidRPr="006806AE">
        <w:rPr>
          <w:rFonts w:ascii="Arial" w:hAnsi="Arial" w:cs="Arial"/>
          <w:i/>
          <w:iCs/>
        </w:rPr>
        <w:t xml:space="preserve"> </w:t>
      </w:r>
      <w:r w:rsidRPr="007C3F9C">
        <w:rPr>
          <w:rFonts w:ascii="Arial" w:hAnsi="Arial" w:cs="Arial"/>
          <w:b/>
          <w:bCs/>
          <w:i/>
          <w:iCs/>
        </w:rPr>
        <w:t>insertion</w:t>
      </w:r>
      <w:r w:rsidRPr="007C3F9C" w:rsidDel="007C3F9C">
        <w:rPr>
          <w:rFonts w:ascii="Arial" w:hAnsi="Arial" w:cs="Arial"/>
          <w:b/>
          <w:bCs/>
          <w:i/>
          <w:iCs/>
        </w:rPr>
        <w:t xml:space="preserve"> </w:t>
      </w:r>
      <w:r w:rsidRPr="006806AE">
        <w:rPr>
          <w:rFonts w:ascii="Arial" w:hAnsi="Arial" w:cs="Arial"/>
          <w:i/>
          <w:iCs/>
        </w:rPr>
        <w:t xml:space="preserve">events along the EBOV genome </w:t>
      </w:r>
      <w:r>
        <w:rPr>
          <w:rFonts w:ascii="Arial" w:hAnsi="Arial" w:cs="Arial"/>
          <w:i/>
          <w:iCs/>
        </w:rPr>
        <w:t>identified from</w:t>
      </w:r>
      <w:r w:rsidRPr="006806AE">
        <w:rPr>
          <w:rFonts w:ascii="Arial" w:hAnsi="Arial" w:cs="Arial"/>
          <w:i/>
          <w:iCs/>
        </w:rPr>
        <w:t xml:space="preserve"> (A) </w:t>
      </w:r>
      <w:r>
        <w:rPr>
          <w:rFonts w:ascii="Arial" w:hAnsi="Arial" w:cs="Arial"/>
        </w:rPr>
        <w:t xml:space="preserve">hospitalised </w:t>
      </w:r>
      <w:r w:rsidR="00997C68">
        <w:rPr>
          <w:rFonts w:ascii="Arial" w:hAnsi="Arial" w:cs="Arial"/>
        </w:rPr>
        <w:t>survivors and</w:t>
      </w:r>
      <w:r>
        <w:rPr>
          <w:rFonts w:ascii="Arial" w:hAnsi="Arial" w:cs="Arial"/>
        </w:rPr>
        <w:t xml:space="preserve"> </w:t>
      </w:r>
      <w:r w:rsidRPr="006806AE">
        <w:rPr>
          <w:rFonts w:ascii="Arial" w:hAnsi="Arial" w:cs="Arial"/>
          <w:i/>
          <w:iCs/>
        </w:rPr>
        <w:t xml:space="preserve">(B) </w:t>
      </w:r>
      <w:r>
        <w:rPr>
          <w:rFonts w:ascii="Arial" w:hAnsi="Arial" w:cs="Arial"/>
        </w:rPr>
        <w:t>hospitalised fatal cases.</w:t>
      </w:r>
    </w:p>
    <w:p w14:paraId="4BC28654" w14:textId="00A82DA5" w:rsidR="0071797D" w:rsidRDefault="0071797D" w:rsidP="00584FBC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EEBC059" wp14:editId="5E1092F7">
            <wp:extent cx="5731510" cy="5953177"/>
            <wp:effectExtent l="0" t="0" r="0" b="3175"/>
            <wp:docPr id="1058304146" name="Picture 3" descr="A graph of a number of fusion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04146" name="Picture 3" descr="A graph of a number of fusions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953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C5266" w14:textId="1722FAEA" w:rsidR="00584FBC" w:rsidRDefault="00584FBC" w:rsidP="00584FBC">
      <w:pPr>
        <w:spacing w:line="480" w:lineRule="auto"/>
        <w:jc w:val="both"/>
        <w:rPr>
          <w:rFonts w:ascii="Arial" w:hAnsi="Arial" w:cs="Arial"/>
        </w:rPr>
      </w:pPr>
      <w:r w:rsidRPr="006806AE">
        <w:rPr>
          <w:rFonts w:ascii="Arial" w:hAnsi="Arial" w:cs="Arial"/>
          <w:b/>
          <w:bCs/>
          <w:i/>
          <w:iCs/>
        </w:rPr>
        <w:t xml:space="preserve">Figure </w:t>
      </w:r>
      <w:r>
        <w:rPr>
          <w:rFonts w:ascii="Arial" w:hAnsi="Arial" w:cs="Arial"/>
          <w:b/>
          <w:bCs/>
          <w:i/>
          <w:iCs/>
        </w:rPr>
        <w:t>S2</w:t>
      </w:r>
      <w:r w:rsidRPr="006806AE">
        <w:rPr>
          <w:rFonts w:ascii="Arial" w:hAnsi="Arial" w:cs="Arial"/>
          <w:b/>
          <w:bCs/>
          <w:i/>
          <w:iCs/>
        </w:rPr>
        <w:t>. Location of the</w:t>
      </w:r>
      <w:r w:rsidRPr="00181C9A">
        <w:rPr>
          <w:rFonts w:ascii="Arial" w:hAnsi="Arial" w:cs="Arial"/>
          <w:i/>
          <w:iCs/>
        </w:rPr>
        <w:t xml:space="preserve"> </w:t>
      </w:r>
      <w:r w:rsidRPr="00943D69">
        <w:rPr>
          <w:rFonts w:ascii="Arial" w:hAnsi="Arial" w:cs="Arial"/>
          <w:b/>
          <w:bCs/>
          <w:i/>
          <w:iCs/>
        </w:rPr>
        <w:t>fusion sites in</w:t>
      </w:r>
      <w:r>
        <w:rPr>
          <w:rFonts w:ascii="Arial" w:hAnsi="Arial" w:cs="Arial"/>
          <w:i/>
          <w:iCs/>
        </w:rPr>
        <w:t xml:space="preserve"> the</w:t>
      </w:r>
      <w:r w:rsidRPr="006806A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3cb</w:t>
      </w:r>
      <w:r w:rsidRPr="007C3F9C" w:rsidDel="007C3F9C">
        <w:rPr>
          <w:rFonts w:ascii="Arial" w:hAnsi="Arial" w:cs="Arial"/>
          <w:b/>
          <w:bCs/>
          <w:i/>
          <w:iCs/>
        </w:rPr>
        <w:t xml:space="preserve"> </w:t>
      </w:r>
      <w:r w:rsidRPr="006806AE">
        <w:rPr>
          <w:rFonts w:ascii="Arial" w:hAnsi="Arial" w:cs="Arial"/>
          <w:b/>
          <w:bCs/>
          <w:i/>
          <w:iCs/>
        </w:rPr>
        <w:t>events along the EBOV genome.</w:t>
      </w:r>
      <w:r w:rsidRPr="006806AE">
        <w:rPr>
          <w:rFonts w:ascii="Arial" w:hAnsi="Arial" w:cs="Arial"/>
          <w:i/>
          <w:iCs/>
        </w:rPr>
        <w:t xml:space="preserve"> </w:t>
      </w:r>
      <w:r w:rsidRPr="00A9794F">
        <w:rPr>
          <w:rFonts w:ascii="Arial" w:hAnsi="Arial" w:cs="Arial"/>
          <w:i/>
          <w:iCs/>
        </w:rPr>
        <w:t xml:space="preserve">Scatter </w:t>
      </w:r>
      <w:r>
        <w:rPr>
          <w:rFonts w:ascii="Arial" w:hAnsi="Arial" w:cs="Arial"/>
          <w:i/>
          <w:iCs/>
        </w:rPr>
        <w:t xml:space="preserve">plot </w:t>
      </w:r>
      <w:r w:rsidRPr="006806AE">
        <w:rPr>
          <w:rFonts w:ascii="Arial" w:hAnsi="Arial" w:cs="Arial"/>
          <w:i/>
          <w:iCs/>
        </w:rPr>
        <w:t xml:space="preserve">showing the </w:t>
      </w:r>
      <w:r>
        <w:rPr>
          <w:rFonts w:ascii="Arial" w:hAnsi="Arial" w:cs="Arial"/>
          <w:i/>
          <w:iCs/>
        </w:rPr>
        <w:t>total number</w:t>
      </w:r>
      <w:r w:rsidRPr="006806AE">
        <w:rPr>
          <w:rFonts w:ascii="Arial" w:hAnsi="Arial" w:cs="Arial"/>
          <w:i/>
          <w:iCs/>
        </w:rPr>
        <w:t xml:space="preserve"> of the</w:t>
      </w:r>
      <w:r>
        <w:rPr>
          <w:rFonts w:ascii="Arial" w:hAnsi="Arial" w:cs="Arial"/>
          <w:i/>
          <w:iCs/>
        </w:rPr>
        <w:t xml:space="preserve"> fusion sites (start and end sites) in the</w:t>
      </w:r>
      <w:r w:rsidRPr="006806AE">
        <w:rPr>
          <w:rFonts w:ascii="Arial" w:hAnsi="Arial" w:cs="Arial"/>
          <w:i/>
          <w:iCs/>
        </w:rPr>
        <w:t xml:space="preserve"> </w:t>
      </w:r>
      <w:r w:rsidRPr="007C3F9C">
        <w:rPr>
          <w:rFonts w:ascii="Arial" w:hAnsi="Arial" w:cs="Arial"/>
          <w:b/>
          <w:bCs/>
          <w:i/>
          <w:iCs/>
        </w:rPr>
        <w:t>insertion</w:t>
      </w:r>
      <w:r w:rsidRPr="007C3F9C" w:rsidDel="007C3F9C">
        <w:rPr>
          <w:rFonts w:ascii="Arial" w:hAnsi="Arial" w:cs="Arial"/>
          <w:b/>
          <w:bCs/>
          <w:i/>
          <w:iCs/>
        </w:rPr>
        <w:t xml:space="preserve"> </w:t>
      </w:r>
      <w:r w:rsidRPr="006806AE">
        <w:rPr>
          <w:rFonts w:ascii="Arial" w:hAnsi="Arial" w:cs="Arial"/>
          <w:i/>
          <w:iCs/>
        </w:rPr>
        <w:t xml:space="preserve">events along the EBOV genome </w:t>
      </w:r>
      <w:r>
        <w:rPr>
          <w:rFonts w:ascii="Arial" w:hAnsi="Arial" w:cs="Arial"/>
          <w:i/>
          <w:iCs/>
        </w:rPr>
        <w:t>identified from</w:t>
      </w:r>
      <w:r w:rsidRPr="006806AE">
        <w:rPr>
          <w:rFonts w:ascii="Arial" w:hAnsi="Arial" w:cs="Arial"/>
          <w:i/>
          <w:iCs/>
        </w:rPr>
        <w:t xml:space="preserve"> (A) </w:t>
      </w:r>
      <w:r>
        <w:rPr>
          <w:rFonts w:ascii="Arial" w:hAnsi="Arial" w:cs="Arial"/>
        </w:rPr>
        <w:t xml:space="preserve">hospitalised </w:t>
      </w:r>
      <w:proofErr w:type="gramStart"/>
      <w:r>
        <w:rPr>
          <w:rFonts w:ascii="Arial" w:hAnsi="Arial" w:cs="Arial"/>
        </w:rPr>
        <w:t>survivors  and</w:t>
      </w:r>
      <w:proofErr w:type="gramEnd"/>
      <w:r>
        <w:rPr>
          <w:rFonts w:ascii="Arial" w:hAnsi="Arial" w:cs="Arial"/>
        </w:rPr>
        <w:t xml:space="preserve"> </w:t>
      </w:r>
      <w:r w:rsidRPr="006806AE">
        <w:rPr>
          <w:rFonts w:ascii="Arial" w:hAnsi="Arial" w:cs="Arial"/>
          <w:i/>
          <w:iCs/>
        </w:rPr>
        <w:t xml:space="preserve">(B) </w:t>
      </w:r>
      <w:r>
        <w:rPr>
          <w:rFonts w:ascii="Arial" w:hAnsi="Arial" w:cs="Arial"/>
        </w:rPr>
        <w:t>hospitalised fatal cases.</w:t>
      </w:r>
    </w:p>
    <w:p w14:paraId="30FF2EBB" w14:textId="48B090E7" w:rsidR="00D6712B" w:rsidRDefault="00D6712B" w:rsidP="00584FBC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8B3C702" wp14:editId="00A6F30D">
            <wp:extent cx="5731510" cy="5953177"/>
            <wp:effectExtent l="0" t="0" r="0" b="3175"/>
            <wp:docPr id="1904327110" name="Picture 4" descr="A graph of a number of sit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327110" name="Picture 4" descr="A graph of a number of sites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953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1C9FA" w14:textId="77777777" w:rsidR="00584FBC" w:rsidRDefault="00584FBC" w:rsidP="00584FBC">
      <w:pPr>
        <w:spacing w:line="480" w:lineRule="auto"/>
        <w:jc w:val="both"/>
        <w:rPr>
          <w:rFonts w:ascii="Arial" w:hAnsi="Arial" w:cs="Arial"/>
        </w:rPr>
      </w:pPr>
      <w:r w:rsidRPr="006806AE">
        <w:rPr>
          <w:rFonts w:ascii="Arial" w:hAnsi="Arial" w:cs="Arial"/>
          <w:b/>
          <w:bCs/>
          <w:i/>
          <w:iCs/>
        </w:rPr>
        <w:t xml:space="preserve">Figure </w:t>
      </w:r>
      <w:r>
        <w:rPr>
          <w:rFonts w:ascii="Arial" w:hAnsi="Arial" w:cs="Arial"/>
          <w:b/>
          <w:bCs/>
          <w:i/>
          <w:iCs/>
        </w:rPr>
        <w:t>S3</w:t>
      </w:r>
      <w:r w:rsidRPr="006806AE">
        <w:rPr>
          <w:rFonts w:ascii="Arial" w:hAnsi="Arial" w:cs="Arial"/>
          <w:b/>
          <w:bCs/>
          <w:i/>
          <w:iCs/>
        </w:rPr>
        <w:t xml:space="preserve">. Location of </w:t>
      </w:r>
      <w:r w:rsidRPr="00E07CA4">
        <w:rPr>
          <w:rFonts w:ascii="Arial" w:hAnsi="Arial" w:cs="Arial"/>
          <w:b/>
          <w:bCs/>
          <w:i/>
          <w:iCs/>
        </w:rPr>
        <w:t>the</w:t>
      </w:r>
      <w:r w:rsidRPr="00943D69">
        <w:rPr>
          <w:rFonts w:ascii="Arial" w:hAnsi="Arial" w:cs="Arial"/>
          <w:b/>
          <w:bCs/>
          <w:i/>
          <w:iCs/>
        </w:rPr>
        <w:t xml:space="preserve"> fusion sites in the</w:t>
      </w:r>
      <w:r w:rsidRPr="006806A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5cb</w:t>
      </w:r>
      <w:r w:rsidRPr="007C3F9C" w:rsidDel="007C3F9C">
        <w:rPr>
          <w:rFonts w:ascii="Arial" w:hAnsi="Arial" w:cs="Arial"/>
          <w:b/>
          <w:bCs/>
          <w:i/>
          <w:iCs/>
        </w:rPr>
        <w:t xml:space="preserve"> </w:t>
      </w:r>
      <w:r w:rsidRPr="006806AE">
        <w:rPr>
          <w:rFonts w:ascii="Arial" w:hAnsi="Arial" w:cs="Arial"/>
          <w:b/>
          <w:bCs/>
          <w:i/>
          <w:iCs/>
        </w:rPr>
        <w:t>events along the EBOV genome.</w:t>
      </w:r>
      <w:r w:rsidRPr="006806AE">
        <w:rPr>
          <w:rFonts w:ascii="Arial" w:hAnsi="Arial" w:cs="Arial"/>
          <w:i/>
          <w:iCs/>
        </w:rPr>
        <w:t xml:space="preserve"> </w:t>
      </w:r>
      <w:r w:rsidRPr="00A9794F">
        <w:rPr>
          <w:rFonts w:ascii="Arial" w:hAnsi="Arial" w:cs="Arial"/>
          <w:i/>
          <w:iCs/>
        </w:rPr>
        <w:t xml:space="preserve">Scatter </w:t>
      </w:r>
      <w:r>
        <w:rPr>
          <w:rFonts w:ascii="Arial" w:hAnsi="Arial" w:cs="Arial"/>
          <w:i/>
          <w:iCs/>
        </w:rPr>
        <w:t xml:space="preserve">plot </w:t>
      </w:r>
      <w:r w:rsidRPr="006806AE">
        <w:rPr>
          <w:rFonts w:ascii="Arial" w:hAnsi="Arial" w:cs="Arial"/>
          <w:i/>
          <w:iCs/>
        </w:rPr>
        <w:t xml:space="preserve">showing the </w:t>
      </w:r>
      <w:r>
        <w:rPr>
          <w:rFonts w:ascii="Arial" w:hAnsi="Arial" w:cs="Arial"/>
          <w:i/>
          <w:iCs/>
        </w:rPr>
        <w:t>total number</w:t>
      </w:r>
      <w:r w:rsidRPr="006806AE">
        <w:rPr>
          <w:rFonts w:ascii="Arial" w:hAnsi="Arial" w:cs="Arial"/>
          <w:i/>
          <w:iCs/>
        </w:rPr>
        <w:t xml:space="preserve"> of the</w:t>
      </w:r>
      <w:r>
        <w:rPr>
          <w:rFonts w:ascii="Arial" w:hAnsi="Arial" w:cs="Arial"/>
          <w:i/>
          <w:iCs/>
        </w:rPr>
        <w:t xml:space="preserve"> fusion sites (start and end sites) in the</w:t>
      </w:r>
      <w:r w:rsidRPr="006806AE">
        <w:rPr>
          <w:rFonts w:ascii="Arial" w:hAnsi="Arial" w:cs="Arial"/>
          <w:i/>
          <w:iCs/>
        </w:rPr>
        <w:t xml:space="preserve"> </w:t>
      </w:r>
      <w:r w:rsidRPr="007C3F9C">
        <w:rPr>
          <w:rFonts w:ascii="Arial" w:hAnsi="Arial" w:cs="Arial"/>
          <w:b/>
          <w:bCs/>
          <w:i/>
          <w:iCs/>
        </w:rPr>
        <w:t>insertion</w:t>
      </w:r>
      <w:r w:rsidRPr="007C3F9C" w:rsidDel="007C3F9C">
        <w:rPr>
          <w:rFonts w:ascii="Arial" w:hAnsi="Arial" w:cs="Arial"/>
          <w:b/>
          <w:bCs/>
          <w:i/>
          <w:iCs/>
        </w:rPr>
        <w:t xml:space="preserve"> </w:t>
      </w:r>
      <w:r w:rsidRPr="006806AE">
        <w:rPr>
          <w:rFonts w:ascii="Arial" w:hAnsi="Arial" w:cs="Arial"/>
          <w:i/>
          <w:iCs/>
        </w:rPr>
        <w:t xml:space="preserve">events along the EBOV genome </w:t>
      </w:r>
      <w:r>
        <w:rPr>
          <w:rFonts w:ascii="Arial" w:hAnsi="Arial" w:cs="Arial"/>
          <w:i/>
          <w:iCs/>
        </w:rPr>
        <w:t>identified from</w:t>
      </w:r>
      <w:r w:rsidRPr="006806AE">
        <w:rPr>
          <w:rFonts w:ascii="Arial" w:hAnsi="Arial" w:cs="Arial"/>
          <w:i/>
          <w:iCs/>
        </w:rPr>
        <w:t xml:space="preserve"> (A) </w:t>
      </w:r>
      <w:r>
        <w:rPr>
          <w:rFonts w:ascii="Arial" w:hAnsi="Arial" w:cs="Arial"/>
        </w:rPr>
        <w:t xml:space="preserve">hospitalised </w:t>
      </w:r>
      <w:proofErr w:type="gramStart"/>
      <w:r>
        <w:rPr>
          <w:rFonts w:ascii="Arial" w:hAnsi="Arial" w:cs="Arial"/>
        </w:rPr>
        <w:t>survivors  and</w:t>
      </w:r>
      <w:proofErr w:type="gramEnd"/>
      <w:r>
        <w:rPr>
          <w:rFonts w:ascii="Arial" w:hAnsi="Arial" w:cs="Arial"/>
        </w:rPr>
        <w:t xml:space="preserve"> </w:t>
      </w:r>
      <w:r w:rsidRPr="006806AE">
        <w:rPr>
          <w:rFonts w:ascii="Arial" w:hAnsi="Arial" w:cs="Arial"/>
          <w:i/>
          <w:iCs/>
        </w:rPr>
        <w:t xml:space="preserve">(B) </w:t>
      </w:r>
      <w:r>
        <w:rPr>
          <w:rFonts w:ascii="Arial" w:hAnsi="Arial" w:cs="Arial"/>
        </w:rPr>
        <w:t>hospitalised fatal cases.</w:t>
      </w:r>
    </w:p>
    <w:p w14:paraId="763B796C" w14:textId="77777777" w:rsidR="00584FBC" w:rsidRDefault="00584FBC"/>
    <w:sectPr w:rsidR="00584F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22"/>
    <w:rsid w:val="00005E4B"/>
    <w:rsid w:val="00011F1D"/>
    <w:rsid w:val="00014892"/>
    <w:rsid w:val="000243AC"/>
    <w:rsid w:val="00026961"/>
    <w:rsid w:val="00027316"/>
    <w:rsid w:val="0005137B"/>
    <w:rsid w:val="00051C02"/>
    <w:rsid w:val="000555B9"/>
    <w:rsid w:val="000619D8"/>
    <w:rsid w:val="00064F4C"/>
    <w:rsid w:val="000654EB"/>
    <w:rsid w:val="000853BD"/>
    <w:rsid w:val="00094300"/>
    <w:rsid w:val="00096348"/>
    <w:rsid w:val="000A1148"/>
    <w:rsid w:val="000A3447"/>
    <w:rsid w:val="000B283C"/>
    <w:rsid w:val="000B2E95"/>
    <w:rsid w:val="000B4026"/>
    <w:rsid w:val="000B6D06"/>
    <w:rsid w:val="000C4C88"/>
    <w:rsid w:val="000D1CDA"/>
    <w:rsid w:val="000D2C10"/>
    <w:rsid w:val="000D5324"/>
    <w:rsid w:val="000D640C"/>
    <w:rsid w:val="000D7123"/>
    <w:rsid w:val="000E01E2"/>
    <w:rsid w:val="000F01AD"/>
    <w:rsid w:val="000F1952"/>
    <w:rsid w:val="00105F96"/>
    <w:rsid w:val="0010639C"/>
    <w:rsid w:val="00107F4C"/>
    <w:rsid w:val="001155DE"/>
    <w:rsid w:val="0012774D"/>
    <w:rsid w:val="00145BD6"/>
    <w:rsid w:val="00145C4D"/>
    <w:rsid w:val="00147A81"/>
    <w:rsid w:val="00151296"/>
    <w:rsid w:val="001524E6"/>
    <w:rsid w:val="0016261C"/>
    <w:rsid w:val="00163D5E"/>
    <w:rsid w:val="00163DDF"/>
    <w:rsid w:val="00164529"/>
    <w:rsid w:val="0016557E"/>
    <w:rsid w:val="001860C2"/>
    <w:rsid w:val="001867AD"/>
    <w:rsid w:val="00193A49"/>
    <w:rsid w:val="00194DD5"/>
    <w:rsid w:val="001A2622"/>
    <w:rsid w:val="001A435B"/>
    <w:rsid w:val="001B0FC9"/>
    <w:rsid w:val="001B3A0E"/>
    <w:rsid w:val="001B44F3"/>
    <w:rsid w:val="001C35F7"/>
    <w:rsid w:val="001D0BA6"/>
    <w:rsid w:val="001D20A5"/>
    <w:rsid w:val="001E386E"/>
    <w:rsid w:val="001E5552"/>
    <w:rsid w:val="001F0398"/>
    <w:rsid w:val="001F39F4"/>
    <w:rsid w:val="001F59E7"/>
    <w:rsid w:val="00204538"/>
    <w:rsid w:val="002077C5"/>
    <w:rsid w:val="00213C52"/>
    <w:rsid w:val="002202A2"/>
    <w:rsid w:val="00232B57"/>
    <w:rsid w:val="00237493"/>
    <w:rsid w:val="00247969"/>
    <w:rsid w:val="00252290"/>
    <w:rsid w:val="00254C31"/>
    <w:rsid w:val="00256EC8"/>
    <w:rsid w:val="00262B0B"/>
    <w:rsid w:val="00266028"/>
    <w:rsid w:val="00267AF3"/>
    <w:rsid w:val="00276563"/>
    <w:rsid w:val="0028012F"/>
    <w:rsid w:val="002808C3"/>
    <w:rsid w:val="00284B37"/>
    <w:rsid w:val="002C0C74"/>
    <w:rsid w:val="002C4F7F"/>
    <w:rsid w:val="002E34D8"/>
    <w:rsid w:val="002E483F"/>
    <w:rsid w:val="002E784D"/>
    <w:rsid w:val="002E79AC"/>
    <w:rsid w:val="002F41A2"/>
    <w:rsid w:val="00303D8F"/>
    <w:rsid w:val="00303FD1"/>
    <w:rsid w:val="0031098D"/>
    <w:rsid w:val="00311186"/>
    <w:rsid w:val="0031557D"/>
    <w:rsid w:val="00317CDF"/>
    <w:rsid w:val="00331790"/>
    <w:rsid w:val="003356BE"/>
    <w:rsid w:val="00340124"/>
    <w:rsid w:val="00340C48"/>
    <w:rsid w:val="00343769"/>
    <w:rsid w:val="00343F40"/>
    <w:rsid w:val="00346E80"/>
    <w:rsid w:val="00353688"/>
    <w:rsid w:val="00355BB8"/>
    <w:rsid w:val="00356D03"/>
    <w:rsid w:val="0035754A"/>
    <w:rsid w:val="0036619E"/>
    <w:rsid w:val="0037521B"/>
    <w:rsid w:val="00382B9A"/>
    <w:rsid w:val="00382D2D"/>
    <w:rsid w:val="00387BA6"/>
    <w:rsid w:val="00396037"/>
    <w:rsid w:val="003969B3"/>
    <w:rsid w:val="003A38C8"/>
    <w:rsid w:val="003A3915"/>
    <w:rsid w:val="003B29E0"/>
    <w:rsid w:val="003B2B93"/>
    <w:rsid w:val="003B48C4"/>
    <w:rsid w:val="003B497C"/>
    <w:rsid w:val="003C109D"/>
    <w:rsid w:val="003D07A6"/>
    <w:rsid w:val="003D716A"/>
    <w:rsid w:val="003F4074"/>
    <w:rsid w:val="003F797A"/>
    <w:rsid w:val="004045C8"/>
    <w:rsid w:val="00410A0B"/>
    <w:rsid w:val="0041162E"/>
    <w:rsid w:val="00423F8B"/>
    <w:rsid w:val="00452404"/>
    <w:rsid w:val="004546CA"/>
    <w:rsid w:val="004559A2"/>
    <w:rsid w:val="00460659"/>
    <w:rsid w:val="00462BA5"/>
    <w:rsid w:val="004654E7"/>
    <w:rsid w:val="004749FA"/>
    <w:rsid w:val="004907FF"/>
    <w:rsid w:val="004933A3"/>
    <w:rsid w:val="004A4C10"/>
    <w:rsid w:val="004A5963"/>
    <w:rsid w:val="004A6615"/>
    <w:rsid w:val="004B2D7A"/>
    <w:rsid w:val="004B53C6"/>
    <w:rsid w:val="004B77FF"/>
    <w:rsid w:val="004C2E5D"/>
    <w:rsid w:val="004C446F"/>
    <w:rsid w:val="004C4FCC"/>
    <w:rsid w:val="004D06E5"/>
    <w:rsid w:val="004E1E35"/>
    <w:rsid w:val="004E40F0"/>
    <w:rsid w:val="004F0527"/>
    <w:rsid w:val="004F32AE"/>
    <w:rsid w:val="005011D6"/>
    <w:rsid w:val="00502C88"/>
    <w:rsid w:val="0050518A"/>
    <w:rsid w:val="00507200"/>
    <w:rsid w:val="005134AF"/>
    <w:rsid w:val="00513C22"/>
    <w:rsid w:val="0052731C"/>
    <w:rsid w:val="005273B4"/>
    <w:rsid w:val="005301FA"/>
    <w:rsid w:val="00534225"/>
    <w:rsid w:val="005358F0"/>
    <w:rsid w:val="005375BD"/>
    <w:rsid w:val="005417A3"/>
    <w:rsid w:val="005424C1"/>
    <w:rsid w:val="00542E23"/>
    <w:rsid w:val="005535BA"/>
    <w:rsid w:val="00554370"/>
    <w:rsid w:val="00555A3B"/>
    <w:rsid w:val="00563422"/>
    <w:rsid w:val="0056677B"/>
    <w:rsid w:val="00570E77"/>
    <w:rsid w:val="0057247E"/>
    <w:rsid w:val="005744B3"/>
    <w:rsid w:val="005801D8"/>
    <w:rsid w:val="00582910"/>
    <w:rsid w:val="00584FBC"/>
    <w:rsid w:val="005876A3"/>
    <w:rsid w:val="005976F0"/>
    <w:rsid w:val="00597D40"/>
    <w:rsid w:val="005B26A1"/>
    <w:rsid w:val="005B7A7F"/>
    <w:rsid w:val="005C54D1"/>
    <w:rsid w:val="005D2211"/>
    <w:rsid w:val="005D4ADA"/>
    <w:rsid w:val="005D7265"/>
    <w:rsid w:val="005E2614"/>
    <w:rsid w:val="005E34B4"/>
    <w:rsid w:val="005E4F37"/>
    <w:rsid w:val="005E4FC2"/>
    <w:rsid w:val="005F68BA"/>
    <w:rsid w:val="005F7B6F"/>
    <w:rsid w:val="006078E9"/>
    <w:rsid w:val="00623292"/>
    <w:rsid w:val="00633F1F"/>
    <w:rsid w:val="00634F65"/>
    <w:rsid w:val="00635318"/>
    <w:rsid w:val="006367C1"/>
    <w:rsid w:val="00640DB3"/>
    <w:rsid w:val="00644796"/>
    <w:rsid w:val="00647912"/>
    <w:rsid w:val="0066334B"/>
    <w:rsid w:val="00674328"/>
    <w:rsid w:val="0068280C"/>
    <w:rsid w:val="00683580"/>
    <w:rsid w:val="00684817"/>
    <w:rsid w:val="00687537"/>
    <w:rsid w:val="006939DF"/>
    <w:rsid w:val="00696290"/>
    <w:rsid w:val="006A1925"/>
    <w:rsid w:val="006A687D"/>
    <w:rsid w:val="006A72DB"/>
    <w:rsid w:val="006C33BD"/>
    <w:rsid w:val="006C6420"/>
    <w:rsid w:val="006D2548"/>
    <w:rsid w:val="007053EE"/>
    <w:rsid w:val="0071296B"/>
    <w:rsid w:val="00712C93"/>
    <w:rsid w:val="0071797D"/>
    <w:rsid w:val="00726022"/>
    <w:rsid w:val="00726947"/>
    <w:rsid w:val="00733BD1"/>
    <w:rsid w:val="00736DDA"/>
    <w:rsid w:val="007411C9"/>
    <w:rsid w:val="007466EF"/>
    <w:rsid w:val="00750397"/>
    <w:rsid w:val="00750787"/>
    <w:rsid w:val="00753379"/>
    <w:rsid w:val="0075394B"/>
    <w:rsid w:val="007549FC"/>
    <w:rsid w:val="00756050"/>
    <w:rsid w:val="00762161"/>
    <w:rsid w:val="00772F2D"/>
    <w:rsid w:val="00774401"/>
    <w:rsid w:val="007805D7"/>
    <w:rsid w:val="007827A5"/>
    <w:rsid w:val="0078776A"/>
    <w:rsid w:val="0079118F"/>
    <w:rsid w:val="0079428B"/>
    <w:rsid w:val="007A09C5"/>
    <w:rsid w:val="007A387D"/>
    <w:rsid w:val="007A5B1F"/>
    <w:rsid w:val="007B13E0"/>
    <w:rsid w:val="007B633F"/>
    <w:rsid w:val="007C26E6"/>
    <w:rsid w:val="007C6730"/>
    <w:rsid w:val="007D5BD4"/>
    <w:rsid w:val="007D649E"/>
    <w:rsid w:val="007E0AA3"/>
    <w:rsid w:val="007E652E"/>
    <w:rsid w:val="007E6E6E"/>
    <w:rsid w:val="007F230E"/>
    <w:rsid w:val="007F2E3E"/>
    <w:rsid w:val="007F31BF"/>
    <w:rsid w:val="00801DD9"/>
    <w:rsid w:val="00805709"/>
    <w:rsid w:val="0081099F"/>
    <w:rsid w:val="00811A09"/>
    <w:rsid w:val="00813C53"/>
    <w:rsid w:val="00830D3A"/>
    <w:rsid w:val="00831C96"/>
    <w:rsid w:val="008349EF"/>
    <w:rsid w:val="00841116"/>
    <w:rsid w:val="0084367F"/>
    <w:rsid w:val="008447BB"/>
    <w:rsid w:val="00845253"/>
    <w:rsid w:val="00850C22"/>
    <w:rsid w:val="008550AE"/>
    <w:rsid w:val="00860E75"/>
    <w:rsid w:val="00873C08"/>
    <w:rsid w:val="00873E84"/>
    <w:rsid w:val="00876837"/>
    <w:rsid w:val="00884960"/>
    <w:rsid w:val="00887DFB"/>
    <w:rsid w:val="00894A4E"/>
    <w:rsid w:val="008A36C4"/>
    <w:rsid w:val="008B0B03"/>
    <w:rsid w:val="008B4A42"/>
    <w:rsid w:val="008C01D6"/>
    <w:rsid w:val="008C30B2"/>
    <w:rsid w:val="008C676D"/>
    <w:rsid w:val="008C767C"/>
    <w:rsid w:val="008D05E3"/>
    <w:rsid w:val="008D65CE"/>
    <w:rsid w:val="008D7449"/>
    <w:rsid w:val="00904C24"/>
    <w:rsid w:val="00905E04"/>
    <w:rsid w:val="0090655B"/>
    <w:rsid w:val="00912AF4"/>
    <w:rsid w:val="009156D7"/>
    <w:rsid w:val="00920C6C"/>
    <w:rsid w:val="009262B0"/>
    <w:rsid w:val="009351DD"/>
    <w:rsid w:val="00936C89"/>
    <w:rsid w:val="009379F9"/>
    <w:rsid w:val="00940F4B"/>
    <w:rsid w:val="009416FE"/>
    <w:rsid w:val="009510A7"/>
    <w:rsid w:val="00954AD6"/>
    <w:rsid w:val="00955508"/>
    <w:rsid w:val="00962593"/>
    <w:rsid w:val="00962D6F"/>
    <w:rsid w:val="00967A5E"/>
    <w:rsid w:val="00974E23"/>
    <w:rsid w:val="00992184"/>
    <w:rsid w:val="00992C4C"/>
    <w:rsid w:val="009942FA"/>
    <w:rsid w:val="00996BED"/>
    <w:rsid w:val="00997C68"/>
    <w:rsid w:val="009A1F2B"/>
    <w:rsid w:val="009A5936"/>
    <w:rsid w:val="009B1DA6"/>
    <w:rsid w:val="009B7156"/>
    <w:rsid w:val="009C0534"/>
    <w:rsid w:val="009D386C"/>
    <w:rsid w:val="009D70B7"/>
    <w:rsid w:val="009E1418"/>
    <w:rsid w:val="009E5B4E"/>
    <w:rsid w:val="009F6C9A"/>
    <w:rsid w:val="00A11954"/>
    <w:rsid w:val="00A122E0"/>
    <w:rsid w:val="00A1533B"/>
    <w:rsid w:val="00A15722"/>
    <w:rsid w:val="00A172E0"/>
    <w:rsid w:val="00A17DBE"/>
    <w:rsid w:val="00A27862"/>
    <w:rsid w:val="00A32908"/>
    <w:rsid w:val="00A35506"/>
    <w:rsid w:val="00A42252"/>
    <w:rsid w:val="00A433A5"/>
    <w:rsid w:val="00A46392"/>
    <w:rsid w:val="00A50921"/>
    <w:rsid w:val="00A51C9D"/>
    <w:rsid w:val="00A54878"/>
    <w:rsid w:val="00A57F32"/>
    <w:rsid w:val="00A631CC"/>
    <w:rsid w:val="00A703FE"/>
    <w:rsid w:val="00A77444"/>
    <w:rsid w:val="00A82AD1"/>
    <w:rsid w:val="00A87775"/>
    <w:rsid w:val="00A95E85"/>
    <w:rsid w:val="00AA42BD"/>
    <w:rsid w:val="00AB3DC0"/>
    <w:rsid w:val="00AC0161"/>
    <w:rsid w:val="00AC5545"/>
    <w:rsid w:val="00AD0DAF"/>
    <w:rsid w:val="00AD5709"/>
    <w:rsid w:val="00AD6054"/>
    <w:rsid w:val="00AE4D35"/>
    <w:rsid w:val="00AF469B"/>
    <w:rsid w:val="00AF6AE7"/>
    <w:rsid w:val="00AF7062"/>
    <w:rsid w:val="00AF7731"/>
    <w:rsid w:val="00B008D5"/>
    <w:rsid w:val="00B016F9"/>
    <w:rsid w:val="00B02A82"/>
    <w:rsid w:val="00B131AD"/>
    <w:rsid w:val="00B156FF"/>
    <w:rsid w:val="00B16F67"/>
    <w:rsid w:val="00B212BA"/>
    <w:rsid w:val="00B21E64"/>
    <w:rsid w:val="00B26AF1"/>
    <w:rsid w:val="00B30239"/>
    <w:rsid w:val="00B32959"/>
    <w:rsid w:val="00B41FB5"/>
    <w:rsid w:val="00B44201"/>
    <w:rsid w:val="00B4526B"/>
    <w:rsid w:val="00B51CED"/>
    <w:rsid w:val="00B56B37"/>
    <w:rsid w:val="00B60AE9"/>
    <w:rsid w:val="00B62289"/>
    <w:rsid w:val="00B71B72"/>
    <w:rsid w:val="00B7611A"/>
    <w:rsid w:val="00B7765B"/>
    <w:rsid w:val="00B8151E"/>
    <w:rsid w:val="00B844AC"/>
    <w:rsid w:val="00B84C56"/>
    <w:rsid w:val="00B9162C"/>
    <w:rsid w:val="00B92C59"/>
    <w:rsid w:val="00B92E55"/>
    <w:rsid w:val="00B942FB"/>
    <w:rsid w:val="00BA0168"/>
    <w:rsid w:val="00BA1B85"/>
    <w:rsid w:val="00BA4E7A"/>
    <w:rsid w:val="00BB04CC"/>
    <w:rsid w:val="00BB0E66"/>
    <w:rsid w:val="00BB50B5"/>
    <w:rsid w:val="00BB5CB2"/>
    <w:rsid w:val="00BC3725"/>
    <w:rsid w:val="00BC37B8"/>
    <w:rsid w:val="00BC6C53"/>
    <w:rsid w:val="00BC757E"/>
    <w:rsid w:val="00BD0AB9"/>
    <w:rsid w:val="00BE2177"/>
    <w:rsid w:val="00BE42B2"/>
    <w:rsid w:val="00BE6EBA"/>
    <w:rsid w:val="00BF3959"/>
    <w:rsid w:val="00BF4355"/>
    <w:rsid w:val="00C10C23"/>
    <w:rsid w:val="00C11009"/>
    <w:rsid w:val="00C120CA"/>
    <w:rsid w:val="00C22254"/>
    <w:rsid w:val="00C27F57"/>
    <w:rsid w:val="00C31FDD"/>
    <w:rsid w:val="00C3202A"/>
    <w:rsid w:val="00C33F28"/>
    <w:rsid w:val="00C416A2"/>
    <w:rsid w:val="00C53A8A"/>
    <w:rsid w:val="00C5512C"/>
    <w:rsid w:val="00C57E90"/>
    <w:rsid w:val="00C61035"/>
    <w:rsid w:val="00C724DF"/>
    <w:rsid w:val="00C7587E"/>
    <w:rsid w:val="00C772A0"/>
    <w:rsid w:val="00C906B3"/>
    <w:rsid w:val="00C91021"/>
    <w:rsid w:val="00C93C66"/>
    <w:rsid w:val="00C95EC3"/>
    <w:rsid w:val="00C96E5D"/>
    <w:rsid w:val="00CB2A75"/>
    <w:rsid w:val="00CB3B48"/>
    <w:rsid w:val="00CB628D"/>
    <w:rsid w:val="00CC2323"/>
    <w:rsid w:val="00CC6381"/>
    <w:rsid w:val="00CC7921"/>
    <w:rsid w:val="00CD01D4"/>
    <w:rsid w:val="00CD2A9E"/>
    <w:rsid w:val="00CE7C4D"/>
    <w:rsid w:val="00CF600A"/>
    <w:rsid w:val="00D13061"/>
    <w:rsid w:val="00D3498B"/>
    <w:rsid w:val="00D3648F"/>
    <w:rsid w:val="00D40937"/>
    <w:rsid w:val="00D41B7D"/>
    <w:rsid w:val="00D41CDD"/>
    <w:rsid w:val="00D4576A"/>
    <w:rsid w:val="00D50DB3"/>
    <w:rsid w:val="00D57999"/>
    <w:rsid w:val="00D6712B"/>
    <w:rsid w:val="00D70F2B"/>
    <w:rsid w:val="00D714BF"/>
    <w:rsid w:val="00D750E5"/>
    <w:rsid w:val="00D939FE"/>
    <w:rsid w:val="00D97829"/>
    <w:rsid w:val="00DB0A9E"/>
    <w:rsid w:val="00DB732E"/>
    <w:rsid w:val="00DC22A7"/>
    <w:rsid w:val="00DD3558"/>
    <w:rsid w:val="00DD3F7D"/>
    <w:rsid w:val="00DE059D"/>
    <w:rsid w:val="00DF2898"/>
    <w:rsid w:val="00DF2DDC"/>
    <w:rsid w:val="00DF77CC"/>
    <w:rsid w:val="00E026D0"/>
    <w:rsid w:val="00E05DDC"/>
    <w:rsid w:val="00E10C96"/>
    <w:rsid w:val="00E12F1A"/>
    <w:rsid w:val="00E218E6"/>
    <w:rsid w:val="00E220B5"/>
    <w:rsid w:val="00E23B0B"/>
    <w:rsid w:val="00E25590"/>
    <w:rsid w:val="00E26C4B"/>
    <w:rsid w:val="00E36E28"/>
    <w:rsid w:val="00E404EA"/>
    <w:rsid w:val="00E44DD3"/>
    <w:rsid w:val="00E462F9"/>
    <w:rsid w:val="00E47734"/>
    <w:rsid w:val="00E6422A"/>
    <w:rsid w:val="00E656C4"/>
    <w:rsid w:val="00E6589A"/>
    <w:rsid w:val="00E669CB"/>
    <w:rsid w:val="00E66CBA"/>
    <w:rsid w:val="00E74379"/>
    <w:rsid w:val="00E75ABB"/>
    <w:rsid w:val="00E75C34"/>
    <w:rsid w:val="00E85D72"/>
    <w:rsid w:val="00E90CDE"/>
    <w:rsid w:val="00EA58D0"/>
    <w:rsid w:val="00EA6478"/>
    <w:rsid w:val="00EA76C2"/>
    <w:rsid w:val="00EA7B34"/>
    <w:rsid w:val="00EB09E9"/>
    <w:rsid w:val="00EB38A0"/>
    <w:rsid w:val="00EB3E02"/>
    <w:rsid w:val="00EB7496"/>
    <w:rsid w:val="00EC379D"/>
    <w:rsid w:val="00EC7374"/>
    <w:rsid w:val="00ED3B68"/>
    <w:rsid w:val="00ED4E8D"/>
    <w:rsid w:val="00EE4331"/>
    <w:rsid w:val="00F03B6A"/>
    <w:rsid w:val="00F12431"/>
    <w:rsid w:val="00F219E2"/>
    <w:rsid w:val="00F22DAD"/>
    <w:rsid w:val="00F23DF5"/>
    <w:rsid w:val="00F26E3F"/>
    <w:rsid w:val="00F31597"/>
    <w:rsid w:val="00F40105"/>
    <w:rsid w:val="00F60D41"/>
    <w:rsid w:val="00F70A6E"/>
    <w:rsid w:val="00F70DE1"/>
    <w:rsid w:val="00F7537B"/>
    <w:rsid w:val="00F8213C"/>
    <w:rsid w:val="00F86831"/>
    <w:rsid w:val="00F952E9"/>
    <w:rsid w:val="00F96EB6"/>
    <w:rsid w:val="00FA1DE7"/>
    <w:rsid w:val="00FA69DD"/>
    <w:rsid w:val="00FB1253"/>
    <w:rsid w:val="00FB7496"/>
    <w:rsid w:val="00FD0A95"/>
    <w:rsid w:val="00FD1F77"/>
    <w:rsid w:val="00FD2CA8"/>
    <w:rsid w:val="00FD6866"/>
    <w:rsid w:val="00FD7D80"/>
    <w:rsid w:val="00FE2189"/>
    <w:rsid w:val="00FE3CF8"/>
    <w:rsid w:val="00FE40A8"/>
    <w:rsid w:val="00FE60F7"/>
    <w:rsid w:val="00FF141A"/>
    <w:rsid w:val="00FF4A10"/>
    <w:rsid w:val="00FF4AA9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C635A0"/>
  <w15:chartTrackingRefBased/>
  <w15:docId w15:val="{146ECC11-FD37-7843-BFB3-85706F36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6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6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C01D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A26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6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6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6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6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6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6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6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6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6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6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26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6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6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6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Dong, Xiaofeng [xiaofeng]</dc:creator>
  <cp:keywords/>
  <dc:description/>
  <cp:lastModifiedBy>Dong, Xiaofeng [xiaofeng]</cp:lastModifiedBy>
  <cp:revision>7</cp:revision>
  <dcterms:created xsi:type="dcterms:W3CDTF">2025-09-09T13:06:00Z</dcterms:created>
  <dcterms:modified xsi:type="dcterms:W3CDTF">2025-09-09T13:23:00Z</dcterms:modified>
</cp:coreProperties>
</file>