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Sombreadoclaro"/>
        <w:tblpPr w:leftFromText="141" w:rightFromText="141" w:vertAnchor="page" w:horzAnchor="page" w:tblpX="1810" w:tblpY="2138"/>
        <w:tblW w:w="0" w:type="auto"/>
        <w:tblLook w:val="04A0" w:firstRow="1" w:lastRow="0" w:firstColumn="1" w:lastColumn="0" w:noHBand="0" w:noVBand="1"/>
      </w:tblPr>
      <w:tblGrid>
        <w:gridCol w:w="1234"/>
        <w:gridCol w:w="1234"/>
        <w:gridCol w:w="1234"/>
        <w:gridCol w:w="1234"/>
        <w:gridCol w:w="1234"/>
        <w:gridCol w:w="1234"/>
        <w:gridCol w:w="1234"/>
      </w:tblGrid>
      <w:tr w:rsidR="00916279" w14:paraId="6B653526" w14:textId="77777777" w:rsidTr="009162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4" w:type="dxa"/>
            <w:tcBorders>
              <w:top w:val="single" w:sz="12" w:space="0" w:color="auto"/>
              <w:bottom w:val="single" w:sz="12" w:space="0" w:color="auto"/>
            </w:tcBorders>
          </w:tcPr>
          <w:p w14:paraId="2E1EAB6D" w14:textId="77777777" w:rsidR="00916279" w:rsidRPr="00916279" w:rsidRDefault="00916279" w:rsidP="00916279">
            <w:pPr>
              <w:rPr>
                <w:rFonts w:ascii="Times New Roman" w:hAnsi="Times New Roman" w:cs="Times New Roman"/>
                <w:sz w:val="20"/>
              </w:rPr>
            </w:pPr>
            <w:bookmarkStart w:id="0" w:name="_GoBack"/>
            <w:bookmarkEnd w:id="0"/>
          </w:p>
        </w:tc>
        <w:tc>
          <w:tcPr>
            <w:tcW w:w="24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69A33D33" w14:textId="77777777" w:rsidR="00916279" w:rsidRPr="001C78B2" w:rsidRDefault="00916279" w:rsidP="0091627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0"/>
              </w:rPr>
            </w:pPr>
            <w:r w:rsidRPr="001C78B2">
              <w:rPr>
                <w:rFonts w:ascii="Times New Roman" w:hAnsi="Times New Roman" w:cs="Times New Roman"/>
                <w:color w:val="auto"/>
                <w:sz w:val="20"/>
              </w:rPr>
              <w:t>COLON</w:t>
            </w:r>
          </w:p>
        </w:tc>
        <w:tc>
          <w:tcPr>
            <w:tcW w:w="24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366FCE1B" w14:textId="77777777" w:rsidR="00916279" w:rsidRPr="001C78B2" w:rsidRDefault="00916279" w:rsidP="0091627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0"/>
              </w:rPr>
            </w:pPr>
            <w:r w:rsidRPr="001C78B2">
              <w:rPr>
                <w:rFonts w:ascii="Times New Roman" w:hAnsi="Times New Roman" w:cs="Times New Roman"/>
                <w:color w:val="auto"/>
                <w:sz w:val="20"/>
              </w:rPr>
              <w:t>RECTUM</w:t>
            </w:r>
          </w:p>
        </w:tc>
        <w:tc>
          <w:tcPr>
            <w:tcW w:w="24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7A42AFF5" w14:textId="77777777" w:rsidR="00916279" w:rsidRPr="001C78B2" w:rsidRDefault="00916279" w:rsidP="0091627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0"/>
              </w:rPr>
            </w:pPr>
            <w:r w:rsidRPr="001C78B2">
              <w:rPr>
                <w:rFonts w:ascii="Times New Roman" w:hAnsi="Times New Roman" w:cs="Times New Roman"/>
                <w:color w:val="auto"/>
                <w:sz w:val="20"/>
              </w:rPr>
              <w:t>RECTAL TUMOR</w:t>
            </w:r>
          </w:p>
        </w:tc>
      </w:tr>
      <w:tr w:rsidR="00916279" w14:paraId="7D5054C4" w14:textId="77777777" w:rsidTr="009162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4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24B4E96B" w14:textId="77777777" w:rsidR="00916279" w:rsidRPr="001C78B2" w:rsidRDefault="001C78B2" w:rsidP="001C78B2">
            <w:pPr>
              <w:jc w:val="center"/>
              <w:rPr>
                <w:rFonts w:ascii="Times New Roman" w:hAnsi="Times New Roman" w:cs="Times New Roman"/>
                <w:b w:val="0"/>
                <w:sz w:val="20"/>
              </w:rPr>
            </w:pPr>
            <w:r w:rsidRPr="001C78B2">
              <w:rPr>
                <w:rFonts w:ascii="Times New Roman" w:hAnsi="Times New Roman" w:cs="Times New Roman"/>
                <w:b w:val="0"/>
                <w:sz w:val="20"/>
              </w:rPr>
              <w:t>Gene</w:t>
            </w:r>
          </w:p>
        </w:tc>
        <w:tc>
          <w:tcPr>
            <w:tcW w:w="1234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4B6B7607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</w:rPr>
            </w:pPr>
            <w:r w:rsidRPr="00916279">
              <w:rPr>
                <w:rFonts w:ascii="Times New Roman" w:hAnsi="Times New Roman" w:cs="Times New Roman"/>
                <w:sz w:val="20"/>
              </w:rPr>
              <w:t>Log</w:t>
            </w:r>
            <w:r w:rsidRPr="00916279">
              <w:rPr>
                <w:rFonts w:ascii="Times New Roman" w:hAnsi="Times New Roman" w:cs="Times New Roman"/>
                <w:sz w:val="20"/>
                <w:vertAlign w:val="subscript"/>
              </w:rPr>
              <w:t>2</w:t>
            </w:r>
            <w:r w:rsidRPr="00916279">
              <w:rPr>
                <w:rFonts w:ascii="Times New Roman" w:hAnsi="Times New Roman" w:cs="Times New Roman"/>
                <w:sz w:val="20"/>
              </w:rPr>
              <w:t>FC</w:t>
            </w:r>
          </w:p>
        </w:tc>
        <w:tc>
          <w:tcPr>
            <w:tcW w:w="1234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749BC14F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</w:rPr>
            </w:pPr>
            <w:r w:rsidRPr="00916279">
              <w:rPr>
                <w:rFonts w:ascii="Times New Roman" w:hAnsi="Times New Roman" w:cs="Times New Roman"/>
                <w:i/>
                <w:sz w:val="20"/>
              </w:rPr>
              <w:t>q</w:t>
            </w:r>
            <w:r>
              <w:rPr>
                <w:rFonts w:ascii="Times New Roman" w:hAnsi="Times New Roman" w:cs="Times New Roman"/>
                <w:sz w:val="20"/>
              </w:rPr>
              <w:t>-</w:t>
            </w:r>
            <w:proofErr w:type="spellStart"/>
            <w:r w:rsidRPr="00916279">
              <w:rPr>
                <w:rFonts w:ascii="Times New Roman" w:hAnsi="Times New Roman" w:cs="Times New Roman"/>
                <w:sz w:val="20"/>
              </w:rPr>
              <w:t>value</w:t>
            </w:r>
            <w:proofErr w:type="spellEnd"/>
          </w:p>
        </w:tc>
        <w:tc>
          <w:tcPr>
            <w:tcW w:w="1234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1653DA94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</w:rPr>
            </w:pPr>
            <w:r w:rsidRPr="00916279">
              <w:rPr>
                <w:rFonts w:ascii="Times New Roman" w:hAnsi="Times New Roman" w:cs="Times New Roman"/>
                <w:sz w:val="20"/>
              </w:rPr>
              <w:t>Log</w:t>
            </w:r>
            <w:r w:rsidRPr="00916279">
              <w:rPr>
                <w:rFonts w:ascii="Times New Roman" w:hAnsi="Times New Roman" w:cs="Times New Roman"/>
                <w:sz w:val="20"/>
                <w:vertAlign w:val="subscript"/>
              </w:rPr>
              <w:t>2</w:t>
            </w:r>
            <w:r w:rsidRPr="00916279">
              <w:rPr>
                <w:rFonts w:ascii="Times New Roman" w:hAnsi="Times New Roman" w:cs="Times New Roman"/>
                <w:sz w:val="20"/>
              </w:rPr>
              <w:t>FC</w:t>
            </w:r>
          </w:p>
        </w:tc>
        <w:tc>
          <w:tcPr>
            <w:tcW w:w="1234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29F52261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</w:rPr>
            </w:pPr>
            <w:r w:rsidRPr="00916279">
              <w:rPr>
                <w:rFonts w:ascii="Times New Roman" w:hAnsi="Times New Roman" w:cs="Times New Roman"/>
                <w:i/>
                <w:sz w:val="20"/>
              </w:rPr>
              <w:t>q</w:t>
            </w:r>
            <w:r>
              <w:rPr>
                <w:rFonts w:ascii="Times New Roman" w:hAnsi="Times New Roman" w:cs="Times New Roman"/>
                <w:sz w:val="20"/>
              </w:rPr>
              <w:t>-</w:t>
            </w:r>
            <w:proofErr w:type="spellStart"/>
            <w:r w:rsidRPr="00916279">
              <w:rPr>
                <w:rFonts w:ascii="Times New Roman" w:hAnsi="Times New Roman" w:cs="Times New Roman"/>
                <w:sz w:val="20"/>
              </w:rPr>
              <w:t>value</w:t>
            </w:r>
            <w:proofErr w:type="spellEnd"/>
          </w:p>
        </w:tc>
        <w:tc>
          <w:tcPr>
            <w:tcW w:w="1234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3C34A912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</w:rPr>
            </w:pPr>
            <w:r w:rsidRPr="00916279">
              <w:rPr>
                <w:rFonts w:ascii="Times New Roman" w:hAnsi="Times New Roman" w:cs="Times New Roman"/>
                <w:sz w:val="20"/>
              </w:rPr>
              <w:t>Log</w:t>
            </w:r>
            <w:r w:rsidRPr="00916279">
              <w:rPr>
                <w:rFonts w:ascii="Times New Roman" w:hAnsi="Times New Roman" w:cs="Times New Roman"/>
                <w:sz w:val="20"/>
                <w:vertAlign w:val="subscript"/>
              </w:rPr>
              <w:t>2</w:t>
            </w:r>
            <w:r w:rsidRPr="00916279">
              <w:rPr>
                <w:rFonts w:ascii="Times New Roman" w:hAnsi="Times New Roman" w:cs="Times New Roman"/>
                <w:sz w:val="20"/>
              </w:rPr>
              <w:t>FC</w:t>
            </w:r>
          </w:p>
        </w:tc>
        <w:tc>
          <w:tcPr>
            <w:tcW w:w="1234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4B46FC78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</w:rPr>
            </w:pPr>
            <w:r w:rsidRPr="00916279">
              <w:rPr>
                <w:rFonts w:ascii="Times New Roman" w:hAnsi="Times New Roman" w:cs="Times New Roman"/>
                <w:i/>
                <w:sz w:val="20"/>
              </w:rPr>
              <w:t>q</w:t>
            </w:r>
            <w:r>
              <w:rPr>
                <w:rFonts w:ascii="Times New Roman" w:hAnsi="Times New Roman" w:cs="Times New Roman"/>
                <w:sz w:val="20"/>
              </w:rPr>
              <w:t>-</w:t>
            </w:r>
            <w:proofErr w:type="spellStart"/>
            <w:r w:rsidRPr="00916279">
              <w:rPr>
                <w:rFonts w:ascii="Times New Roman" w:hAnsi="Times New Roman" w:cs="Times New Roman"/>
                <w:sz w:val="20"/>
              </w:rPr>
              <w:t>value</w:t>
            </w:r>
            <w:proofErr w:type="spellEnd"/>
          </w:p>
        </w:tc>
      </w:tr>
      <w:tr w:rsidR="00916279" w14:paraId="4625BF8E" w14:textId="77777777" w:rsidTr="009162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4" w:type="dxa"/>
            <w:tcBorders>
              <w:top w:val="single" w:sz="8" w:space="0" w:color="auto"/>
            </w:tcBorders>
            <w:shd w:val="clear" w:color="auto" w:fill="auto"/>
          </w:tcPr>
          <w:p w14:paraId="0DD0E6DB" w14:textId="77777777" w:rsidR="00916279" w:rsidRPr="00916279" w:rsidRDefault="00916279" w:rsidP="00916279">
            <w:pPr>
              <w:jc w:val="center"/>
              <w:rPr>
                <w:rFonts w:ascii="Times New Roman" w:hAnsi="Times New Roman" w:cs="Times New Roman"/>
                <w:i/>
                <w:sz w:val="20"/>
              </w:rPr>
            </w:pPr>
            <w:r w:rsidRPr="00916279">
              <w:rPr>
                <w:rFonts w:ascii="Times New Roman" w:hAnsi="Times New Roman" w:cs="Times New Roman"/>
                <w:i/>
                <w:sz w:val="20"/>
              </w:rPr>
              <w:t>FN1</w:t>
            </w:r>
          </w:p>
        </w:tc>
        <w:tc>
          <w:tcPr>
            <w:tcW w:w="1234" w:type="dxa"/>
            <w:tcBorders>
              <w:top w:val="single" w:sz="8" w:space="0" w:color="auto"/>
            </w:tcBorders>
            <w:shd w:val="clear" w:color="auto" w:fill="auto"/>
          </w:tcPr>
          <w:p w14:paraId="22351895" w14:textId="77777777" w:rsidR="00916279" w:rsidRPr="00916279" w:rsidRDefault="00916279" w:rsidP="0091627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FF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FF0000"/>
                <w:sz w:val="20"/>
              </w:rPr>
              <w:t>2.6</w:t>
            </w:r>
          </w:p>
        </w:tc>
        <w:tc>
          <w:tcPr>
            <w:tcW w:w="1234" w:type="dxa"/>
            <w:tcBorders>
              <w:top w:val="single" w:sz="8" w:space="0" w:color="auto"/>
            </w:tcBorders>
            <w:shd w:val="clear" w:color="auto" w:fill="auto"/>
          </w:tcPr>
          <w:p w14:paraId="69FCC85E" w14:textId="77777777" w:rsidR="00916279" w:rsidRPr="00916279" w:rsidRDefault="00916279" w:rsidP="0091627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FF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FF0000"/>
                <w:sz w:val="20"/>
              </w:rPr>
              <w:t>7.9E-38</w:t>
            </w:r>
          </w:p>
        </w:tc>
        <w:tc>
          <w:tcPr>
            <w:tcW w:w="1234" w:type="dxa"/>
            <w:tcBorders>
              <w:top w:val="single" w:sz="8" w:space="0" w:color="auto"/>
            </w:tcBorders>
            <w:shd w:val="clear" w:color="auto" w:fill="auto"/>
          </w:tcPr>
          <w:p w14:paraId="219FBFDA" w14:textId="77777777" w:rsidR="00916279" w:rsidRPr="00916279" w:rsidRDefault="00916279" w:rsidP="0091627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FF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FF0000"/>
                <w:sz w:val="20"/>
              </w:rPr>
              <w:t>2.4</w:t>
            </w:r>
          </w:p>
        </w:tc>
        <w:tc>
          <w:tcPr>
            <w:tcW w:w="1234" w:type="dxa"/>
            <w:tcBorders>
              <w:top w:val="single" w:sz="8" w:space="0" w:color="auto"/>
            </w:tcBorders>
            <w:shd w:val="clear" w:color="auto" w:fill="auto"/>
          </w:tcPr>
          <w:p w14:paraId="088FD1C9" w14:textId="77777777" w:rsidR="00916279" w:rsidRPr="00916279" w:rsidRDefault="00916279" w:rsidP="0091627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FF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FF0000"/>
                <w:sz w:val="20"/>
              </w:rPr>
              <w:t>8.9E-20</w:t>
            </w:r>
          </w:p>
        </w:tc>
        <w:tc>
          <w:tcPr>
            <w:tcW w:w="1234" w:type="dxa"/>
            <w:tcBorders>
              <w:top w:val="single" w:sz="8" w:space="0" w:color="auto"/>
            </w:tcBorders>
            <w:shd w:val="clear" w:color="auto" w:fill="auto"/>
          </w:tcPr>
          <w:p w14:paraId="106FB95B" w14:textId="77777777" w:rsidR="00916279" w:rsidRPr="00916279" w:rsidRDefault="00916279" w:rsidP="0091627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FF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FF0000"/>
                <w:sz w:val="20"/>
              </w:rPr>
              <w:t>1.2</w:t>
            </w:r>
          </w:p>
        </w:tc>
        <w:tc>
          <w:tcPr>
            <w:tcW w:w="1234" w:type="dxa"/>
            <w:tcBorders>
              <w:top w:val="single" w:sz="8" w:space="0" w:color="auto"/>
            </w:tcBorders>
            <w:shd w:val="clear" w:color="auto" w:fill="auto"/>
          </w:tcPr>
          <w:p w14:paraId="2926876A" w14:textId="77777777" w:rsidR="00916279" w:rsidRPr="00916279" w:rsidRDefault="00916279" w:rsidP="0091627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FF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FF0000"/>
                <w:sz w:val="20"/>
              </w:rPr>
              <w:t>4.5E-08</w:t>
            </w:r>
          </w:p>
        </w:tc>
      </w:tr>
      <w:tr w:rsidR="00916279" w14:paraId="1B33E06D" w14:textId="77777777" w:rsidTr="009162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4" w:type="dxa"/>
            <w:shd w:val="clear" w:color="auto" w:fill="auto"/>
          </w:tcPr>
          <w:p w14:paraId="31328074" w14:textId="77777777" w:rsidR="00916279" w:rsidRPr="00916279" w:rsidRDefault="00916279" w:rsidP="00916279">
            <w:pPr>
              <w:jc w:val="center"/>
              <w:rPr>
                <w:rFonts w:ascii="Times New Roman" w:hAnsi="Times New Roman" w:cs="Times New Roman"/>
                <w:i/>
                <w:sz w:val="20"/>
              </w:rPr>
            </w:pPr>
            <w:r w:rsidRPr="00916279">
              <w:rPr>
                <w:rFonts w:ascii="Times New Roman" w:hAnsi="Times New Roman" w:cs="Times New Roman"/>
                <w:i/>
                <w:sz w:val="20"/>
              </w:rPr>
              <w:t>EEF1A2</w:t>
            </w:r>
          </w:p>
        </w:tc>
        <w:tc>
          <w:tcPr>
            <w:tcW w:w="1234" w:type="dxa"/>
            <w:shd w:val="clear" w:color="auto" w:fill="auto"/>
          </w:tcPr>
          <w:p w14:paraId="7976C21F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000000"/>
                <w:sz w:val="20"/>
              </w:rPr>
              <w:t>-0.5</w:t>
            </w:r>
          </w:p>
        </w:tc>
        <w:tc>
          <w:tcPr>
            <w:tcW w:w="1234" w:type="dxa"/>
            <w:shd w:val="clear" w:color="auto" w:fill="auto"/>
          </w:tcPr>
          <w:p w14:paraId="5C021340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000000"/>
                <w:sz w:val="20"/>
              </w:rPr>
              <w:t>1.0E-01</w:t>
            </w:r>
          </w:p>
        </w:tc>
        <w:tc>
          <w:tcPr>
            <w:tcW w:w="1234" w:type="dxa"/>
            <w:shd w:val="clear" w:color="auto" w:fill="auto"/>
          </w:tcPr>
          <w:p w14:paraId="56A95EFB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3366FF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3366FF"/>
                <w:sz w:val="20"/>
              </w:rPr>
              <w:t>-0.5</w:t>
            </w:r>
          </w:p>
        </w:tc>
        <w:tc>
          <w:tcPr>
            <w:tcW w:w="1234" w:type="dxa"/>
            <w:shd w:val="clear" w:color="auto" w:fill="auto"/>
          </w:tcPr>
          <w:p w14:paraId="3AADB021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3366FF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3366FF"/>
                <w:sz w:val="20"/>
              </w:rPr>
              <w:t>1.5E-03</w:t>
            </w:r>
          </w:p>
        </w:tc>
        <w:tc>
          <w:tcPr>
            <w:tcW w:w="1234" w:type="dxa"/>
            <w:shd w:val="clear" w:color="auto" w:fill="auto"/>
          </w:tcPr>
          <w:p w14:paraId="344ABFE0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000000"/>
                <w:sz w:val="20"/>
              </w:rPr>
              <w:t>-0.4</w:t>
            </w:r>
          </w:p>
        </w:tc>
        <w:tc>
          <w:tcPr>
            <w:tcW w:w="1234" w:type="dxa"/>
            <w:shd w:val="clear" w:color="auto" w:fill="auto"/>
          </w:tcPr>
          <w:p w14:paraId="32AFBEB4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000000"/>
                <w:sz w:val="20"/>
              </w:rPr>
              <w:t>2.3E-01</w:t>
            </w:r>
          </w:p>
        </w:tc>
      </w:tr>
      <w:tr w:rsidR="00916279" w14:paraId="07DC115E" w14:textId="77777777" w:rsidTr="009162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4" w:type="dxa"/>
            <w:shd w:val="clear" w:color="auto" w:fill="auto"/>
          </w:tcPr>
          <w:p w14:paraId="303571B1" w14:textId="77777777" w:rsidR="00916279" w:rsidRPr="00916279" w:rsidRDefault="00916279" w:rsidP="00916279">
            <w:pPr>
              <w:jc w:val="center"/>
              <w:rPr>
                <w:rFonts w:ascii="Times New Roman" w:hAnsi="Times New Roman" w:cs="Times New Roman"/>
                <w:i/>
                <w:sz w:val="20"/>
              </w:rPr>
            </w:pPr>
            <w:r w:rsidRPr="00916279">
              <w:rPr>
                <w:rFonts w:ascii="Times New Roman" w:hAnsi="Times New Roman" w:cs="Times New Roman"/>
                <w:i/>
                <w:sz w:val="20"/>
              </w:rPr>
              <w:t>PDE10A</w:t>
            </w:r>
          </w:p>
        </w:tc>
        <w:tc>
          <w:tcPr>
            <w:tcW w:w="1234" w:type="dxa"/>
            <w:shd w:val="clear" w:color="auto" w:fill="auto"/>
          </w:tcPr>
          <w:p w14:paraId="0D5760B5" w14:textId="77777777" w:rsidR="00916279" w:rsidRPr="00916279" w:rsidRDefault="00916279" w:rsidP="0091627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3366FF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3366FF"/>
                <w:sz w:val="20"/>
              </w:rPr>
              <w:t>-0.6</w:t>
            </w:r>
          </w:p>
        </w:tc>
        <w:tc>
          <w:tcPr>
            <w:tcW w:w="1234" w:type="dxa"/>
            <w:shd w:val="clear" w:color="auto" w:fill="auto"/>
          </w:tcPr>
          <w:p w14:paraId="6C25A537" w14:textId="77777777" w:rsidR="00916279" w:rsidRPr="00916279" w:rsidRDefault="00916279" w:rsidP="0091627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3366FF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3366FF"/>
                <w:sz w:val="20"/>
              </w:rPr>
              <w:t>8.0E-03</w:t>
            </w:r>
          </w:p>
        </w:tc>
        <w:tc>
          <w:tcPr>
            <w:tcW w:w="1234" w:type="dxa"/>
            <w:shd w:val="clear" w:color="auto" w:fill="auto"/>
          </w:tcPr>
          <w:p w14:paraId="7B402849" w14:textId="77777777" w:rsidR="00916279" w:rsidRPr="00916279" w:rsidRDefault="00916279" w:rsidP="0091627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000000"/>
                <w:sz w:val="20"/>
              </w:rPr>
              <w:t>-0.6</w:t>
            </w:r>
          </w:p>
        </w:tc>
        <w:tc>
          <w:tcPr>
            <w:tcW w:w="1234" w:type="dxa"/>
            <w:shd w:val="clear" w:color="auto" w:fill="auto"/>
          </w:tcPr>
          <w:p w14:paraId="67567BB8" w14:textId="77777777" w:rsidR="00916279" w:rsidRPr="00916279" w:rsidRDefault="00916279" w:rsidP="0091627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000000"/>
                <w:sz w:val="20"/>
              </w:rPr>
              <w:t>3.3E-01</w:t>
            </w:r>
          </w:p>
        </w:tc>
        <w:tc>
          <w:tcPr>
            <w:tcW w:w="1234" w:type="dxa"/>
            <w:shd w:val="clear" w:color="auto" w:fill="auto"/>
          </w:tcPr>
          <w:p w14:paraId="7BD51DC7" w14:textId="77777777" w:rsidR="00916279" w:rsidRPr="00916279" w:rsidRDefault="00916279" w:rsidP="0091627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000000"/>
                <w:sz w:val="20"/>
              </w:rPr>
              <w:t>13.3</w:t>
            </w:r>
          </w:p>
        </w:tc>
        <w:tc>
          <w:tcPr>
            <w:tcW w:w="1234" w:type="dxa"/>
            <w:shd w:val="clear" w:color="auto" w:fill="auto"/>
          </w:tcPr>
          <w:p w14:paraId="39E456A0" w14:textId="77777777" w:rsidR="00916279" w:rsidRPr="00916279" w:rsidRDefault="00916279" w:rsidP="0091627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000000"/>
                <w:sz w:val="20"/>
              </w:rPr>
              <w:t>8.6E-01</w:t>
            </w:r>
          </w:p>
        </w:tc>
      </w:tr>
      <w:tr w:rsidR="00916279" w14:paraId="73952A40" w14:textId="77777777" w:rsidTr="009162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4" w:type="dxa"/>
            <w:tcBorders>
              <w:bottom w:val="single" w:sz="12" w:space="0" w:color="auto"/>
            </w:tcBorders>
            <w:shd w:val="clear" w:color="auto" w:fill="auto"/>
          </w:tcPr>
          <w:p w14:paraId="20930370" w14:textId="77777777" w:rsidR="00916279" w:rsidRPr="00916279" w:rsidRDefault="00916279" w:rsidP="00916279">
            <w:pPr>
              <w:jc w:val="center"/>
              <w:rPr>
                <w:rFonts w:ascii="Times New Roman" w:hAnsi="Times New Roman" w:cs="Times New Roman"/>
                <w:i/>
                <w:sz w:val="20"/>
              </w:rPr>
            </w:pPr>
            <w:r w:rsidRPr="00916279">
              <w:rPr>
                <w:rFonts w:ascii="Times New Roman" w:hAnsi="Times New Roman" w:cs="Times New Roman"/>
                <w:i/>
                <w:sz w:val="20"/>
              </w:rPr>
              <w:t>TGFB1</w:t>
            </w:r>
          </w:p>
        </w:tc>
        <w:tc>
          <w:tcPr>
            <w:tcW w:w="1234" w:type="dxa"/>
            <w:tcBorders>
              <w:bottom w:val="single" w:sz="12" w:space="0" w:color="auto"/>
            </w:tcBorders>
            <w:shd w:val="clear" w:color="auto" w:fill="auto"/>
          </w:tcPr>
          <w:p w14:paraId="42F7B3AF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000000"/>
                <w:sz w:val="20"/>
              </w:rPr>
              <w:t>0.1</w:t>
            </w:r>
          </w:p>
        </w:tc>
        <w:tc>
          <w:tcPr>
            <w:tcW w:w="1234" w:type="dxa"/>
            <w:tcBorders>
              <w:bottom w:val="single" w:sz="12" w:space="0" w:color="auto"/>
            </w:tcBorders>
            <w:shd w:val="clear" w:color="auto" w:fill="auto"/>
          </w:tcPr>
          <w:p w14:paraId="33B50BCE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000000"/>
                <w:sz w:val="20"/>
              </w:rPr>
              <w:t>8.3E-01</w:t>
            </w:r>
          </w:p>
        </w:tc>
        <w:tc>
          <w:tcPr>
            <w:tcW w:w="1234" w:type="dxa"/>
            <w:tcBorders>
              <w:bottom w:val="single" w:sz="12" w:space="0" w:color="auto"/>
            </w:tcBorders>
            <w:shd w:val="clear" w:color="auto" w:fill="auto"/>
          </w:tcPr>
          <w:p w14:paraId="43929F66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000000"/>
                <w:sz w:val="20"/>
              </w:rPr>
              <w:t>-0.2</w:t>
            </w:r>
          </w:p>
        </w:tc>
        <w:tc>
          <w:tcPr>
            <w:tcW w:w="1234" w:type="dxa"/>
            <w:tcBorders>
              <w:bottom w:val="single" w:sz="12" w:space="0" w:color="auto"/>
            </w:tcBorders>
            <w:shd w:val="clear" w:color="auto" w:fill="auto"/>
          </w:tcPr>
          <w:p w14:paraId="6AF9E36B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000000"/>
                <w:sz w:val="20"/>
              </w:rPr>
              <w:t>2.5E-01</w:t>
            </w:r>
          </w:p>
        </w:tc>
        <w:tc>
          <w:tcPr>
            <w:tcW w:w="1234" w:type="dxa"/>
            <w:tcBorders>
              <w:bottom w:val="single" w:sz="12" w:space="0" w:color="auto"/>
            </w:tcBorders>
            <w:shd w:val="clear" w:color="auto" w:fill="auto"/>
          </w:tcPr>
          <w:p w14:paraId="0F967822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3366FF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3366FF"/>
                <w:sz w:val="20"/>
              </w:rPr>
              <w:t>-0.4</w:t>
            </w:r>
          </w:p>
        </w:tc>
        <w:tc>
          <w:tcPr>
            <w:tcW w:w="1234" w:type="dxa"/>
            <w:tcBorders>
              <w:bottom w:val="single" w:sz="12" w:space="0" w:color="auto"/>
            </w:tcBorders>
            <w:shd w:val="clear" w:color="auto" w:fill="auto"/>
          </w:tcPr>
          <w:p w14:paraId="1A8B785C" w14:textId="77777777" w:rsidR="00916279" w:rsidRPr="00916279" w:rsidRDefault="00916279" w:rsidP="0091627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3366FF"/>
                <w:sz w:val="20"/>
              </w:rPr>
            </w:pPr>
            <w:r w:rsidRPr="00916279">
              <w:rPr>
                <w:rFonts w:ascii="Times New Roman" w:eastAsia="Times New Roman" w:hAnsi="Times New Roman" w:cs="Times New Roman"/>
                <w:color w:val="3366FF"/>
                <w:sz w:val="20"/>
              </w:rPr>
              <w:t>8.5E-03</w:t>
            </w:r>
          </w:p>
        </w:tc>
      </w:tr>
    </w:tbl>
    <w:p w14:paraId="3C82C85F" w14:textId="758163FF" w:rsidR="00916279" w:rsidRPr="00916279" w:rsidRDefault="00916279" w:rsidP="001C78B2">
      <w:pPr>
        <w:jc w:val="both"/>
        <w:rPr>
          <w:rFonts w:ascii="Times New Roman" w:hAnsi="Times New Roman" w:cs="Times New Roman"/>
          <w:b/>
          <w:sz w:val="20"/>
        </w:rPr>
      </w:pPr>
      <w:proofErr w:type="spellStart"/>
      <w:r w:rsidRPr="00916279">
        <w:rPr>
          <w:rFonts w:ascii="Times New Roman" w:hAnsi="Times New Roman" w:cs="Times New Roman"/>
          <w:b/>
          <w:sz w:val="20"/>
        </w:rPr>
        <w:t>Table</w:t>
      </w:r>
      <w:proofErr w:type="spellEnd"/>
      <w:r w:rsidRPr="00916279">
        <w:rPr>
          <w:rFonts w:ascii="Times New Roman" w:hAnsi="Times New Roman" w:cs="Times New Roman"/>
          <w:b/>
          <w:sz w:val="20"/>
        </w:rPr>
        <w:t xml:space="preserve"> </w:t>
      </w:r>
      <w:r w:rsidR="00703D49">
        <w:rPr>
          <w:rFonts w:ascii="Times New Roman" w:hAnsi="Times New Roman" w:cs="Times New Roman"/>
          <w:b/>
          <w:sz w:val="20"/>
        </w:rPr>
        <w:t>S</w:t>
      </w:r>
      <w:r w:rsidRPr="00916279">
        <w:rPr>
          <w:rFonts w:ascii="Times New Roman" w:hAnsi="Times New Roman" w:cs="Times New Roman"/>
          <w:b/>
          <w:sz w:val="20"/>
        </w:rPr>
        <w:t xml:space="preserve">2: </w:t>
      </w:r>
      <w:proofErr w:type="spellStart"/>
      <w:r w:rsidRPr="00916279">
        <w:rPr>
          <w:rFonts w:ascii="Times New Roman" w:hAnsi="Times New Roman" w:cs="Times New Roman"/>
          <w:b/>
          <w:sz w:val="20"/>
        </w:rPr>
        <w:t>Calcitriol</w:t>
      </w:r>
      <w:proofErr w:type="spellEnd"/>
      <w:r w:rsidRPr="00916279">
        <w:rPr>
          <w:rFonts w:ascii="Times New Roman" w:hAnsi="Times New Roman" w:cs="Times New Roman"/>
          <w:b/>
          <w:sz w:val="20"/>
        </w:rPr>
        <w:t xml:space="preserve"> RNA-</w:t>
      </w:r>
      <w:proofErr w:type="spellStart"/>
      <w:r w:rsidRPr="00916279">
        <w:rPr>
          <w:rFonts w:ascii="Times New Roman" w:hAnsi="Times New Roman" w:cs="Times New Roman"/>
          <w:b/>
          <w:sz w:val="20"/>
        </w:rPr>
        <w:t>seq</w:t>
      </w:r>
      <w:proofErr w:type="spellEnd"/>
      <w:r w:rsidRPr="00916279">
        <w:rPr>
          <w:rFonts w:ascii="Times New Roman" w:hAnsi="Times New Roman" w:cs="Times New Roman"/>
          <w:b/>
          <w:sz w:val="20"/>
        </w:rPr>
        <w:t xml:space="preserve"> data (Log</w:t>
      </w:r>
      <w:r w:rsidRPr="00916279">
        <w:rPr>
          <w:rFonts w:ascii="Times New Roman" w:hAnsi="Times New Roman" w:cs="Times New Roman"/>
          <w:b/>
          <w:sz w:val="20"/>
          <w:vertAlign w:val="subscript"/>
        </w:rPr>
        <w:t>2</w:t>
      </w:r>
      <w:r w:rsidRPr="00916279">
        <w:rPr>
          <w:rFonts w:ascii="Times New Roman" w:hAnsi="Times New Roman" w:cs="Times New Roman"/>
          <w:b/>
          <w:sz w:val="20"/>
        </w:rPr>
        <w:t xml:space="preserve">FC and </w:t>
      </w:r>
      <w:r w:rsidRPr="001C78B2">
        <w:rPr>
          <w:rFonts w:ascii="Times New Roman" w:hAnsi="Times New Roman" w:cs="Times New Roman"/>
          <w:b/>
          <w:i/>
          <w:sz w:val="20"/>
        </w:rPr>
        <w:t>q</w:t>
      </w:r>
      <w:r w:rsidRPr="00916279">
        <w:rPr>
          <w:rFonts w:ascii="Times New Roman" w:hAnsi="Times New Roman" w:cs="Times New Roman"/>
          <w:b/>
          <w:sz w:val="20"/>
        </w:rPr>
        <w:t>-</w:t>
      </w:r>
      <w:proofErr w:type="spellStart"/>
      <w:r w:rsidRPr="00916279">
        <w:rPr>
          <w:rFonts w:ascii="Times New Roman" w:hAnsi="Times New Roman" w:cs="Times New Roman"/>
          <w:b/>
          <w:sz w:val="20"/>
        </w:rPr>
        <w:t>value</w:t>
      </w:r>
      <w:proofErr w:type="spellEnd"/>
      <w:r w:rsidRPr="00916279">
        <w:rPr>
          <w:rFonts w:ascii="Times New Roman" w:hAnsi="Times New Roman" w:cs="Times New Roman"/>
          <w:b/>
          <w:sz w:val="20"/>
        </w:rPr>
        <w:t xml:space="preserve">) of genes </w:t>
      </w:r>
      <w:proofErr w:type="spellStart"/>
      <w:r w:rsidRPr="00916279">
        <w:rPr>
          <w:rFonts w:ascii="Times New Roman" w:hAnsi="Times New Roman" w:cs="Times New Roman"/>
          <w:b/>
          <w:sz w:val="20"/>
        </w:rPr>
        <w:t>differentially</w:t>
      </w:r>
      <w:proofErr w:type="spellEnd"/>
      <w:r w:rsidRPr="00916279">
        <w:rPr>
          <w:rFonts w:ascii="Times New Roman" w:hAnsi="Times New Roman" w:cs="Times New Roman"/>
          <w:b/>
          <w:sz w:val="20"/>
        </w:rPr>
        <w:t xml:space="preserve"> </w:t>
      </w:r>
      <w:proofErr w:type="spellStart"/>
      <w:r w:rsidRPr="00916279">
        <w:rPr>
          <w:rFonts w:ascii="Times New Roman" w:hAnsi="Times New Roman" w:cs="Times New Roman"/>
          <w:b/>
          <w:sz w:val="20"/>
        </w:rPr>
        <w:t>expressed</w:t>
      </w:r>
      <w:proofErr w:type="spellEnd"/>
      <w:r w:rsidRPr="00916279">
        <w:rPr>
          <w:rFonts w:ascii="Times New Roman" w:hAnsi="Times New Roman" w:cs="Times New Roman"/>
          <w:b/>
          <w:sz w:val="20"/>
        </w:rPr>
        <w:t xml:space="preserve"> </w:t>
      </w:r>
      <w:proofErr w:type="spellStart"/>
      <w:r w:rsidRPr="00916279">
        <w:rPr>
          <w:rFonts w:ascii="Times New Roman" w:hAnsi="Times New Roman" w:cs="Times New Roman"/>
          <w:b/>
          <w:sz w:val="20"/>
        </w:rPr>
        <w:t>between</w:t>
      </w:r>
      <w:proofErr w:type="spellEnd"/>
      <w:r w:rsidRPr="00916279">
        <w:rPr>
          <w:rFonts w:ascii="Times New Roman" w:hAnsi="Times New Roman" w:cs="Times New Roman"/>
          <w:b/>
          <w:sz w:val="20"/>
        </w:rPr>
        <w:t xml:space="preserve"> colon and </w:t>
      </w:r>
      <w:proofErr w:type="spellStart"/>
      <w:r w:rsidRPr="00916279">
        <w:rPr>
          <w:rFonts w:ascii="Times New Roman" w:hAnsi="Times New Roman" w:cs="Times New Roman"/>
          <w:b/>
          <w:sz w:val="20"/>
        </w:rPr>
        <w:t>rectum</w:t>
      </w:r>
      <w:proofErr w:type="spellEnd"/>
      <w:r w:rsidRPr="00916279">
        <w:rPr>
          <w:rFonts w:ascii="Times New Roman" w:hAnsi="Times New Roman" w:cs="Times New Roman"/>
          <w:b/>
          <w:sz w:val="20"/>
        </w:rPr>
        <w:t xml:space="preserve"> </w:t>
      </w:r>
      <w:proofErr w:type="spellStart"/>
      <w:r w:rsidRPr="00916279">
        <w:rPr>
          <w:rFonts w:ascii="Times New Roman" w:hAnsi="Times New Roman" w:cs="Times New Roman"/>
          <w:b/>
          <w:sz w:val="20"/>
        </w:rPr>
        <w:t>organoids</w:t>
      </w:r>
      <w:proofErr w:type="spellEnd"/>
    </w:p>
    <w:p w14:paraId="004DA661" w14:textId="77777777" w:rsidR="00916279" w:rsidRDefault="00916279"/>
    <w:p w14:paraId="3DF47DC0" w14:textId="77777777" w:rsidR="00916279" w:rsidRPr="00D03B82" w:rsidRDefault="00916279">
      <w:pPr>
        <w:rPr>
          <w:rFonts w:ascii="Times New Roman" w:hAnsi="Times New Roman" w:cs="Times New Roman"/>
          <w:sz w:val="20"/>
        </w:rPr>
      </w:pPr>
      <w:r w:rsidRPr="00D03B82">
        <w:rPr>
          <w:rFonts w:ascii="Times New Roman" w:hAnsi="Times New Roman" w:cs="Times New Roman"/>
          <w:color w:val="FF0000"/>
          <w:sz w:val="20"/>
        </w:rPr>
        <w:t>Red</w:t>
      </w:r>
      <w:r w:rsidRPr="00D03B82">
        <w:rPr>
          <w:rFonts w:ascii="Times New Roman" w:hAnsi="Times New Roman" w:cs="Times New Roman"/>
          <w:sz w:val="20"/>
        </w:rPr>
        <w:t xml:space="preserve">, </w:t>
      </w:r>
      <w:proofErr w:type="spellStart"/>
      <w:r w:rsidRPr="00D03B82">
        <w:rPr>
          <w:rFonts w:ascii="Times New Roman" w:hAnsi="Times New Roman" w:cs="Times New Roman"/>
          <w:sz w:val="20"/>
        </w:rPr>
        <w:t>significantly</w:t>
      </w:r>
      <w:proofErr w:type="spellEnd"/>
      <w:r w:rsidRPr="00D03B82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D03B82">
        <w:rPr>
          <w:rFonts w:ascii="Times New Roman" w:hAnsi="Times New Roman" w:cs="Times New Roman"/>
          <w:sz w:val="20"/>
        </w:rPr>
        <w:t>upregulated</w:t>
      </w:r>
      <w:proofErr w:type="spellEnd"/>
    </w:p>
    <w:p w14:paraId="67891686" w14:textId="77777777" w:rsidR="00916279" w:rsidRPr="00D03B82" w:rsidRDefault="00916279">
      <w:pPr>
        <w:rPr>
          <w:rFonts w:ascii="Times New Roman" w:hAnsi="Times New Roman" w:cs="Times New Roman"/>
          <w:sz w:val="20"/>
        </w:rPr>
      </w:pPr>
      <w:r w:rsidRPr="00D03B82">
        <w:rPr>
          <w:rFonts w:ascii="Times New Roman" w:hAnsi="Times New Roman" w:cs="Times New Roman"/>
          <w:color w:val="3366FF"/>
          <w:sz w:val="20"/>
        </w:rPr>
        <w:t>Blue</w:t>
      </w:r>
      <w:r w:rsidRPr="00D03B82">
        <w:rPr>
          <w:rFonts w:ascii="Times New Roman" w:hAnsi="Times New Roman" w:cs="Times New Roman"/>
          <w:sz w:val="20"/>
        </w:rPr>
        <w:t xml:space="preserve">, </w:t>
      </w:r>
      <w:proofErr w:type="spellStart"/>
      <w:r w:rsidRPr="00D03B82">
        <w:rPr>
          <w:rFonts w:ascii="Times New Roman" w:hAnsi="Times New Roman" w:cs="Times New Roman"/>
          <w:sz w:val="20"/>
        </w:rPr>
        <w:t>significantly</w:t>
      </w:r>
      <w:proofErr w:type="spellEnd"/>
      <w:r w:rsidRPr="00D03B82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D03B82">
        <w:rPr>
          <w:rFonts w:ascii="Times New Roman" w:hAnsi="Times New Roman" w:cs="Times New Roman"/>
          <w:sz w:val="20"/>
        </w:rPr>
        <w:t>downregulated</w:t>
      </w:r>
      <w:proofErr w:type="spellEnd"/>
    </w:p>
    <w:sectPr w:rsidR="00916279" w:rsidRPr="00D03B82" w:rsidSect="00494653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279"/>
    <w:rsid w:val="001C78B2"/>
    <w:rsid w:val="00494653"/>
    <w:rsid w:val="006D213E"/>
    <w:rsid w:val="00703D49"/>
    <w:rsid w:val="00916279"/>
    <w:rsid w:val="00B3550F"/>
    <w:rsid w:val="00D03B82"/>
    <w:rsid w:val="00FF7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BD9D44"/>
  <w14:defaultImageDpi w14:val="300"/>
  <w15:docId w15:val="{82303681-B24F-41BD-96F6-E9AFB99AF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162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916279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asun</dc:creator>
  <cp:keywords/>
  <dc:description/>
  <cp:lastModifiedBy>Lopez.Victoria</cp:lastModifiedBy>
  <cp:revision>2</cp:revision>
  <dcterms:created xsi:type="dcterms:W3CDTF">2021-04-06T10:29:00Z</dcterms:created>
  <dcterms:modified xsi:type="dcterms:W3CDTF">2021-04-06T10:29:00Z</dcterms:modified>
</cp:coreProperties>
</file>