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8D0B7" w14:textId="77777777" w:rsidR="004E4DE2" w:rsidRPr="002A0EAA" w:rsidRDefault="004E4DE2" w:rsidP="004E4DE2">
      <w:pPr>
        <w:pStyle w:val="Ttulo3"/>
        <w:spacing w:before="100" w:after="100"/>
        <w:jc w:val="left"/>
        <w:rPr>
          <w:rFonts w:asciiTheme="minorHAnsi" w:hAnsiTheme="minorHAnsi" w:cstheme="minorHAnsi"/>
          <w:bCs w:val="0"/>
          <w:color w:val="auto"/>
          <w:sz w:val="24"/>
          <w:szCs w:val="24"/>
        </w:rPr>
      </w:pPr>
      <w:bookmarkStart w:id="0" w:name="_GoBack"/>
      <w:bookmarkEnd w:id="0"/>
      <w:r w:rsidRPr="002A0EAA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S1 Table. Independent risk factors for late presentation and late presentation with advanced disease by time-period </w:t>
      </w:r>
    </w:p>
    <w:tbl>
      <w:tblPr>
        <w:tblStyle w:val="Tablanormal21"/>
        <w:tblW w:w="0" w:type="auto"/>
        <w:tblLook w:val="0620" w:firstRow="1" w:lastRow="0" w:firstColumn="0" w:lastColumn="0" w:noHBand="1" w:noVBand="1"/>
      </w:tblPr>
      <w:tblGrid>
        <w:gridCol w:w="1942"/>
        <w:gridCol w:w="913"/>
        <w:gridCol w:w="913"/>
        <w:gridCol w:w="914"/>
        <w:gridCol w:w="1076"/>
        <w:gridCol w:w="914"/>
        <w:gridCol w:w="914"/>
        <w:gridCol w:w="914"/>
        <w:gridCol w:w="1076"/>
      </w:tblGrid>
      <w:tr w:rsidR="004E4DE2" w:rsidRPr="00AE611A" w14:paraId="0FF84DC9" w14:textId="77777777" w:rsidTr="00BB0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131BC58A" w14:textId="77777777" w:rsidR="004E4DE2" w:rsidRPr="00AE611A" w:rsidRDefault="004E4D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4"/>
          </w:tcPr>
          <w:p w14:paraId="2B75F66E" w14:textId="77777777" w:rsidR="004E4DE2" w:rsidRPr="00AE611A" w:rsidRDefault="004E4D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Late presenters</w:t>
            </w:r>
          </w:p>
        </w:tc>
        <w:tc>
          <w:tcPr>
            <w:tcW w:w="0" w:type="auto"/>
            <w:gridSpan w:val="4"/>
          </w:tcPr>
          <w:p w14:paraId="677BB5BF" w14:textId="77777777" w:rsidR="004E4DE2" w:rsidRPr="00AE611A" w:rsidRDefault="004E4D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Late presenters with advanced disease</w:t>
            </w:r>
          </w:p>
        </w:tc>
      </w:tr>
      <w:tr w:rsidR="004E4DE2" w:rsidRPr="00AE611A" w14:paraId="0881F93B" w14:textId="77777777" w:rsidTr="00BB064A">
        <w:tc>
          <w:tcPr>
            <w:tcW w:w="0" w:type="auto"/>
          </w:tcPr>
          <w:p w14:paraId="43CCD2FD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3C70BE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2004-2008</w:t>
            </w:r>
          </w:p>
        </w:tc>
        <w:tc>
          <w:tcPr>
            <w:tcW w:w="0" w:type="auto"/>
          </w:tcPr>
          <w:p w14:paraId="261F73A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2009-2012</w:t>
            </w:r>
          </w:p>
        </w:tc>
        <w:tc>
          <w:tcPr>
            <w:tcW w:w="0" w:type="auto"/>
          </w:tcPr>
          <w:p w14:paraId="1FA4C15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2013-2018</w:t>
            </w:r>
          </w:p>
        </w:tc>
        <w:tc>
          <w:tcPr>
            <w:tcW w:w="1304" w:type="dxa"/>
          </w:tcPr>
          <w:p w14:paraId="0E9AAB4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EA9C03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2004-2008</w:t>
            </w:r>
          </w:p>
        </w:tc>
        <w:tc>
          <w:tcPr>
            <w:tcW w:w="0" w:type="auto"/>
          </w:tcPr>
          <w:p w14:paraId="3140271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2009-2012</w:t>
            </w:r>
          </w:p>
        </w:tc>
        <w:tc>
          <w:tcPr>
            <w:tcW w:w="0" w:type="auto"/>
          </w:tcPr>
          <w:p w14:paraId="05289C2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2013-2018</w:t>
            </w:r>
          </w:p>
        </w:tc>
        <w:tc>
          <w:tcPr>
            <w:tcW w:w="0" w:type="auto"/>
          </w:tcPr>
          <w:p w14:paraId="01FAAB1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35981672" w14:textId="77777777" w:rsidTr="00BB064A">
        <w:trPr>
          <w:trHeight w:val="574"/>
        </w:trPr>
        <w:tc>
          <w:tcPr>
            <w:tcW w:w="0" w:type="auto"/>
          </w:tcPr>
          <w:p w14:paraId="7D43138A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151946E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Adjusted PR (95% CI)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01B7FB88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Adjusted PR (95% CI)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0A395365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Adjusted PR (95% CI)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04" w:type="dxa"/>
          </w:tcPr>
          <w:p w14:paraId="54410C01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P-value for interaction 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b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E7669AE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Adjusted PR (95% CI)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7FC11545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Adjusted PR (95% CI)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2D59E8D6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Adjusted PR (95% CI)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6D461B74" w14:textId="77777777" w:rsidR="004E4DE2" w:rsidRPr="00AE611A" w:rsidRDefault="004E4DE2" w:rsidP="00BB064A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P-value for interaction </w:t>
            </w:r>
            <w:r w:rsidRPr="00AE611A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4E4DE2" w:rsidRPr="00AE611A" w14:paraId="0A243EBB" w14:textId="77777777" w:rsidTr="00BB064A">
        <w:tc>
          <w:tcPr>
            <w:tcW w:w="0" w:type="auto"/>
          </w:tcPr>
          <w:p w14:paraId="26A1DD1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Age (years):</w:t>
            </w:r>
          </w:p>
        </w:tc>
        <w:tc>
          <w:tcPr>
            <w:tcW w:w="0" w:type="auto"/>
          </w:tcPr>
          <w:p w14:paraId="2AAAC43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4367986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8E0FA1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04" w:type="dxa"/>
          </w:tcPr>
          <w:p w14:paraId="19E6701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0.91</w:t>
            </w:r>
          </w:p>
        </w:tc>
        <w:tc>
          <w:tcPr>
            <w:tcW w:w="0" w:type="auto"/>
          </w:tcPr>
          <w:p w14:paraId="3865E26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7AAE23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1B5CB5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646EDF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0.14</w:t>
            </w:r>
          </w:p>
        </w:tc>
      </w:tr>
      <w:tr w:rsidR="004E4DE2" w:rsidRPr="00AE611A" w14:paraId="5E5C93C9" w14:textId="77777777" w:rsidTr="00BB064A">
        <w:tc>
          <w:tcPr>
            <w:tcW w:w="0" w:type="auto"/>
          </w:tcPr>
          <w:p w14:paraId="2B87342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&lt;30</w:t>
            </w:r>
          </w:p>
        </w:tc>
        <w:tc>
          <w:tcPr>
            <w:tcW w:w="0" w:type="auto"/>
          </w:tcPr>
          <w:p w14:paraId="7CE94436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BEACFB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A2F825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1304" w:type="dxa"/>
          </w:tcPr>
          <w:p w14:paraId="2BA700F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0DBFB2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523E428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398B4CE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3012DAB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0DACD0F5" w14:textId="77777777" w:rsidTr="00BB064A">
        <w:tc>
          <w:tcPr>
            <w:tcW w:w="0" w:type="auto"/>
          </w:tcPr>
          <w:p w14:paraId="209E7DE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30-49</w:t>
            </w:r>
          </w:p>
        </w:tc>
        <w:tc>
          <w:tcPr>
            <w:tcW w:w="0" w:type="auto"/>
          </w:tcPr>
          <w:p w14:paraId="7B50F8B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1.39 (1.29, 1.49)</w:t>
            </w:r>
          </w:p>
        </w:tc>
        <w:tc>
          <w:tcPr>
            <w:tcW w:w="0" w:type="auto"/>
          </w:tcPr>
          <w:p w14:paraId="6C631AC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1.36 (1.26, 1.47)</w:t>
            </w:r>
          </w:p>
        </w:tc>
        <w:tc>
          <w:tcPr>
            <w:tcW w:w="0" w:type="auto"/>
          </w:tcPr>
          <w:p w14:paraId="31069C5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1.33 (1.23, 1.44)</w:t>
            </w:r>
          </w:p>
        </w:tc>
        <w:tc>
          <w:tcPr>
            <w:tcW w:w="1304" w:type="dxa"/>
          </w:tcPr>
          <w:p w14:paraId="65A9301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6A6C4D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1.71 (1.53, 1.91)</w:t>
            </w:r>
          </w:p>
        </w:tc>
        <w:tc>
          <w:tcPr>
            <w:tcW w:w="0" w:type="auto"/>
          </w:tcPr>
          <w:p w14:paraId="66D92CF6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1.89 (1.47, 2.44)</w:t>
            </w:r>
          </w:p>
        </w:tc>
        <w:tc>
          <w:tcPr>
            <w:tcW w:w="0" w:type="auto"/>
          </w:tcPr>
          <w:p w14:paraId="349ECB8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1.96 (1.71, 2.25)</w:t>
            </w:r>
          </w:p>
        </w:tc>
        <w:tc>
          <w:tcPr>
            <w:tcW w:w="0" w:type="auto"/>
          </w:tcPr>
          <w:p w14:paraId="4AF3FFE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05A7F35C" w14:textId="77777777" w:rsidTr="00BB064A">
        <w:trPr>
          <w:trHeight w:val="363"/>
        </w:trPr>
        <w:tc>
          <w:tcPr>
            <w:tcW w:w="0" w:type="auto"/>
          </w:tcPr>
          <w:p w14:paraId="39D8F58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≥50</w:t>
            </w:r>
          </w:p>
        </w:tc>
        <w:tc>
          <w:tcPr>
            <w:tcW w:w="0" w:type="auto"/>
          </w:tcPr>
          <w:p w14:paraId="53505AE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1.81 (1.67, 1.96)</w:t>
            </w:r>
          </w:p>
        </w:tc>
        <w:tc>
          <w:tcPr>
            <w:tcW w:w="0" w:type="auto"/>
          </w:tcPr>
          <w:p w14:paraId="4CBBB9AA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1.85 (1.63, 2.10)</w:t>
            </w:r>
          </w:p>
        </w:tc>
        <w:tc>
          <w:tcPr>
            <w:tcW w:w="0" w:type="auto"/>
          </w:tcPr>
          <w:p w14:paraId="58CE8A9E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1.72 (1.53, 1.93)</w:t>
            </w:r>
          </w:p>
        </w:tc>
        <w:tc>
          <w:tcPr>
            <w:tcW w:w="1304" w:type="dxa"/>
          </w:tcPr>
          <w:p w14:paraId="06A8C3C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36AED0E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2.36 (2.03, 2.74)</w:t>
            </w:r>
          </w:p>
        </w:tc>
        <w:tc>
          <w:tcPr>
            <w:tcW w:w="0" w:type="auto"/>
          </w:tcPr>
          <w:p w14:paraId="0814E41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3.01 (2.29, 3.95)</w:t>
            </w:r>
          </w:p>
        </w:tc>
        <w:tc>
          <w:tcPr>
            <w:tcW w:w="0" w:type="auto"/>
          </w:tcPr>
          <w:p w14:paraId="247E199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3.14 (2.68, 3.67)</w:t>
            </w:r>
          </w:p>
        </w:tc>
        <w:tc>
          <w:tcPr>
            <w:tcW w:w="0" w:type="auto"/>
          </w:tcPr>
          <w:p w14:paraId="14A7D52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122065A7" w14:textId="77777777" w:rsidTr="00BB064A">
        <w:tc>
          <w:tcPr>
            <w:tcW w:w="0" w:type="auto"/>
          </w:tcPr>
          <w:p w14:paraId="172FD5E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Transmission category:</w:t>
            </w:r>
          </w:p>
        </w:tc>
        <w:tc>
          <w:tcPr>
            <w:tcW w:w="0" w:type="auto"/>
          </w:tcPr>
          <w:p w14:paraId="212D013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693703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144EFC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04" w:type="dxa"/>
          </w:tcPr>
          <w:p w14:paraId="7CAEB00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0.00041</w:t>
            </w:r>
          </w:p>
        </w:tc>
        <w:tc>
          <w:tcPr>
            <w:tcW w:w="0" w:type="auto"/>
          </w:tcPr>
          <w:p w14:paraId="54A3F28E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09D0EB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44AA09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DFF31A6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0.1</w:t>
            </w:r>
          </w:p>
        </w:tc>
      </w:tr>
      <w:tr w:rsidR="004E4DE2" w:rsidRPr="00AE611A" w14:paraId="117E4DEE" w14:textId="77777777" w:rsidTr="00BB064A">
        <w:tc>
          <w:tcPr>
            <w:tcW w:w="0" w:type="auto"/>
          </w:tcPr>
          <w:p w14:paraId="7FE881E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MSM</w:t>
            </w:r>
            <w:r w:rsidRPr="00086606">
              <w:tab/>
            </w:r>
          </w:p>
        </w:tc>
        <w:tc>
          <w:tcPr>
            <w:tcW w:w="0" w:type="auto"/>
          </w:tcPr>
          <w:p w14:paraId="15CD14CD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77A3BCD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5F9038B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1304" w:type="dxa"/>
          </w:tcPr>
          <w:p w14:paraId="3ADC3F0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E6A25F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393F405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4A93E14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2636704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31B602FF" w14:textId="77777777" w:rsidTr="00BB064A">
        <w:tc>
          <w:tcPr>
            <w:tcW w:w="0" w:type="auto"/>
          </w:tcPr>
          <w:p w14:paraId="358059C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IDU</w:t>
            </w:r>
          </w:p>
        </w:tc>
        <w:tc>
          <w:tcPr>
            <w:tcW w:w="0" w:type="auto"/>
          </w:tcPr>
          <w:p w14:paraId="180141F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1.39 (1.27, 1.52)</w:t>
            </w:r>
          </w:p>
        </w:tc>
        <w:tc>
          <w:tcPr>
            <w:tcW w:w="0" w:type="auto"/>
          </w:tcPr>
          <w:p w14:paraId="034BB72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1.52 (1.22, 1.88)</w:t>
            </w:r>
          </w:p>
        </w:tc>
        <w:tc>
          <w:tcPr>
            <w:tcW w:w="0" w:type="auto"/>
          </w:tcPr>
          <w:p w14:paraId="0ABE55F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1.22 (1.01, 1.47)</w:t>
            </w:r>
          </w:p>
        </w:tc>
        <w:tc>
          <w:tcPr>
            <w:tcW w:w="1304" w:type="dxa"/>
          </w:tcPr>
          <w:p w14:paraId="42F5D0A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B52B6A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1.62 (1.39, 1.90)</w:t>
            </w:r>
          </w:p>
        </w:tc>
        <w:tc>
          <w:tcPr>
            <w:tcW w:w="0" w:type="auto"/>
          </w:tcPr>
          <w:p w14:paraId="5F3527D6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2.01 (1.49, 2.70)</w:t>
            </w:r>
          </w:p>
        </w:tc>
        <w:tc>
          <w:tcPr>
            <w:tcW w:w="0" w:type="auto"/>
          </w:tcPr>
          <w:p w14:paraId="1546259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1.23 (0.89, 1.70)</w:t>
            </w:r>
          </w:p>
        </w:tc>
        <w:tc>
          <w:tcPr>
            <w:tcW w:w="0" w:type="auto"/>
          </w:tcPr>
          <w:p w14:paraId="3F1C09F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3D9A2975" w14:textId="77777777" w:rsidTr="00BB064A">
        <w:tc>
          <w:tcPr>
            <w:tcW w:w="0" w:type="auto"/>
          </w:tcPr>
          <w:p w14:paraId="2E9DBD1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Heterosexual women</w:t>
            </w:r>
          </w:p>
        </w:tc>
        <w:tc>
          <w:tcPr>
            <w:tcW w:w="0" w:type="auto"/>
          </w:tcPr>
          <w:p w14:paraId="746AF32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1.12 (1.02, 1.23)</w:t>
            </w:r>
          </w:p>
        </w:tc>
        <w:tc>
          <w:tcPr>
            <w:tcW w:w="0" w:type="auto"/>
          </w:tcPr>
          <w:p w14:paraId="45FE8E3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1.43 (1.20, 1.70)</w:t>
            </w:r>
          </w:p>
        </w:tc>
        <w:tc>
          <w:tcPr>
            <w:tcW w:w="0" w:type="auto"/>
          </w:tcPr>
          <w:p w14:paraId="51A36BD6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1.25 (1.11, 1.40)</w:t>
            </w:r>
          </w:p>
        </w:tc>
        <w:tc>
          <w:tcPr>
            <w:tcW w:w="1304" w:type="dxa"/>
          </w:tcPr>
          <w:p w14:paraId="056CDAF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C1A0B7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1.37 (1.21, 1.56)</w:t>
            </w:r>
          </w:p>
        </w:tc>
        <w:tc>
          <w:tcPr>
            <w:tcW w:w="0" w:type="auto"/>
          </w:tcPr>
          <w:p w14:paraId="4E3732E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1.76 (1.34, 2.32)</w:t>
            </w:r>
          </w:p>
        </w:tc>
        <w:tc>
          <w:tcPr>
            <w:tcW w:w="0" w:type="auto"/>
          </w:tcPr>
          <w:p w14:paraId="36A934E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1.36 (1.14, 1.62)</w:t>
            </w:r>
          </w:p>
        </w:tc>
        <w:tc>
          <w:tcPr>
            <w:tcW w:w="0" w:type="auto"/>
          </w:tcPr>
          <w:p w14:paraId="145FE32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709B1B57" w14:textId="77777777" w:rsidTr="00BB064A">
        <w:tc>
          <w:tcPr>
            <w:tcW w:w="0" w:type="auto"/>
          </w:tcPr>
          <w:p w14:paraId="5E35429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 xml:space="preserve">    Heterosexual men </w:t>
            </w:r>
          </w:p>
        </w:tc>
        <w:tc>
          <w:tcPr>
            <w:tcW w:w="0" w:type="auto"/>
          </w:tcPr>
          <w:p w14:paraId="3C49B4CA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1.32 (1.21, 1.44)</w:t>
            </w:r>
          </w:p>
        </w:tc>
        <w:tc>
          <w:tcPr>
            <w:tcW w:w="0" w:type="auto"/>
          </w:tcPr>
          <w:p w14:paraId="72A979DA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1.43 (1.19, 1.71)</w:t>
            </w:r>
          </w:p>
        </w:tc>
        <w:tc>
          <w:tcPr>
            <w:tcW w:w="0" w:type="auto"/>
          </w:tcPr>
          <w:p w14:paraId="6AB4A38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1.40 (1.25, 1.57)</w:t>
            </w:r>
          </w:p>
        </w:tc>
        <w:tc>
          <w:tcPr>
            <w:tcW w:w="1304" w:type="dxa"/>
          </w:tcPr>
          <w:p w14:paraId="2EF2F55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9BC0A3D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1.61 (1.38, 1.86)</w:t>
            </w:r>
          </w:p>
        </w:tc>
        <w:tc>
          <w:tcPr>
            <w:tcW w:w="0" w:type="auto"/>
          </w:tcPr>
          <w:p w14:paraId="7DE19FF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1.97 (1.57, 2.47)</w:t>
            </w:r>
          </w:p>
        </w:tc>
        <w:tc>
          <w:tcPr>
            <w:tcW w:w="0" w:type="auto"/>
          </w:tcPr>
          <w:p w14:paraId="53C3F1A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1.69 (1.43, 2.00)</w:t>
            </w:r>
          </w:p>
        </w:tc>
        <w:tc>
          <w:tcPr>
            <w:tcW w:w="0" w:type="auto"/>
          </w:tcPr>
          <w:p w14:paraId="1F1B2D0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52F33CC8" w14:textId="77777777" w:rsidTr="00BB064A">
        <w:tc>
          <w:tcPr>
            <w:tcW w:w="0" w:type="auto"/>
          </w:tcPr>
          <w:p w14:paraId="0974C27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 xml:space="preserve">    Other/Unknown</w:t>
            </w:r>
          </w:p>
        </w:tc>
        <w:tc>
          <w:tcPr>
            <w:tcW w:w="0" w:type="auto"/>
          </w:tcPr>
          <w:p w14:paraId="5F55B57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1.45 (1.28, 1.64)</w:t>
            </w:r>
          </w:p>
        </w:tc>
        <w:tc>
          <w:tcPr>
            <w:tcW w:w="0" w:type="auto"/>
          </w:tcPr>
          <w:p w14:paraId="762036DA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1.64 (1.36, 1.99)</w:t>
            </w:r>
          </w:p>
        </w:tc>
        <w:tc>
          <w:tcPr>
            <w:tcW w:w="0" w:type="auto"/>
          </w:tcPr>
          <w:p w14:paraId="4CE53D1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1.43 (1.27, 1.61)</w:t>
            </w:r>
          </w:p>
        </w:tc>
        <w:tc>
          <w:tcPr>
            <w:tcW w:w="1304" w:type="dxa"/>
          </w:tcPr>
          <w:p w14:paraId="1166350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90C85C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1.93 (1.57, 2.36)</w:t>
            </w:r>
          </w:p>
        </w:tc>
        <w:tc>
          <w:tcPr>
            <w:tcW w:w="0" w:type="auto"/>
          </w:tcPr>
          <w:p w14:paraId="1074633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2.17 (1.66, 2.85)</w:t>
            </w:r>
          </w:p>
        </w:tc>
        <w:tc>
          <w:tcPr>
            <w:tcW w:w="0" w:type="auto"/>
          </w:tcPr>
          <w:p w14:paraId="5C0F9CA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1.83 (1.51, 2.23)</w:t>
            </w:r>
          </w:p>
        </w:tc>
        <w:tc>
          <w:tcPr>
            <w:tcW w:w="0" w:type="auto"/>
          </w:tcPr>
          <w:p w14:paraId="5DF9CB2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43243560" w14:textId="77777777" w:rsidTr="00BB064A">
        <w:tc>
          <w:tcPr>
            <w:tcW w:w="0" w:type="auto"/>
          </w:tcPr>
          <w:p w14:paraId="586FA58A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Educational level:</w:t>
            </w:r>
          </w:p>
        </w:tc>
        <w:tc>
          <w:tcPr>
            <w:tcW w:w="0" w:type="auto"/>
          </w:tcPr>
          <w:p w14:paraId="4E2E73A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717A34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0E0FF2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04" w:type="dxa"/>
          </w:tcPr>
          <w:p w14:paraId="22A8E21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0.74</w:t>
            </w:r>
          </w:p>
        </w:tc>
        <w:tc>
          <w:tcPr>
            <w:tcW w:w="0" w:type="auto"/>
          </w:tcPr>
          <w:p w14:paraId="43F585C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D1A412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342DD9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73BFB4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0.43</w:t>
            </w:r>
          </w:p>
        </w:tc>
      </w:tr>
      <w:tr w:rsidR="004E4DE2" w:rsidRPr="00AE611A" w14:paraId="017523A6" w14:textId="77777777" w:rsidTr="00BB064A">
        <w:tc>
          <w:tcPr>
            <w:tcW w:w="0" w:type="auto"/>
          </w:tcPr>
          <w:p w14:paraId="5F20888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None or primary education only</w:t>
            </w:r>
          </w:p>
        </w:tc>
        <w:tc>
          <w:tcPr>
            <w:tcW w:w="0" w:type="auto"/>
          </w:tcPr>
          <w:p w14:paraId="7E21948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1.28 (1.13, 1.44)</w:t>
            </w:r>
          </w:p>
        </w:tc>
        <w:tc>
          <w:tcPr>
            <w:tcW w:w="0" w:type="auto"/>
          </w:tcPr>
          <w:p w14:paraId="694BECD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1.34 (1.20, 1.50)</w:t>
            </w:r>
          </w:p>
        </w:tc>
        <w:tc>
          <w:tcPr>
            <w:tcW w:w="0" w:type="auto"/>
          </w:tcPr>
          <w:p w14:paraId="20C8C57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1.31 (1.14, 1.50)</w:t>
            </w:r>
          </w:p>
        </w:tc>
        <w:tc>
          <w:tcPr>
            <w:tcW w:w="1304" w:type="dxa"/>
          </w:tcPr>
          <w:p w14:paraId="514B971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BF0C7D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1.49 (1.28, 1.74)</w:t>
            </w:r>
          </w:p>
        </w:tc>
        <w:tc>
          <w:tcPr>
            <w:tcW w:w="0" w:type="auto"/>
          </w:tcPr>
          <w:p w14:paraId="3F2F659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1.81 (1.50, 2.19)</w:t>
            </w:r>
          </w:p>
        </w:tc>
        <w:tc>
          <w:tcPr>
            <w:tcW w:w="0" w:type="auto"/>
          </w:tcPr>
          <w:p w14:paraId="185812B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1.46 (1.21, 1.76)</w:t>
            </w:r>
          </w:p>
        </w:tc>
        <w:tc>
          <w:tcPr>
            <w:tcW w:w="0" w:type="auto"/>
          </w:tcPr>
          <w:p w14:paraId="05D2C25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4A3A6FCF" w14:textId="77777777" w:rsidTr="00BB064A">
        <w:tc>
          <w:tcPr>
            <w:tcW w:w="0" w:type="auto"/>
          </w:tcPr>
          <w:p w14:paraId="05E54DB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Secondary education</w:t>
            </w:r>
          </w:p>
        </w:tc>
        <w:tc>
          <w:tcPr>
            <w:tcW w:w="0" w:type="auto"/>
          </w:tcPr>
          <w:p w14:paraId="48E2C74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1.09 (0.99, 1.21)</w:t>
            </w:r>
          </w:p>
        </w:tc>
        <w:tc>
          <w:tcPr>
            <w:tcW w:w="0" w:type="auto"/>
          </w:tcPr>
          <w:p w14:paraId="3F04192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1.08 (0.99, 1.19)</w:t>
            </w:r>
          </w:p>
        </w:tc>
        <w:tc>
          <w:tcPr>
            <w:tcW w:w="0" w:type="auto"/>
          </w:tcPr>
          <w:p w14:paraId="1B45379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1.04 (0.98, 1.11)</w:t>
            </w:r>
          </w:p>
        </w:tc>
        <w:tc>
          <w:tcPr>
            <w:tcW w:w="1304" w:type="dxa"/>
          </w:tcPr>
          <w:p w14:paraId="4972A0EE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D9494B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1.25 (1.11, 1.42)</w:t>
            </w:r>
          </w:p>
        </w:tc>
        <w:tc>
          <w:tcPr>
            <w:tcW w:w="0" w:type="auto"/>
          </w:tcPr>
          <w:p w14:paraId="581A0A8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1.35 (1.16, 1.56)</w:t>
            </w:r>
          </w:p>
        </w:tc>
        <w:tc>
          <w:tcPr>
            <w:tcW w:w="0" w:type="auto"/>
          </w:tcPr>
          <w:p w14:paraId="7A135D1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1.18 (1.06, 1.31)</w:t>
            </w:r>
          </w:p>
        </w:tc>
        <w:tc>
          <w:tcPr>
            <w:tcW w:w="0" w:type="auto"/>
          </w:tcPr>
          <w:p w14:paraId="53E66EEE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095CBE82" w14:textId="77777777" w:rsidTr="00BB064A">
        <w:tc>
          <w:tcPr>
            <w:tcW w:w="0" w:type="auto"/>
          </w:tcPr>
          <w:p w14:paraId="3EE03FC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Other/Unknown</w:t>
            </w:r>
          </w:p>
        </w:tc>
        <w:tc>
          <w:tcPr>
            <w:tcW w:w="0" w:type="auto"/>
          </w:tcPr>
          <w:p w14:paraId="3BFA83A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1.19 (1.07, 1.32)</w:t>
            </w:r>
          </w:p>
        </w:tc>
        <w:tc>
          <w:tcPr>
            <w:tcW w:w="0" w:type="auto"/>
          </w:tcPr>
          <w:p w14:paraId="1498EAB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1.24 (1.08, 1.43)</w:t>
            </w:r>
          </w:p>
        </w:tc>
        <w:tc>
          <w:tcPr>
            <w:tcW w:w="0" w:type="auto"/>
          </w:tcPr>
          <w:p w14:paraId="49715AE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1.21 (1.08, 1.35)</w:t>
            </w:r>
          </w:p>
        </w:tc>
        <w:tc>
          <w:tcPr>
            <w:tcW w:w="1304" w:type="dxa"/>
          </w:tcPr>
          <w:p w14:paraId="1CB9236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58F742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1.32 (1.07, 1.64)</w:t>
            </w:r>
          </w:p>
        </w:tc>
        <w:tc>
          <w:tcPr>
            <w:tcW w:w="0" w:type="auto"/>
          </w:tcPr>
          <w:p w14:paraId="6B67677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1.47 (1.18, 1.84)</w:t>
            </w:r>
          </w:p>
        </w:tc>
        <w:tc>
          <w:tcPr>
            <w:tcW w:w="0" w:type="auto"/>
          </w:tcPr>
          <w:p w14:paraId="78F9FB2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1.46 (1.23, 1.72)</w:t>
            </w:r>
          </w:p>
        </w:tc>
        <w:tc>
          <w:tcPr>
            <w:tcW w:w="0" w:type="auto"/>
          </w:tcPr>
          <w:p w14:paraId="2924F1C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08E8ED18" w14:textId="77777777" w:rsidTr="00BB064A">
        <w:tc>
          <w:tcPr>
            <w:tcW w:w="0" w:type="auto"/>
          </w:tcPr>
          <w:p w14:paraId="460538D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lastRenderedPageBreak/>
              <w:t>    University</w:t>
            </w:r>
          </w:p>
        </w:tc>
        <w:tc>
          <w:tcPr>
            <w:tcW w:w="0" w:type="auto"/>
          </w:tcPr>
          <w:p w14:paraId="5161C7F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2F40923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5B351E4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1304" w:type="dxa"/>
          </w:tcPr>
          <w:p w14:paraId="1FD706F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7324F8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0020B65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01FF32F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3652288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50779996" w14:textId="77777777" w:rsidTr="00BB064A">
        <w:tc>
          <w:tcPr>
            <w:tcW w:w="0" w:type="auto"/>
          </w:tcPr>
          <w:p w14:paraId="6ADC582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Region of origin:</w:t>
            </w:r>
          </w:p>
        </w:tc>
        <w:tc>
          <w:tcPr>
            <w:tcW w:w="0" w:type="auto"/>
          </w:tcPr>
          <w:p w14:paraId="222ED75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A07F22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DE1C24C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04" w:type="dxa"/>
          </w:tcPr>
          <w:p w14:paraId="78E7A876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0.019</w:t>
            </w:r>
          </w:p>
        </w:tc>
        <w:tc>
          <w:tcPr>
            <w:tcW w:w="0" w:type="auto"/>
          </w:tcPr>
          <w:p w14:paraId="6A36A25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CFDC32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E35C00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F14EA9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0.13</w:t>
            </w:r>
          </w:p>
        </w:tc>
      </w:tr>
      <w:tr w:rsidR="004E4DE2" w:rsidRPr="00AE611A" w14:paraId="69C96B99" w14:textId="77777777" w:rsidTr="00BB064A">
        <w:tc>
          <w:tcPr>
            <w:tcW w:w="0" w:type="auto"/>
          </w:tcPr>
          <w:p w14:paraId="174BF253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Europe</w:t>
            </w:r>
          </w:p>
        </w:tc>
        <w:tc>
          <w:tcPr>
            <w:tcW w:w="0" w:type="auto"/>
          </w:tcPr>
          <w:p w14:paraId="579C240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C1F247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71C7CA9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8B3F46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AB2C18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46B7D3F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54B050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7A0D42D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28480446" w14:textId="77777777" w:rsidTr="00BB064A">
        <w:tc>
          <w:tcPr>
            <w:tcW w:w="0" w:type="auto"/>
          </w:tcPr>
          <w:p w14:paraId="6F31A96A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Sub-Saharan Africa</w:t>
            </w:r>
          </w:p>
        </w:tc>
        <w:tc>
          <w:tcPr>
            <w:tcW w:w="0" w:type="auto"/>
          </w:tcPr>
          <w:p w14:paraId="5F3D49BB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1.20 (1.11, 1.31)</w:t>
            </w:r>
          </w:p>
        </w:tc>
        <w:tc>
          <w:tcPr>
            <w:tcW w:w="0" w:type="auto"/>
          </w:tcPr>
          <w:p w14:paraId="4D427F7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1.27 (1.12, 1.44)</w:t>
            </w:r>
          </w:p>
        </w:tc>
        <w:tc>
          <w:tcPr>
            <w:tcW w:w="0" w:type="auto"/>
          </w:tcPr>
          <w:p w14:paraId="0B20239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1.08 (0.94, 1.24)</w:t>
            </w:r>
          </w:p>
        </w:tc>
        <w:tc>
          <w:tcPr>
            <w:tcW w:w="0" w:type="auto"/>
          </w:tcPr>
          <w:p w14:paraId="6B011B6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4856BA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1.05 (0.89, 1.23)</w:t>
            </w:r>
          </w:p>
        </w:tc>
        <w:tc>
          <w:tcPr>
            <w:tcW w:w="0" w:type="auto"/>
          </w:tcPr>
          <w:p w14:paraId="2D7FBDB6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1.42 (1.17, 1.73)</w:t>
            </w:r>
          </w:p>
        </w:tc>
        <w:tc>
          <w:tcPr>
            <w:tcW w:w="0" w:type="auto"/>
          </w:tcPr>
          <w:p w14:paraId="189DB30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0.98 (0.77, 1.26)</w:t>
            </w:r>
          </w:p>
        </w:tc>
        <w:tc>
          <w:tcPr>
            <w:tcW w:w="0" w:type="auto"/>
          </w:tcPr>
          <w:p w14:paraId="74E8F69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792E5517" w14:textId="77777777" w:rsidTr="00BB064A">
        <w:tc>
          <w:tcPr>
            <w:tcW w:w="0" w:type="auto"/>
          </w:tcPr>
          <w:p w14:paraId="6DD8C4F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Latin America</w:t>
            </w:r>
          </w:p>
        </w:tc>
        <w:tc>
          <w:tcPr>
            <w:tcW w:w="0" w:type="auto"/>
          </w:tcPr>
          <w:p w14:paraId="3009729A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1.16 (1.07, 1.26)</w:t>
            </w:r>
          </w:p>
        </w:tc>
        <w:tc>
          <w:tcPr>
            <w:tcW w:w="0" w:type="auto"/>
          </w:tcPr>
          <w:p w14:paraId="757E5861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1.24 (1.10, 1.39)</w:t>
            </w:r>
          </w:p>
        </w:tc>
        <w:tc>
          <w:tcPr>
            <w:tcW w:w="0" w:type="auto"/>
          </w:tcPr>
          <w:p w14:paraId="0B118AA9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1.28 (1.20, 1.37)</w:t>
            </w:r>
          </w:p>
        </w:tc>
        <w:tc>
          <w:tcPr>
            <w:tcW w:w="0" w:type="auto"/>
          </w:tcPr>
          <w:p w14:paraId="3B012DF7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74D3BE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1.20 (1.10, 1.30)</w:t>
            </w:r>
          </w:p>
        </w:tc>
        <w:tc>
          <w:tcPr>
            <w:tcW w:w="0" w:type="auto"/>
          </w:tcPr>
          <w:p w14:paraId="28FF678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1.33 (1.09, 1.63)</w:t>
            </w:r>
          </w:p>
        </w:tc>
        <w:tc>
          <w:tcPr>
            <w:tcW w:w="0" w:type="auto"/>
          </w:tcPr>
          <w:p w14:paraId="69338DBE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1.25 (1.15, 1.37)</w:t>
            </w:r>
          </w:p>
        </w:tc>
        <w:tc>
          <w:tcPr>
            <w:tcW w:w="0" w:type="auto"/>
          </w:tcPr>
          <w:p w14:paraId="79D19AD8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E4DE2" w:rsidRPr="00AE611A" w14:paraId="13E07386" w14:textId="77777777" w:rsidTr="00BB064A">
        <w:tc>
          <w:tcPr>
            <w:tcW w:w="0" w:type="auto"/>
          </w:tcPr>
          <w:p w14:paraId="018340AE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6606">
              <w:t>    Other/Unknown</w:t>
            </w:r>
          </w:p>
        </w:tc>
        <w:tc>
          <w:tcPr>
            <w:tcW w:w="0" w:type="auto"/>
          </w:tcPr>
          <w:p w14:paraId="2355074A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1.02 (0.81, 1.27)</w:t>
            </w:r>
          </w:p>
        </w:tc>
        <w:tc>
          <w:tcPr>
            <w:tcW w:w="0" w:type="auto"/>
          </w:tcPr>
          <w:p w14:paraId="10055E94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1.27 (1.07, 1.52)</w:t>
            </w:r>
          </w:p>
        </w:tc>
        <w:tc>
          <w:tcPr>
            <w:tcW w:w="0" w:type="auto"/>
          </w:tcPr>
          <w:p w14:paraId="390A17B0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1.09 (0.93, 1.28)</w:t>
            </w:r>
          </w:p>
        </w:tc>
        <w:tc>
          <w:tcPr>
            <w:tcW w:w="0" w:type="auto"/>
          </w:tcPr>
          <w:p w14:paraId="533B9ACF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0AECD8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0.95 (0.70, 1.29)</w:t>
            </w:r>
          </w:p>
        </w:tc>
        <w:tc>
          <w:tcPr>
            <w:tcW w:w="0" w:type="auto"/>
          </w:tcPr>
          <w:p w14:paraId="3D0F2462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1.59 (1.07, 2.37)</w:t>
            </w:r>
          </w:p>
        </w:tc>
        <w:tc>
          <w:tcPr>
            <w:tcW w:w="0" w:type="auto"/>
          </w:tcPr>
          <w:p w14:paraId="08F39EDE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1.31 (1.08, 1.59)</w:t>
            </w:r>
          </w:p>
        </w:tc>
        <w:tc>
          <w:tcPr>
            <w:tcW w:w="0" w:type="auto"/>
          </w:tcPr>
          <w:p w14:paraId="05226745" w14:textId="77777777" w:rsidR="004E4DE2" w:rsidRPr="00AE611A" w:rsidRDefault="004E4D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24BC8AA9" w14:textId="77777777" w:rsidR="004E4DE2" w:rsidRPr="006E5DEE" w:rsidRDefault="004E4DE2" w:rsidP="004E4DE2">
      <w:pPr>
        <w:rPr>
          <w:rFonts w:asciiTheme="minorHAnsi" w:hAnsiTheme="minorHAnsi"/>
          <w:szCs w:val="22"/>
        </w:rPr>
      </w:pPr>
      <w:r w:rsidRPr="006E5DEE">
        <w:rPr>
          <w:rFonts w:asciiTheme="minorHAnsi" w:hAnsiTheme="minorHAnsi"/>
          <w:szCs w:val="22"/>
        </w:rPr>
        <w:t>CI: confidence interval; MSM: men who have sex with men, IDU: injection drug users, PR: prevalence ratio</w:t>
      </w:r>
    </w:p>
    <w:p w14:paraId="70204AF6" w14:textId="77777777" w:rsidR="004E4DE2" w:rsidRPr="006E5DEE" w:rsidRDefault="004E4DE2" w:rsidP="004E4DE2">
      <w:pPr>
        <w:rPr>
          <w:rFonts w:asciiTheme="minorHAnsi" w:hAnsiTheme="minorHAnsi"/>
          <w:szCs w:val="22"/>
        </w:rPr>
      </w:pPr>
      <w:proofErr w:type="spellStart"/>
      <w:r w:rsidRPr="006E5DEE">
        <w:rPr>
          <w:rFonts w:asciiTheme="minorHAnsi" w:hAnsiTheme="minorHAnsi"/>
          <w:szCs w:val="22"/>
          <w:vertAlign w:val="superscript"/>
        </w:rPr>
        <w:t>a</w:t>
      </w:r>
      <w:proofErr w:type="spellEnd"/>
      <w:r w:rsidRPr="006E5DEE">
        <w:rPr>
          <w:rFonts w:asciiTheme="minorHAnsi" w:hAnsiTheme="minorHAnsi"/>
          <w:szCs w:val="22"/>
          <w:vertAlign w:val="superscript"/>
        </w:rPr>
        <w:t xml:space="preserve"> </w:t>
      </w:r>
      <w:r w:rsidRPr="006E5DEE">
        <w:rPr>
          <w:rFonts w:asciiTheme="minorHAnsi" w:hAnsiTheme="minorHAnsi"/>
          <w:szCs w:val="22"/>
        </w:rPr>
        <w:t>Adjusted PR (95%CI): adjusted prevalence ratio and 95% CI obtained with multivariable Poisson regression models with robust standard error estimates adjusted for a combined variable of gender and HIV transmission category (MSM, IDU, heterosexual men, heterosexual women and other/unknown), age at enrolment (&lt;30, 30-49, ≥50 years), educational level (None or primary education only, secondary education, university, other/unknown) and region of origin (Europe, Sub-Saharan Africa, Latin America, other/unknown).</w:t>
      </w:r>
    </w:p>
    <w:p w14:paraId="21E8A9D8" w14:textId="77777777" w:rsidR="004E4DE2" w:rsidRPr="006E5DEE" w:rsidRDefault="004E4DE2" w:rsidP="004E4DE2">
      <w:pPr>
        <w:spacing w:before="0" w:beforeAutospacing="0" w:after="0" w:afterAutospacing="0"/>
        <w:rPr>
          <w:rFonts w:asciiTheme="minorHAnsi" w:hAnsiTheme="minorHAnsi" w:cstheme="minorHAnsi"/>
          <w:szCs w:val="22"/>
        </w:rPr>
      </w:pPr>
      <w:proofErr w:type="gramStart"/>
      <w:r w:rsidRPr="006E5DEE">
        <w:rPr>
          <w:rFonts w:asciiTheme="minorHAnsi" w:hAnsiTheme="minorHAnsi" w:cstheme="minorHAnsi"/>
          <w:szCs w:val="22"/>
          <w:vertAlign w:val="superscript"/>
        </w:rPr>
        <w:t>b</w:t>
      </w:r>
      <w:proofErr w:type="gramEnd"/>
      <w:r w:rsidRPr="006E5DEE">
        <w:rPr>
          <w:rFonts w:asciiTheme="minorHAnsi" w:hAnsiTheme="minorHAnsi" w:cstheme="minorHAnsi"/>
          <w:szCs w:val="22"/>
        </w:rPr>
        <w:t xml:space="preserve"> P-value for interaction obtained by comparing the multivariate models with and without interaction term using a Wald test</w:t>
      </w:r>
    </w:p>
    <w:p w14:paraId="75C87B4A" w14:textId="77777777" w:rsidR="00744E06" w:rsidRDefault="00744E06"/>
    <w:sectPr w:rsidR="00744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DE2"/>
    <w:rsid w:val="004E4DE2"/>
    <w:rsid w:val="00744E06"/>
    <w:rsid w:val="00DC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6D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DE2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Cs w:val="24"/>
    </w:rPr>
  </w:style>
  <w:style w:type="paragraph" w:styleId="Ttulo3">
    <w:name w:val="heading 3"/>
    <w:basedOn w:val="Normal"/>
    <w:next w:val="Textoindependiente"/>
    <w:link w:val="Ttulo3Car"/>
    <w:uiPriority w:val="9"/>
    <w:unhideWhenUsed/>
    <w:qFormat/>
    <w:rsid w:val="004E4DE2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472C4" w:themeColor="accent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E4DE2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table" w:customStyle="1" w:styleId="Tablanormal21">
    <w:name w:val="Tabla normal 21"/>
    <w:basedOn w:val="Tablanormal"/>
    <w:next w:val="PlainTable2"/>
    <w:rsid w:val="004E4DE2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E4DE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E4DE2"/>
    <w:rPr>
      <w:rFonts w:asciiTheme="majorHAnsi" w:eastAsia="Times New Roman" w:hAnsiTheme="majorHAnsi" w:cstheme="majorHAnsi"/>
      <w:szCs w:val="24"/>
    </w:rPr>
  </w:style>
  <w:style w:type="table" w:customStyle="1" w:styleId="PlainTable2">
    <w:name w:val="Plain Table 2"/>
    <w:basedOn w:val="Tablanormal"/>
    <w:uiPriority w:val="42"/>
    <w:rsid w:val="004E4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DE2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Cs w:val="24"/>
    </w:rPr>
  </w:style>
  <w:style w:type="paragraph" w:styleId="Ttulo3">
    <w:name w:val="heading 3"/>
    <w:basedOn w:val="Normal"/>
    <w:next w:val="Textoindependiente"/>
    <w:link w:val="Ttulo3Car"/>
    <w:uiPriority w:val="9"/>
    <w:unhideWhenUsed/>
    <w:qFormat/>
    <w:rsid w:val="004E4DE2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472C4" w:themeColor="accent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E4DE2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table" w:customStyle="1" w:styleId="Tablanormal21">
    <w:name w:val="Tabla normal 21"/>
    <w:basedOn w:val="Tablanormal"/>
    <w:next w:val="PlainTable2"/>
    <w:rsid w:val="004E4DE2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E4DE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E4DE2"/>
    <w:rPr>
      <w:rFonts w:asciiTheme="majorHAnsi" w:eastAsia="Times New Roman" w:hAnsiTheme="majorHAnsi" w:cstheme="majorHAnsi"/>
      <w:szCs w:val="24"/>
    </w:rPr>
  </w:style>
  <w:style w:type="table" w:customStyle="1" w:styleId="PlainTable2">
    <w:name w:val="Plain Table 2"/>
    <w:basedOn w:val="Tablanormal"/>
    <w:uiPriority w:val="42"/>
    <w:rsid w:val="004E4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Saranya Siva</dc:creator>
  <cp:lastModifiedBy>pc tienda</cp:lastModifiedBy>
  <cp:revision>2</cp:revision>
  <dcterms:created xsi:type="dcterms:W3CDTF">2021-05-24T19:31:00Z</dcterms:created>
  <dcterms:modified xsi:type="dcterms:W3CDTF">2021-05-24T19:31:00Z</dcterms:modified>
</cp:coreProperties>
</file>