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1E5E3" w14:textId="77777777" w:rsidR="002B61E0" w:rsidRPr="0095168B" w:rsidRDefault="002B61E0" w:rsidP="002B61E0">
      <w:pPr>
        <w:tabs>
          <w:tab w:val="left" w:pos="44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S8. </w:t>
      </w:r>
      <w:r w:rsidRPr="00503694">
        <w:rPr>
          <w:rFonts w:ascii="Times New Roman" w:eastAsia="Times New Roman" w:hAnsi="Times New Roman" w:cs="Times New Roman"/>
          <w:b/>
          <w:color w:val="101010"/>
          <w:lang w:val="en-GB"/>
        </w:rPr>
        <w:t>p38</w:t>
      </w:r>
      <w:r w:rsidRPr="00503694">
        <w:rPr>
          <w:rFonts w:ascii="Times New Roman" w:hAnsi="Times New Roman" w:cs="Times New Roman"/>
          <w:b/>
          <w:lang w:val="en-GB"/>
        </w:rPr>
        <w:sym w:font="Symbol" w:char="F061"/>
      </w:r>
      <w:r>
        <w:rPr>
          <w:rFonts w:ascii="Times New Roman" w:hAnsi="Times New Roman" w:cs="Times New Roman"/>
          <w:b/>
          <w:lang w:val="en-GB"/>
        </w:rPr>
        <w:t xml:space="preserve"> controls brown adipocyte differentiation </w:t>
      </w:r>
      <w:r w:rsidRPr="00771BDE">
        <w:rPr>
          <w:rFonts w:ascii="Times New Roman" w:hAnsi="Times New Roman" w:cs="Times New Roman"/>
          <w:b/>
          <w:i/>
          <w:lang w:val="en-GB"/>
        </w:rPr>
        <w:t>in vitr</w:t>
      </w:r>
      <w:r>
        <w:rPr>
          <w:rFonts w:ascii="Times New Roman" w:hAnsi="Times New Roman" w:cs="Times New Roman"/>
          <w:b/>
          <w:i/>
          <w:lang w:val="en-GB"/>
        </w:rPr>
        <w:t>o.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14:paraId="733D01AA" w14:textId="77777777" w:rsidR="002B61E0" w:rsidRPr="00F819C0" w:rsidRDefault="002B61E0" w:rsidP="002B61E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883258">
        <w:rPr>
          <w:rFonts w:ascii="Times New Roman" w:hAnsi="Times New Roman" w:cs="Times New Roman"/>
          <w:b/>
          <w:bCs/>
          <w:lang w:val="en-GB"/>
        </w:rPr>
        <w:t>(a-e)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E22361">
        <w:rPr>
          <w:rFonts w:ascii="Times New Roman" w:hAnsi="Times New Roman" w:cs="Times New Roman"/>
          <w:bCs/>
          <w:lang w:val="en-GB"/>
        </w:rPr>
        <w:t xml:space="preserve">Primary adipocytes isolated from </w:t>
      </w:r>
      <w:proofErr w:type="spellStart"/>
      <w:r w:rsidRPr="00E22361">
        <w:rPr>
          <w:rFonts w:ascii="Times New Roman" w:hAnsi="Times New Roman" w:cs="Times New Roman"/>
          <w:bCs/>
          <w:lang w:val="en-GB"/>
        </w:rPr>
        <w:t>inter</w:t>
      </w:r>
      <w:r>
        <w:rPr>
          <w:rFonts w:ascii="Times New Roman" w:hAnsi="Times New Roman" w:cs="Times New Roman"/>
          <w:bCs/>
          <w:lang w:val="en-GB"/>
        </w:rPr>
        <w:t>s</w:t>
      </w:r>
      <w:r w:rsidRPr="00E22361">
        <w:rPr>
          <w:rFonts w:ascii="Times New Roman" w:hAnsi="Times New Roman" w:cs="Times New Roman"/>
          <w:bCs/>
          <w:lang w:val="en-GB"/>
        </w:rPr>
        <w:t>capular</w:t>
      </w:r>
      <w:proofErr w:type="spellEnd"/>
      <w:r w:rsidRPr="00E22361">
        <w:rPr>
          <w:rFonts w:ascii="Times New Roman" w:hAnsi="Times New Roman" w:cs="Times New Roman"/>
          <w:bCs/>
          <w:lang w:val="en-GB"/>
        </w:rPr>
        <w:t xml:space="preserve"> BAT </w:t>
      </w:r>
      <w:r>
        <w:rPr>
          <w:rFonts w:ascii="Times New Roman" w:hAnsi="Times New Roman" w:cs="Times New Roman"/>
          <w:bCs/>
          <w:lang w:val="en-GB"/>
        </w:rPr>
        <w:t xml:space="preserve">of </w:t>
      </w:r>
      <w:r w:rsidRPr="00E22361">
        <w:rPr>
          <w:rFonts w:ascii="Times New Roman" w:hAnsi="Times New Roman" w:cs="Times New Roman"/>
          <w:lang w:val="en-GB"/>
        </w:rPr>
        <w:t>Fab-</w:t>
      </w:r>
      <w:proofErr w:type="spellStart"/>
      <w:r w:rsidRPr="00E22361">
        <w:rPr>
          <w:rFonts w:ascii="Times New Roman" w:hAnsi="Times New Roman" w:cs="Times New Roman"/>
          <w:lang w:val="en-GB"/>
        </w:rPr>
        <w:t>Cre</w:t>
      </w:r>
      <w:proofErr w:type="spellEnd"/>
      <w:r w:rsidRPr="00E22361">
        <w:rPr>
          <w:rFonts w:ascii="Times New Roman" w:hAnsi="Times New Roman" w:cs="Times New Roman"/>
          <w:lang w:val="en-GB"/>
        </w:rPr>
        <w:t xml:space="preserve"> and </w:t>
      </w:r>
      <w:r w:rsidRPr="00E22361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E22361">
        <w:rPr>
          <w:rFonts w:ascii="Times New Roman" w:hAnsi="Times New Roman" w:cs="Times New Roman"/>
          <w:lang w:val="en-GB"/>
        </w:rPr>
        <w:sym w:font="Symbol" w:char="F061"/>
      </w:r>
      <w:r w:rsidRPr="00E22361">
        <w:rPr>
          <w:rFonts w:ascii="Times New Roman" w:hAnsi="Times New Roman" w:cs="Times New Roman"/>
          <w:vertAlign w:val="superscript"/>
          <w:lang w:val="en-GB"/>
        </w:rPr>
        <w:t>Fab-KO</w:t>
      </w:r>
      <w:r w:rsidRPr="00E2236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were differentiated </w:t>
      </w:r>
      <w:r w:rsidRPr="00E22361">
        <w:rPr>
          <w:rFonts w:ascii="Times New Roman" w:hAnsi="Times New Roman" w:cs="Times New Roman"/>
          <w:bCs/>
          <w:i/>
          <w:lang w:val="en-GB"/>
        </w:rPr>
        <w:t>in vitro</w:t>
      </w:r>
      <w:r>
        <w:rPr>
          <w:rFonts w:ascii="Times New Roman" w:hAnsi="Times New Roman" w:cs="Times New Roman"/>
          <w:bCs/>
          <w:lang w:val="en-GB"/>
        </w:rPr>
        <w:t xml:space="preserve">. </w:t>
      </w:r>
      <w:r w:rsidRPr="00075BB5">
        <w:rPr>
          <w:rFonts w:ascii="Times New Roman" w:hAnsi="Times New Roman" w:cs="Times New Roman"/>
          <w:b/>
          <w:bCs/>
          <w:lang w:val="en-GB"/>
        </w:rPr>
        <w:t>(</w:t>
      </w:r>
      <w:proofErr w:type="spellStart"/>
      <w:r w:rsidRPr="00075BB5">
        <w:rPr>
          <w:rFonts w:ascii="Times New Roman" w:hAnsi="Times New Roman" w:cs="Times New Roman"/>
          <w:b/>
          <w:bCs/>
          <w:lang w:val="en-GB"/>
        </w:rPr>
        <w:t>a</w:t>
      </w:r>
      <w:proofErr w:type="spellEnd"/>
      <w:r w:rsidRPr="00075BB5">
        <w:rPr>
          <w:rFonts w:ascii="Times New Roman" w:hAnsi="Times New Roman" w:cs="Times New Roman"/>
          <w:b/>
          <w:bCs/>
          <w:lang w:val="en-GB"/>
        </w:rPr>
        <w:t>)</w:t>
      </w:r>
      <w:r>
        <w:rPr>
          <w:rFonts w:ascii="Times New Roman" w:hAnsi="Times New Roman" w:cs="Times New Roman"/>
          <w:bCs/>
          <w:lang w:val="en-GB"/>
        </w:rPr>
        <w:t xml:space="preserve"> Immunoblot </w:t>
      </w:r>
      <w:r w:rsidRPr="002435C0">
        <w:rPr>
          <w:rFonts w:ascii="Times New Roman" w:hAnsi="Times New Roman" w:cs="Times New Roman"/>
          <w:lang w:val="en-GB"/>
        </w:rPr>
        <w:t xml:space="preserve">analysis of </w:t>
      </w:r>
      <w:r>
        <w:rPr>
          <w:rFonts w:ascii="Times New Roman" w:hAnsi="Times New Roman" w:cs="Times New Roman"/>
          <w:lang w:val="en-GB"/>
        </w:rPr>
        <w:t xml:space="preserve">PGC1α and </w:t>
      </w:r>
      <w:r w:rsidRPr="002435C0">
        <w:rPr>
          <w:rFonts w:ascii="Times New Roman" w:hAnsi="Times New Roman" w:cs="Times New Roman"/>
          <w:lang w:val="en-GB"/>
        </w:rPr>
        <w:t>UCP1 protein levels</w:t>
      </w:r>
      <w:r>
        <w:rPr>
          <w:rFonts w:ascii="Times New Roman" w:hAnsi="Times New Roman" w:cs="Times New Roman"/>
          <w:lang w:val="en-GB"/>
        </w:rPr>
        <w:t xml:space="preserve"> (left panel) and </w:t>
      </w:r>
      <w:r w:rsidRPr="00F819C0">
        <w:rPr>
          <w:rFonts w:ascii="Times New Roman" w:hAnsi="Times New Roman" w:cs="Times New Roman"/>
          <w:bCs/>
          <w:lang w:val="en-GB"/>
        </w:rPr>
        <w:t>qRT-PCR analysis of browning genes mRNA expression</w:t>
      </w:r>
      <w:r w:rsidRPr="00075BB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(right panel)</w:t>
      </w:r>
      <w:r w:rsidRPr="00F819C0">
        <w:rPr>
          <w:rFonts w:ascii="Times New Roman" w:hAnsi="Times New Roman" w:cs="Times New Roman"/>
          <w:bCs/>
          <w:lang w:val="en-GB"/>
        </w:rPr>
        <w:t xml:space="preserve">. mRNA expression was normalized to the amount of </w:t>
      </w:r>
      <w:r w:rsidRPr="00F819C0">
        <w:rPr>
          <w:rFonts w:ascii="Times New Roman" w:hAnsi="Times New Roman" w:cs="Times New Roman"/>
          <w:bCs/>
          <w:i/>
          <w:lang w:val="en-GB"/>
        </w:rPr>
        <w:t>Gapdh</w:t>
      </w:r>
      <w:r w:rsidRPr="00F819C0">
        <w:rPr>
          <w:rFonts w:ascii="Times New Roman" w:hAnsi="Times New Roman" w:cs="Times New Roman"/>
          <w:bCs/>
          <w:lang w:val="en-GB"/>
        </w:rPr>
        <w:t xml:space="preserve"> mRNA.</w:t>
      </w:r>
      <w:r w:rsidRPr="00F819C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mean±SEM</w:t>
      </w:r>
      <w:proofErr w:type="spellEnd"/>
      <w:r>
        <w:rPr>
          <w:rFonts w:ascii="Times New Roman" w:hAnsi="Times New Roman" w:cs="Times New Roman"/>
          <w:lang w:val="en-GB"/>
        </w:rPr>
        <w:t>, Fab-</w:t>
      </w:r>
      <w:proofErr w:type="spellStart"/>
      <w:r>
        <w:rPr>
          <w:rFonts w:ascii="Times New Roman" w:hAnsi="Times New Roman" w:cs="Times New Roman"/>
          <w:lang w:val="en-GB"/>
        </w:rPr>
        <w:t>Cre</w:t>
      </w:r>
      <w:proofErr w:type="spellEnd"/>
      <w:r>
        <w:rPr>
          <w:rFonts w:ascii="Times New Roman" w:hAnsi="Times New Roman" w:cs="Times New Roman"/>
          <w:lang w:val="en-GB"/>
        </w:rPr>
        <w:t xml:space="preserve"> n=6</w:t>
      </w:r>
      <w:r w:rsidRPr="00F819C0">
        <w:rPr>
          <w:rFonts w:ascii="Times New Roman" w:hAnsi="Times New Roman" w:cs="Times New Roman"/>
          <w:lang w:val="en-GB"/>
        </w:rPr>
        <w:t xml:space="preserve"> mice; p38α</w:t>
      </w:r>
      <w:r w:rsidRPr="00F819C0">
        <w:rPr>
          <w:rFonts w:ascii="Times New Roman" w:hAnsi="Times New Roman" w:cs="Times New Roman"/>
          <w:vertAlign w:val="superscript"/>
          <w:lang w:val="en-GB"/>
        </w:rPr>
        <w:t>Fab-KO</w:t>
      </w:r>
      <w:r>
        <w:rPr>
          <w:rFonts w:ascii="Times New Roman" w:hAnsi="Times New Roman" w:cs="Times New Roman"/>
          <w:lang w:val="en-GB"/>
        </w:rPr>
        <w:t xml:space="preserve"> n=6 wells from 2 independent experiments). </w:t>
      </w:r>
      <w:r w:rsidRPr="00F819C0">
        <w:rPr>
          <w:rFonts w:ascii="Times New Roman" w:hAnsi="Times New Roman" w:cs="Times New Roman"/>
          <w:bCs/>
          <w:lang w:val="en-GB"/>
        </w:rPr>
        <w:t>qRT-PCR analysis of</w:t>
      </w:r>
      <w:r>
        <w:rPr>
          <w:rFonts w:ascii="Times New Roman" w:hAnsi="Times New Roman" w:cs="Times New Roman"/>
          <w:bCs/>
          <w:lang w:val="en-GB"/>
        </w:rPr>
        <w:t xml:space="preserve"> mRNA expression of</w:t>
      </w:r>
      <w:r w:rsidRPr="00F819C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F819C0">
        <w:rPr>
          <w:rFonts w:ascii="Times New Roman" w:hAnsi="Times New Roman" w:cs="Times New Roman"/>
          <w:bCs/>
          <w:lang w:val="en-GB"/>
        </w:rPr>
        <w:t>adipogen</w:t>
      </w:r>
      <w:r>
        <w:rPr>
          <w:rFonts w:ascii="Times New Roman" w:hAnsi="Times New Roman" w:cs="Times New Roman"/>
          <w:bCs/>
          <w:lang w:val="en-GB"/>
        </w:rPr>
        <w:t>ic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</w:t>
      </w:r>
      <w:r w:rsidRPr="00020EC4">
        <w:rPr>
          <w:rFonts w:ascii="Times New Roman" w:hAnsi="Times New Roman" w:cs="Times New Roman"/>
          <w:b/>
          <w:bCs/>
          <w:lang w:val="en-GB"/>
        </w:rPr>
        <w:t>(b)</w:t>
      </w:r>
      <w:r w:rsidRPr="00F819C0">
        <w:rPr>
          <w:rFonts w:ascii="Times New Roman" w:hAnsi="Times New Roman" w:cs="Times New Roman"/>
          <w:bCs/>
          <w:lang w:val="en-GB"/>
        </w:rPr>
        <w:t>, glycoly</w:t>
      </w:r>
      <w:r>
        <w:rPr>
          <w:rFonts w:ascii="Times New Roman" w:hAnsi="Times New Roman" w:cs="Times New Roman"/>
          <w:bCs/>
          <w:lang w:val="en-GB"/>
        </w:rPr>
        <w:t xml:space="preserve">tic </w:t>
      </w:r>
      <w:r w:rsidRPr="00020EC4">
        <w:rPr>
          <w:rFonts w:ascii="Times New Roman" w:hAnsi="Times New Roman" w:cs="Times New Roman"/>
          <w:b/>
          <w:bCs/>
          <w:lang w:val="en-GB"/>
        </w:rPr>
        <w:t>(b)</w:t>
      </w:r>
      <w:r w:rsidRPr="00F819C0">
        <w:rPr>
          <w:rFonts w:ascii="Times New Roman" w:hAnsi="Times New Roman" w:cs="Times New Roman"/>
          <w:bCs/>
          <w:lang w:val="en-GB"/>
        </w:rPr>
        <w:t>, β-oxidation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020EC4">
        <w:rPr>
          <w:rFonts w:ascii="Times New Roman" w:hAnsi="Times New Roman" w:cs="Times New Roman"/>
          <w:b/>
          <w:bCs/>
          <w:lang w:val="en-GB"/>
        </w:rPr>
        <w:t>(c)</w:t>
      </w:r>
      <w:r w:rsidRPr="00F819C0">
        <w:rPr>
          <w:rFonts w:ascii="Times New Roman" w:hAnsi="Times New Roman" w:cs="Times New Roman"/>
          <w:bCs/>
          <w:lang w:val="en-GB"/>
        </w:rPr>
        <w:t xml:space="preserve">, and </w:t>
      </w:r>
      <w:proofErr w:type="spellStart"/>
      <w:r w:rsidRPr="00F819C0">
        <w:rPr>
          <w:rFonts w:ascii="Times New Roman" w:hAnsi="Times New Roman" w:cs="Times New Roman"/>
          <w:bCs/>
          <w:lang w:val="en-GB"/>
        </w:rPr>
        <w:t>lipogen</w:t>
      </w:r>
      <w:r>
        <w:rPr>
          <w:rFonts w:ascii="Times New Roman" w:hAnsi="Times New Roman" w:cs="Times New Roman"/>
          <w:bCs/>
          <w:lang w:val="en-GB"/>
        </w:rPr>
        <w:t>ic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</w:t>
      </w:r>
      <w:r w:rsidRPr="00020EC4">
        <w:rPr>
          <w:rFonts w:ascii="Times New Roman" w:hAnsi="Times New Roman" w:cs="Times New Roman"/>
          <w:b/>
          <w:bCs/>
          <w:lang w:val="en-GB"/>
        </w:rPr>
        <w:t>(c)</w:t>
      </w:r>
      <w:r w:rsidRPr="00F819C0">
        <w:rPr>
          <w:rFonts w:ascii="Times New Roman" w:hAnsi="Times New Roman" w:cs="Times New Roman"/>
          <w:bCs/>
          <w:lang w:val="en-GB"/>
        </w:rPr>
        <w:t xml:space="preserve"> genes </w:t>
      </w:r>
      <w:r>
        <w:rPr>
          <w:rFonts w:ascii="Times New Roman" w:hAnsi="Times New Roman" w:cs="Times New Roman"/>
          <w:lang w:val="en-GB"/>
        </w:rPr>
        <w:t xml:space="preserve">in </w:t>
      </w:r>
      <w:r w:rsidRPr="00020EC4">
        <w:rPr>
          <w:rFonts w:ascii="Times New Roman" w:hAnsi="Times New Roman" w:cs="Times New Roman"/>
          <w:i/>
          <w:lang w:val="en-GB"/>
        </w:rPr>
        <w:t>in vitro</w:t>
      </w:r>
      <w:r>
        <w:rPr>
          <w:rFonts w:ascii="Times New Roman" w:hAnsi="Times New Roman" w:cs="Times New Roman"/>
          <w:lang w:val="en-GB"/>
        </w:rPr>
        <w:t xml:space="preserve"> differentiated primary brown adipocytes (BA)</w:t>
      </w:r>
      <w:r w:rsidRPr="00F819C0">
        <w:rPr>
          <w:rFonts w:ascii="Times New Roman" w:hAnsi="Times New Roman" w:cs="Times New Roman"/>
          <w:bCs/>
          <w:lang w:val="en-GB"/>
        </w:rPr>
        <w:t xml:space="preserve">. mRNA expression was normalized to the amount of </w:t>
      </w:r>
      <w:r w:rsidRPr="00F819C0">
        <w:rPr>
          <w:rFonts w:ascii="Times New Roman" w:hAnsi="Times New Roman" w:cs="Times New Roman"/>
          <w:bCs/>
          <w:i/>
          <w:lang w:val="en-GB"/>
        </w:rPr>
        <w:t>Gapdh</w:t>
      </w:r>
      <w:r w:rsidRPr="00F819C0">
        <w:rPr>
          <w:rFonts w:ascii="Times New Roman" w:hAnsi="Times New Roman" w:cs="Times New Roman"/>
          <w:bCs/>
          <w:lang w:val="en-GB"/>
        </w:rPr>
        <w:t xml:space="preserve"> mRNA.</w:t>
      </w:r>
      <w:r w:rsidRPr="00F819C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mean±SEM</w:t>
      </w:r>
      <w:proofErr w:type="spellEnd"/>
      <w:r>
        <w:rPr>
          <w:rFonts w:ascii="Times New Roman" w:hAnsi="Times New Roman" w:cs="Times New Roman"/>
          <w:lang w:val="en-GB"/>
        </w:rPr>
        <w:t xml:space="preserve">, a </w:t>
      </w:r>
      <w:r w:rsidRPr="00047095">
        <w:rPr>
          <w:rFonts w:ascii="Times New Roman" w:hAnsi="Times New Roman" w:cs="Times New Roman"/>
          <w:lang w:val="en-GB"/>
        </w:rPr>
        <w:t>representative experiment is shown. Fab-</w:t>
      </w:r>
      <w:proofErr w:type="spellStart"/>
      <w:r w:rsidRPr="00047095">
        <w:rPr>
          <w:rFonts w:ascii="Times New Roman" w:hAnsi="Times New Roman" w:cs="Times New Roman"/>
          <w:lang w:val="en-GB"/>
        </w:rPr>
        <w:t>Cre</w:t>
      </w:r>
      <w:proofErr w:type="spellEnd"/>
      <w:r w:rsidRPr="00047095">
        <w:rPr>
          <w:rFonts w:ascii="Times New Roman" w:hAnsi="Times New Roman" w:cs="Times New Roman"/>
          <w:lang w:val="en-GB"/>
        </w:rPr>
        <w:t xml:space="preserve"> n=6 </w:t>
      </w:r>
      <w:r>
        <w:rPr>
          <w:rFonts w:ascii="Times New Roman" w:hAnsi="Times New Roman" w:cs="Times New Roman"/>
          <w:lang w:val="en-GB"/>
        </w:rPr>
        <w:t>wells</w:t>
      </w:r>
      <w:r w:rsidRPr="00047095">
        <w:rPr>
          <w:rFonts w:ascii="Times New Roman" w:hAnsi="Times New Roman" w:cs="Times New Roman"/>
          <w:lang w:val="en-GB"/>
        </w:rPr>
        <w:t>; p38α</w:t>
      </w:r>
      <w:r w:rsidRPr="00047095">
        <w:rPr>
          <w:rFonts w:ascii="Times New Roman" w:hAnsi="Times New Roman" w:cs="Times New Roman"/>
          <w:vertAlign w:val="superscript"/>
          <w:lang w:val="en-GB"/>
        </w:rPr>
        <w:t>Fab-KO</w:t>
      </w:r>
      <w:r w:rsidRPr="00047095">
        <w:rPr>
          <w:rFonts w:ascii="Times New Roman" w:hAnsi="Times New Roman" w:cs="Times New Roman"/>
          <w:lang w:val="en-GB"/>
        </w:rPr>
        <w:t xml:space="preserve"> n=6 </w:t>
      </w:r>
      <w:r w:rsidRPr="00824019">
        <w:rPr>
          <w:rFonts w:ascii="Times New Roman" w:hAnsi="Times New Roman" w:cs="Times New Roman"/>
          <w:lang w:val="en-GB"/>
        </w:rPr>
        <w:t>wells</w:t>
      </w:r>
      <w:r w:rsidRPr="00047095">
        <w:rPr>
          <w:rFonts w:ascii="Times New Roman" w:hAnsi="Times New Roman" w:cs="Times New Roman"/>
          <w:lang w:val="en-GB"/>
        </w:rPr>
        <w:t xml:space="preserve">). </w:t>
      </w:r>
      <w:r w:rsidRPr="00047095">
        <w:rPr>
          <w:rFonts w:ascii="Times New Roman" w:hAnsi="Times New Roman" w:cs="Times New Roman"/>
          <w:b/>
          <w:bCs/>
          <w:lang w:val="en-GB"/>
        </w:rPr>
        <w:t>(d)</w:t>
      </w:r>
      <w:r>
        <w:rPr>
          <w:rFonts w:ascii="Times New Roman" w:hAnsi="Times New Roman" w:cs="Times New Roman"/>
          <w:bCs/>
          <w:lang w:val="en-GB"/>
        </w:rPr>
        <w:t xml:space="preserve"> Oil Red O staining of primary </w:t>
      </w:r>
      <w:r>
        <w:rPr>
          <w:rFonts w:ascii="Times New Roman" w:hAnsi="Times New Roman" w:cs="Times New Roman"/>
          <w:lang w:val="en-GB"/>
        </w:rPr>
        <w:t xml:space="preserve">BA after 10 days of differentiation </w:t>
      </w:r>
      <w:r w:rsidRPr="002C382B">
        <w:rPr>
          <w:rFonts w:ascii="Times New Roman" w:hAnsi="Times New Roman" w:cs="Times New Roman"/>
          <w:i/>
          <w:lang w:val="en-GB"/>
        </w:rPr>
        <w:t>in vitro</w:t>
      </w:r>
      <w:r>
        <w:rPr>
          <w:rFonts w:ascii="Times New Roman" w:hAnsi="Times New Roman" w:cs="Times New Roman"/>
          <w:lang w:val="en-GB"/>
        </w:rPr>
        <w:t xml:space="preserve">. </w:t>
      </w:r>
      <w:r w:rsidRPr="00E22361">
        <w:rPr>
          <w:rFonts w:ascii="Times New Roman" w:hAnsi="Times New Roman" w:cs="Times New Roman"/>
          <w:b/>
          <w:lang w:val="en-GB"/>
        </w:rPr>
        <w:t>(</w:t>
      </w:r>
      <w:r>
        <w:rPr>
          <w:rFonts w:ascii="Times New Roman" w:hAnsi="Times New Roman" w:cs="Times New Roman"/>
          <w:b/>
          <w:lang w:val="en-GB"/>
        </w:rPr>
        <w:t>e)</w:t>
      </w:r>
      <w:r>
        <w:rPr>
          <w:rFonts w:ascii="Times New Roman" w:hAnsi="Times New Roman" w:cs="Times New Roman"/>
          <w:lang w:val="en-GB"/>
        </w:rPr>
        <w:t xml:space="preserve"> </w:t>
      </w:r>
      <w:r w:rsidRPr="00E22361">
        <w:rPr>
          <w:rFonts w:ascii="Times New Roman" w:hAnsi="Times New Roman" w:cs="Times New Roman"/>
          <w:lang w:val="en-GB"/>
        </w:rPr>
        <w:t>Confocal imaging of Fab-</w:t>
      </w:r>
      <w:proofErr w:type="spellStart"/>
      <w:r w:rsidRPr="00E22361">
        <w:rPr>
          <w:rFonts w:ascii="Times New Roman" w:hAnsi="Times New Roman" w:cs="Times New Roman"/>
          <w:lang w:val="en-GB"/>
        </w:rPr>
        <w:t>Cre</w:t>
      </w:r>
      <w:proofErr w:type="spellEnd"/>
      <w:r w:rsidRPr="00E22361">
        <w:rPr>
          <w:rFonts w:ascii="Times New Roman" w:hAnsi="Times New Roman" w:cs="Times New Roman"/>
          <w:lang w:val="en-GB"/>
        </w:rPr>
        <w:t xml:space="preserve"> and </w:t>
      </w:r>
      <w:r w:rsidRPr="00E22361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E22361">
        <w:rPr>
          <w:rFonts w:ascii="Times New Roman" w:hAnsi="Times New Roman" w:cs="Times New Roman"/>
          <w:lang w:val="en-GB"/>
        </w:rPr>
        <w:sym w:font="Symbol" w:char="F061"/>
      </w:r>
      <w:r w:rsidRPr="00E22361">
        <w:rPr>
          <w:rFonts w:ascii="Times New Roman" w:hAnsi="Times New Roman" w:cs="Times New Roman"/>
          <w:vertAlign w:val="superscript"/>
          <w:lang w:val="en-GB"/>
        </w:rPr>
        <w:t>Fab-KO</w:t>
      </w:r>
      <w:r w:rsidRPr="00E22361">
        <w:rPr>
          <w:rFonts w:ascii="Times New Roman" w:hAnsi="Times New Roman" w:cs="Times New Roman"/>
          <w:lang w:val="en-GB"/>
        </w:rPr>
        <w:t xml:space="preserve"> primary </w:t>
      </w:r>
      <w:r>
        <w:rPr>
          <w:rFonts w:ascii="Times New Roman" w:hAnsi="Times New Roman" w:cs="Times New Roman"/>
          <w:lang w:val="en-GB"/>
        </w:rPr>
        <w:t>BA</w:t>
      </w:r>
      <w:r w:rsidRPr="00E22361">
        <w:rPr>
          <w:rFonts w:ascii="Times New Roman" w:hAnsi="Times New Roman" w:cs="Times New Roman"/>
          <w:lang w:val="en-GB"/>
        </w:rPr>
        <w:t xml:space="preserve"> stained with </w:t>
      </w:r>
      <w:proofErr w:type="spellStart"/>
      <w:r>
        <w:rPr>
          <w:rFonts w:ascii="Times New Roman" w:hAnsi="Times New Roman" w:cs="Times New Roman"/>
          <w:lang w:val="en-GB"/>
        </w:rPr>
        <w:t>M</w:t>
      </w:r>
      <w:r w:rsidRPr="00E22361">
        <w:rPr>
          <w:rFonts w:ascii="Times New Roman" w:hAnsi="Times New Roman" w:cs="Times New Roman"/>
          <w:lang w:val="en-GB"/>
        </w:rPr>
        <w:t>itotracker</w:t>
      </w:r>
      <w:proofErr w:type="spellEnd"/>
      <w:r w:rsidRPr="00E22361">
        <w:rPr>
          <w:rFonts w:ascii="Times New Roman" w:hAnsi="Times New Roman" w:cs="Times New Roman"/>
          <w:lang w:val="en-GB"/>
        </w:rPr>
        <w:t xml:space="preserve"> Deep Red (</w:t>
      </w:r>
      <w:proofErr w:type="spellStart"/>
      <w:r w:rsidRPr="00E22361">
        <w:rPr>
          <w:rFonts w:ascii="Times New Roman" w:hAnsi="Times New Roman" w:cs="Times New Roman"/>
          <w:lang w:val="en-GB"/>
        </w:rPr>
        <w:t>red</w:t>
      </w:r>
      <w:proofErr w:type="spellEnd"/>
      <w:r w:rsidRPr="00E22361">
        <w:rPr>
          <w:rFonts w:ascii="Times New Roman" w:hAnsi="Times New Roman" w:cs="Times New Roman"/>
          <w:lang w:val="en-GB"/>
        </w:rPr>
        <w:t xml:space="preserve">) and </w:t>
      </w:r>
      <w:proofErr w:type="spellStart"/>
      <w:r w:rsidRPr="00E22361">
        <w:rPr>
          <w:rFonts w:ascii="Times New Roman" w:hAnsi="Times New Roman" w:cs="Times New Roman"/>
          <w:lang w:val="en-GB"/>
        </w:rPr>
        <w:t>Bodipy</w:t>
      </w:r>
      <w:proofErr w:type="spellEnd"/>
      <w:r w:rsidRPr="00E22361">
        <w:rPr>
          <w:rFonts w:ascii="Times New Roman" w:hAnsi="Times New Roman" w:cs="Times New Roman"/>
          <w:lang w:val="en-GB"/>
        </w:rPr>
        <w:t xml:space="preserve"> (green). Scale bar: 10 µm</w:t>
      </w:r>
      <w:r>
        <w:rPr>
          <w:rFonts w:ascii="Times New Roman" w:hAnsi="Times New Roman" w:cs="Times New Roman"/>
          <w:lang w:val="en-GB"/>
        </w:rPr>
        <w:t xml:space="preserve"> (left panel). Quantification of cellular triglyceride content in </w:t>
      </w:r>
      <w:r w:rsidRPr="00020EC4">
        <w:rPr>
          <w:rFonts w:ascii="Times New Roman" w:hAnsi="Times New Roman" w:cs="Times New Roman"/>
          <w:i/>
          <w:lang w:val="en-GB"/>
        </w:rPr>
        <w:t>in vitro</w:t>
      </w:r>
      <w:r>
        <w:rPr>
          <w:rFonts w:ascii="Times New Roman" w:hAnsi="Times New Roman" w:cs="Times New Roman"/>
          <w:lang w:val="en-GB"/>
        </w:rPr>
        <w:t xml:space="preserve"> differentiated primary BA (right panel) (</w:t>
      </w:r>
      <w:proofErr w:type="spellStart"/>
      <w:r>
        <w:rPr>
          <w:rFonts w:ascii="Times New Roman" w:hAnsi="Times New Roman" w:cs="Times New Roman"/>
          <w:lang w:val="en-GB"/>
        </w:rPr>
        <w:t>mean±SEM</w:t>
      </w:r>
      <w:proofErr w:type="spellEnd"/>
      <w:r>
        <w:rPr>
          <w:rFonts w:ascii="Times New Roman" w:hAnsi="Times New Roman" w:cs="Times New Roman"/>
          <w:lang w:val="en-GB"/>
        </w:rPr>
        <w:t>, a representative experiment is shown. Fab-</w:t>
      </w:r>
      <w:proofErr w:type="spellStart"/>
      <w:r>
        <w:rPr>
          <w:rFonts w:ascii="Times New Roman" w:hAnsi="Times New Roman" w:cs="Times New Roman"/>
          <w:lang w:val="en-GB"/>
        </w:rPr>
        <w:t>Cre</w:t>
      </w:r>
      <w:proofErr w:type="spellEnd"/>
      <w:r>
        <w:rPr>
          <w:rFonts w:ascii="Times New Roman" w:hAnsi="Times New Roman" w:cs="Times New Roman"/>
          <w:lang w:val="en-GB"/>
        </w:rPr>
        <w:t xml:space="preserve"> n=4</w:t>
      </w:r>
      <w:r w:rsidRPr="00F819C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wells</w:t>
      </w:r>
      <w:r w:rsidRPr="00F819C0">
        <w:rPr>
          <w:rFonts w:ascii="Times New Roman" w:hAnsi="Times New Roman" w:cs="Times New Roman"/>
          <w:lang w:val="en-GB"/>
        </w:rPr>
        <w:t>; p38α</w:t>
      </w:r>
      <w:r w:rsidRPr="00F819C0">
        <w:rPr>
          <w:rFonts w:ascii="Times New Roman" w:hAnsi="Times New Roman" w:cs="Times New Roman"/>
          <w:vertAlign w:val="superscript"/>
          <w:lang w:val="en-GB"/>
        </w:rPr>
        <w:t>Fab-KO</w:t>
      </w:r>
      <w:r>
        <w:rPr>
          <w:rFonts w:ascii="Times New Roman" w:hAnsi="Times New Roman" w:cs="Times New Roman"/>
          <w:lang w:val="en-GB"/>
        </w:rPr>
        <w:t xml:space="preserve"> n=5 wells). </w:t>
      </w:r>
      <w:r w:rsidRPr="00E22361">
        <w:rPr>
          <w:rFonts w:ascii="Times New Roman" w:hAnsi="Times New Roman" w:cs="Times New Roman"/>
          <w:lang w:val="en-GB"/>
        </w:rPr>
        <w:t>Statistically significant differences between Fab-</w:t>
      </w:r>
      <w:proofErr w:type="spellStart"/>
      <w:r w:rsidRPr="00E22361">
        <w:rPr>
          <w:rFonts w:ascii="Times New Roman" w:hAnsi="Times New Roman" w:cs="Times New Roman"/>
          <w:lang w:val="en-GB"/>
        </w:rPr>
        <w:t>Cre</w:t>
      </w:r>
      <w:proofErr w:type="spellEnd"/>
      <w:r w:rsidRPr="00E22361">
        <w:rPr>
          <w:rFonts w:ascii="Times New Roman" w:hAnsi="Times New Roman" w:cs="Times New Roman"/>
          <w:lang w:val="en-GB"/>
        </w:rPr>
        <w:t xml:space="preserve"> and </w:t>
      </w:r>
      <w:r w:rsidRPr="00E22361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E22361">
        <w:rPr>
          <w:rFonts w:ascii="Times New Roman" w:hAnsi="Times New Roman" w:cs="Times New Roman"/>
          <w:lang w:val="en-GB"/>
        </w:rPr>
        <w:sym w:font="Symbol" w:char="F061"/>
      </w:r>
      <w:r w:rsidRPr="00E22361">
        <w:rPr>
          <w:rFonts w:ascii="Times New Roman" w:hAnsi="Times New Roman" w:cs="Times New Roman"/>
          <w:vertAlign w:val="superscript"/>
          <w:lang w:val="en-GB"/>
        </w:rPr>
        <w:t>Fab-KO</w:t>
      </w:r>
      <w:r w:rsidRPr="00E2236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BA</w:t>
      </w:r>
      <w:r w:rsidRPr="00E22361">
        <w:rPr>
          <w:rFonts w:ascii="Times New Roman" w:hAnsi="Times New Roman" w:cs="Times New Roman"/>
          <w:lang w:val="en-GB"/>
        </w:rPr>
        <w:t xml:space="preserve"> are indicated: *p &lt; 0.05; **p &lt; 0.01; *** p &lt; 0.001 (</w:t>
      </w:r>
      <w:r w:rsidRPr="00E22361">
        <w:rPr>
          <w:rFonts w:ascii="Times New Roman" w:hAnsi="Times New Roman" w:cs="Times New Roman"/>
          <w:i/>
          <w:lang w:val="en-GB"/>
        </w:rPr>
        <w:t>t</w:t>
      </w:r>
      <w:r w:rsidRPr="00E22361">
        <w:rPr>
          <w:rFonts w:ascii="Times New Roman" w:hAnsi="Times New Roman" w:cs="Times New Roman"/>
          <w:lang w:val="en-GB"/>
        </w:rPr>
        <w:t>-test or Welch’s test when variances were different).</w:t>
      </w:r>
      <w:r>
        <w:rPr>
          <w:rFonts w:ascii="Times New Roman" w:hAnsi="Times New Roman" w:cs="Times New Roman"/>
          <w:lang w:val="en-GB"/>
        </w:rPr>
        <w:t xml:space="preserve"> </w:t>
      </w:r>
      <w:r w:rsidRPr="00771BDE">
        <w:rPr>
          <w:rFonts w:ascii="Times New Roman" w:hAnsi="Times New Roman" w:cs="Times New Roman"/>
          <w:b/>
          <w:lang w:val="en-GB"/>
        </w:rPr>
        <w:t>(f, g)</w:t>
      </w:r>
      <w:r>
        <w:rPr>
          <w:rFonts w:ascii="Times New Roman" w:hAnsi="Times New Roman" w:cs="Times New Roman"/>
          <w:lang w:val="en-GB"/>
        </w:rPr>
        <w:t xml:space="preserve"> </w:t>
      </w:r>
      <w:r w:rsidRPr="00E22361">
        <w:rPr>
          <w:rFonts w:ascii="Times New Roman" w:hAnsi="Times New Roman" w:cs="Times New Roman"/>
          <w:bCs/>
          <w:lang w:val="en-GB"/>
        </w:rPr>
        <w:t xml:space="preserve">Primary adipocytes isolated from </w:t>
      </w:r>
      <w:r>
        <w:rPr>
          <w:rFonts w:ascii="Times New Roman" w:hAnsi="Times New Roman" w:cs="Times New Roman"/>
          <w:bCs/>
          <w:lang w:val="en-GB"/>
        </w:rPr>
        <w:t>subcutaneous white fat</w:t>
      </w:r>
      <w:r w:rsidRPr="00E22361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of </w:t>
      </w:r>
      <w:r w:rsidRPr="00E22361">
        <w:rPr>
          <w:rFonts w:ascii="Times New Roman" w:hAnsi="Times New Roman" w:cs="Times New Roman"/>
          <w:lang w:val="en-GB"/>
        </w:rPr>
        <w:t>Fab-</w:t>
      </w:r>
      <w:proofErr w:type="spellStart"/>
      <w:r w:rsidRPr="00E22361">
        <w:rPr>
          <w:rFonts w:ascii="Times New Roman" w:hAnsi="Times New Roman" w:cs="Times New Roman"/>
          <w:lang w:val="en-GB"/>
        </w:rPr>
        <w:t>Cre</w:t>
      </w:r>
      <w:proofErr w:type="spellEnd"/>
      <w:r w:rsidRPr="00E22361">
        <w:rPr>
          <w:rFonts w:ascii="Times New Roman" w:hAnsi="Times New Roman" w:cs="Times New Roman"/>
          <w:lang w:val="en-GB"/>
        </w:rPr>
        <w:t xml:space="preserve"> and </w:t>
      </w:r>
      <w:r w:rsidRPr="00E22361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E22361">
        <w:rPr>
          <w:rFonts w:ascii="Times New Roman" w:hAnsi="Times New Roman" w:cs="Times New Roman"/>
          <w:lang w:val="en-GB"/>
        </w:rPr>
        <w:sym w:font="Symbol" w:char="F061"/>
      </w:r>
      <w:r w:rsidRPr="00E22361">
        <w:rPr>
          <w:rFonts w:ascii="Times New Roman" w:hAnsi="Times New Roman" w:cs="Times New Roman"/>
          <w:vertAlign w:val="superscript"/>
          <w:lang w:val="en-GB"/>
        </w:rPr>
        <w:t>Fab-KO</w:t>
      </w:r>
      <w:r w:rsidRPr="00E2236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were differentiated </w:t>
      </w:r>
      <w:r w:rsidRPr="00E22361">
        <w:rPr>
          <w:rFonts w:ascii="Times New Roman" w:hAnsi="Times New Roman" w:cs="Times New Roman"/>
          <w:bCs/>
          <w:i/>
          <w:lang w:val="en-GB"/>
        </w:rPr>
        <w:t>in vitro</w:t>
      </w:r>
      <w:r>
        <w:rPr>
          <w:rFonts w:ascii="Times New Roman" w:hAnsi="Times New Roman" w:cs="Times New Roman"/>
          <w:bCs/>
          <w:lang w:val="en-GB"/>
        </w:rPr>
        <w:t xml:space="preserve">. </w:t>
      </w:r>
      <w:r w:rsidRPr="00771BDE">
        <w:rPr>
          <w:rFonts w:ascii="Times New Roman" w:hAnsi="Times New Roman" w:cs="Times New Roman"/>
          <w:b/>
          <w:bCs/>
          <w:lang w:val="en-GB"/>
        </w:rPr>
        <w:t>(f)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F819C0">
        <w:rPr>
          <w:rFonts w:ascii="Times New Roman" w:hAnsi="Times New Roman" w:cs="Times New Roman"/>
          <w:bCs/>
          <w:lang w:val="en-GB"/>
        </w:rPr>
        <w:t>qRT-PCR analysis of</w:t>
      </w:r>
      <w:r>
        <w:rPr>
          <w:rFonts w:ascii="Times New Roman" w:hAnsi="Times New Roman" w:cs="Times New Roman"/>
          <w:bCs/>
          <w:lang w:val="en-GB"/>
        </w:rPr>
        <w:t xml:space="preserve"> mRNA expression of</w:t>
      </w:r>
      <w:r w:rsidRPr="00F819C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F819C0">
        <w:rPr>
          <w:rFonts w:ascii="Times New Roman" w:hAnsi="Times New Roman" w:cs="Times New Roman"/>
          <w:bCs/>
          <w:lang w:val="en-GB"/>
        </w:rPr>
        <w:t>adipogen</w:t>
      </w:r>
      <w:r>
        <w:rPr>
          <w:rFonts w:ascii="Times New Roman" w:hAnsi="Times New Roman" w:cs="Times New Roman"/>
          <w:bCs/>
          <w:lang w:val="en-GB"/>
        </w:rPr>
        <w:t>ic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</w:t>
      </w:r>
      <w:r w:rsidRPr="00F819C0">
        <w:rPr>
          <w:rFonts w:ascii="Times New Roman" w:hAnsi="Times New Roman" w:cs="Times New Roman"/>
          <w:bCs/>
          <w:lang w:val="en-GB"/>
        </w:rPr>
        <w:t xml:space="preserve">genes </w:t>
      </w:r>
      <w:r>
        <w:rPr>
          <w:rFonts w:ascii="Times New Roman" w:hAnsi="Times New Roman" w:cs="Times New Roman"/>
          <w:lang w:val="en-GB"/>
        </w:rPr>
        <w:t xml:space="preserve">in </w:t>
      </w:r>
      <w:r w:rsidRPr="00020EC4">
        <w:rPr>
          <w:rFonts w:ascii="Times New Roman" w:hAnsi="Times New Roman" w:cs="Times New Roman"/>
          <w:i/>
          <w:lang w:val="en-GB"/>
        </w:rPr>
        <w:t>in vitro</w:t>
      </w:r>
      <w:r>
        <w:rPr>
          <w:rFonts w:ascii="Times New Roman" w:hAnsi="Times New Roman" w:cs="Times New Roman"/>
          <w:lang w:val="en-GB"/>
        </w:rPr>
        <w:t xml:space="preserve"> differentiated primary white adipocytes (WA)</w:t>
      </w:r>
      <w:r w:rsidRPr="00F819C0">
        <w:rPr>
          <w:rFonts w:ascii="Times New Roman" w:hAnsi="Times New Roman" w:cs="Times New Roman"/>
          <w:bCs/>
          <w:lang w:val="en-GB"/>
        </w:rPr>
        <w:t xml:space="preserve">. mRNA expression was normalized to the amount of </w:t>
      </w:r>
      <w:r w:rsidRPr="00F819C0">
        <w:rPr>
          <w:rFonts w:ascii="Times New Roman" w:hAnsi="Times New Roman" w:cs="Times New Roman"/>
          <w:bCs/>
          <w:i/>
          <w:lang w:val="en-GB"/>
        </w:rPr>
        <w:t>Gapdh</w:t>
      </w:r>
      <w:r w:rsidRPr="00F819C0">
        <w:rPr>
          <w:rFonts w:ascii="Times New Roman" w:hAnsi="Times New Roman" w:cs="Times New Roman"/>
          <w:bCs/>
          <w:lang w:val="en-GB"/>
        </w:rPr>
        <w:t xml:space="preserve"> mRNA.</w:t>
      </w:r>
      <w:r w:rsidRPr="00F819C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mean±SEM</w:t>
      </w:r>
      <w:proofErr w:type="spellEnd"/>
      <w:r>
        <w:rPr>
          <w:rFonts w:ascii="Times New Roman" w:hAnsi="Times New Roman" w:cs="Times New Roman"/>
          <w:lang w:val="en-GB"/>
        </w:rPr>
        <w:t xml:space="preserve">, a </w:t>
      </w:r>
      <w:r w:rsidRPr="00047095">
        <w:rPr>
          <w:rFonts w:ascii="Times New Roman" w:hAnsi="Times New Roman" w:cs="Times New Roman"/>
          <w:lang w:val="en-GB"/>
        </w:rPr>
        <w:t xml:space="preserve">representative </w:t>
      </w:r>
      <w:r>
        <w:rPr>
          <w:rFonts w:ascii="Times New Roman" w:hAnsi="Times New Roman" w:cs="Times New Roman"/>
          <w:lang w:val="en-GB"/>
        </w:rPr>
        <w:t>experiment is shown. Fab-</w:t>
      </w:r>
      <w:proofErr w:type="spellStart"/>
      <w:r>
        <w:rPr>
          <w:rFonts w:ascii="Times New Roman" w:hAnsi="Times New Roman" w:cs="Times New Roman"/>
          <w:lang w:val="en-GB"/>
        </w:rPr>
        <w:t>Cre</w:t>
      </w:r>
      <w:proofErr w:type="spellEnd"/>
      <w:r>
        <w:rPr>
          <w:rFonts w:ascii="Times New Roman" w:hAnsi="Times New Roman" w:cs="Times New Roman"/>
          <w:lang w:val="en-GB"/>
        </w:rPr>
        <w:t xml:space="preserve"> n=9</w:t>
      </w:r>
      <w:r w:rsidRPr="0004709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wells</w:t>
      </w:r>
      <w:r w:rsidRPr="00047095">
        <w:rPr>
          <w:rFonts w:ascii="Times New Roman" w:hAnsi="Times New Roman" w:cs="Times New Roman"/>
          <w:lang w:val="en-GB"/>
        </w:rPr>
        <w:t>; p38α</w:t>
      </w:r>
      <w:r w:rsidRPr="00047095">
        <w:rPr>
          <w:rFonts w:ascii="Times New Roman" w:hAnsi="Times New Roman" w:cs="Times New Roman"/>
          <w:vertAlign w:val="superscript"/>
          <w:lang w:val="en-GB"/>
        </w:rPr>
        <w:t>Fab-KO</w:t>
      </w:r>
      <w:r>
        <w:rPr>
          <w:rFonts w:ascii="Times New Roman" w:hAnsi="Times New Roman" w:cs="Times New Roman"/>
          <w:lang w:val="en-GB"/>
        </w:rPr>
        <w:t xml:space="preserve"> n=8</w:t>
      </w:r>
      <w:r w:rsidRPr="00047095">
        <w:rPr>
          <w:rFonts w:ascii="Times New Roman" w:hAnsi="Times New Roman" w:cs="Times New Roman"/>
          <w:lang w:val="en-GB"/>
        </w:rPr>
        <w:t xml:space="preserve"> </w:t>
      </w:r>
      <w:r w:rsidRPr="00824019">
        <w:rPr>
          <w:rFonts w:ascii="Times New Roman" w:hAnsi="Times New Roman" w:cs="Times New Roman"/>
          <w:lang w:val="en-GB"/>
        </w:rPr>
        <w:t>wells</w:t>
      </w:r>
      <w:r>
        <w:rPr>
          <w:rFonts w:ascii="Times New Roman" w:hAnsi="Times New Roman" w:cs="Times New Roman"/>
          <w:lang w:val="en-GB"/>
        </w:rPr>
        <w:t xml:space="preserve"> from 3 independent experiments</w:t>
      </w:r>
      <w:r w:rsidRPr="00047095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*p &lt; 0.05 </w:t>
      </w:r>
      <w:r w:rsidRPr="00E22361">
        <w:rPr>
          <w:rFonts w:ascii="Times New Roman" w:hAnsi="Times New Roman" w:cs="Times New Roman"/>
          <w:lang w:val="en-GB"/>
        </w:rPr>
        <w:t>(Welch’s test)</w:t>
      </w:r>
      <w:r w:rsidRPr="00047095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771BDE">
        <w:rPr>
          <w:rFonts w:ascii="Times New Roman" w:hAnsi="Times New Roman" w:cs="Times New Roman"/>
          <w:b/>
          <w:bCs/>
          <w:lang w:val="en-GB"/>
        </w:rPr>
        <w:t>(g</w:t>
      </w:r>
      <w:r w:rsidRPr="00047095">
        <w:rPr>
          <w:rFonts w:ascii="Times New Roman" w:hAnsi="Times New Roman" w:cs="Times New Roman"/>
          <w:b/>
          <w:bCs/>
          <w:lang w:val="en-GB"/>
        </w:rPr>
        <w:t>)</w:t>
      </w:r>
      <w:r>
        <w:rPr>
          <w:rFonts w:ascii="Times New Roman" w:hAnsi="Times New Roman" w:cs="Times New Roman"/>
          <w:bCs/>
          <w:lang w:val="en-GB"/>
        </w:rPr>
        <w:t xml:space="preserve"> Oil Red O staining of primary </w:t>
      </w:r>
      <w:r>
        <w:rPr>
          <w:rFonts w:ascii="Times New Roman" w:hAnsi="Times New Roman" w:cs="Times New Roman"/>
          <w:lang w:val="en-GB"/>
        </w:rPr>
        <w:t xml:space="preserve">WA after 9 days of differentiation </w:t>
      </w:r>
      <w:r w:rsidRPr="002C382B">
        <w:rPr>
          <w:rFonts w:ascii="Times New Roman" w:hAnsi="Times New Roman" w:cs="Times New Roman"/>
          <w:i/>
          <w:lang w:val="en-GB"/>
        </w:rPr>
        <w:t>in vitro</w:t>
      </w:r>
      <w:r>
        <w:rPr>
          <w:rFonts w:ascii="Times New Roman" w:hAnsi="Times New Roman" w:cs="Times New Roman"/>
          <w:lang w:val="en-GB"/>
        </w:rPr>
        <w:t xml:space="preserve">.  </w:t>
      </w:r>
      <w:r w:rsidRPr="00876979">
        <w:rPr>
          <w:rFonts w:ascii="Times New Roman" w:hAnsi="Times New Roman" w:cs="Times New Roman"/>
          <w:lang w:val="en-GB"/>
        </w:rPr>
        <w:t>See also S1 Data.</w:t>
      </w:r>
    </w:p>
    <w:p w14:paraId="0675CC8D" w14:textId="77777777" w:rsidR="003D1A1A" w:rsidRDefault="003D1A1A">
      <w:bookmarkStart w:id="0" w:name="_GoBack"/>
      <w:bookmarkEnd w:id="0"/>
    </w:p>
    <w:sectPr w:rsidR="003D1A1A" w:rsidSect="000911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0"/>
    <w:rsid w:val="000572ED"/>
    <w:rsid w:val="000573D2"/>
    <w:rsid w:val="00091107"/>
    <w:rsid w:val="00097119"/>
    <w:rsid w:val="000C485E"/>
    <w:rsid w:val="0014402A"/>
    <w:rsid w:val="00147061"/>
    <w:rsid w:val="0014708E"/>
    <w:rsid w:val="001513F3"/>
    <w:rsid w:val="001A4F2E"/>
    <w:rsid w:val="001B18C9"/>
    <w:rsid w:val="001C26DF"/>
    <w:rsid w:val="001C538A"/>
    <w:rsid w:val="001E07C9"/>
    <w:rsid w:val="001F40FD"/>
    <w:rsid w:val="0023137E"/>
    <w:rsid w:val="002A12A3"/>
    <w:rsid w:val="002B61E0"/>
    <w:rsid w:val="002C1A41"/>
    <w:rsid w:val="00300038"/>
    <w:rsid w:val="003047C5"/>
    <w:rsid w:val="00331BD4"/>
    <w:rsid w:val="003379E8"/>
    <w:rsid w:val="0034041B"/>
    <w:rsid w:val="00357E73"/>
    <w:rsid w:val="00387152"/>
    <w:rsid w:val="003B2910"/>
    <w:rsid w:val="003C15AD"/>
    <w:rsid w:val="003D1A1A"/>
    <w:rsid w:val="003F3484"/>
    <w:rsid w:val="00406EF0"/>
    <w:rsid w:val="00412ACD"/>
    <w:rsid w:val="00454D13"/>
    <w:rsid w:val="00470DC0"/>
    <w:rsid w:val="00476C0E"/>
    <w:rsid w:val="00477E87"/>
    <w:rsid w:val="0048158D"/>
    <w:rsid w:val="004A071D"/>
    <w:rsid w:val="004A32C0"/>
    <w:rsid w:val="00546FCB"/>
    <w:rsid w:val="005C2C97"/>
    <w:rsid w:val="00632CD7"/>
    <w:rsid w:val="00660C87"/>
    <w:rsid w:val="006D5EE4"/>
    <w:rsid w:val="00707C6B"/>
    <w:rsid w:val="00742E13"/>
    <w:rsid w:val="00745E79"/>
    <w:rsid w:val="00766CE4"/>
    <w:rsid w:val="00793FB1"/>
    <w:rsid w:val="007A14A6"/>
    <w:rsid w:val="007B1BBC"/>
    <w:rsid w:val="007F7344"/>
    <w:rsid w:val="00806FCD"/>
    <w:rsid w:val="0084241C"/>
    <w:rsid w:val="00860EDA"/>
    <w:rsid w:val="00887953"/>
    <w:rsid w:val="00900419"/>
    <w:rsid w:val="00911476"/>
    <w:rsid w:val="00925F61"/>
    <w:rsid w:val="00927B93"/>
    <w:rsid w:val="00934368"/>
    <w:rsid w:val="00960983"/>
    <w:rsid w:val="009654AC"/>
    <w:rsid w:val="00983806"/>
    <w:rsid w:val="009A6ABF"/>
    <w:rsid w:val="00A00B18"/>
    <w:rsid w:val="00A3083C"/>
    <w:rsid w:val="00A3456F"/>
    <w:rsid w:val="00A46B39"/>
    <w:rsid w:val="00A9026A"/>
    <w:rsid w:val="00AD1846"/>
    <w:rsid w:val="00AD5DA7"/>
    <w:rsid w:val="00BC2FDE"/>
    <w:rsid w:val="00BE77CC"/>
    <w:rsid w:val="00C02235"/>
    <w:rsid w:val="00C23489"/>
    <w:rsid w:val="00C4713E"/>
    <w:rsid w:val="00C617AA"/>
    <w:rsid w:val="00C67CAC"/>
    <w:rsid w:val="00CB2874"/>
    <w:rsid w:val="00CD14DE"/>
    <w:rsid w:val="00CD1ED7"/>
    <w:rsid w:val="00CF2D07"/>
    <w:rsid w:val="00D002D8"/>
    <w:rsid w:val="00D37C7A"/>
    <w:rsid w:val="00D66313"/>
    <w:rsid w:val="00D81802"/>
    <w:rsid w:val="00D84A50"/>
    <w:rsid w:val="00D85C24"/>
    <w:rsid w:val="00D91587"/>
    <w:rsid w:val="00E061F2"/>
    <w:rsid w:val="00E54D64"/>
    <w:rsid w:val="00EA06E0"/>
    <w:rsid w:val="00EA6EE1"/>
    <w:rsid w:val="00EB7AB5"/>
    <w:rsid w:val="00EC53D8"/>
    <w:rsid w:val="00ED7DD5"/>
    <w:rsid w:val="00EE7911"/>
    <w:rsid w:val="00F5670B"/>
    <w:rsid w:val="00F63CC6"/>
    <w:rsid w:val="00F85C37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B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1E0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Macintosh Word</Application>
  <DocSecurity>0</DocSecurity>
  <Lines>13</Lines>
  <Paragraphs>3</Paragraphs>
  <ScaleCrop>false</ScaleCrop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</dc:creator>
  <cp:keywords/>
  <dc:description/>
  <cp:lastModifiedBy>guada</cp:lastModifiedBy>
  <cp:revision>1</cp:revision>
  <dcterms:created xsi:type="dcterms:W3CDTF">2018-06-05T13:45:00Z</dcterms:created>
  <dcterms:modified xsi:type="dcterms:W3CDTF">2018-06-05T13:46:00Z</dcterms:modified>
</cp:coreProperties>
</file>